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B28A4" w14:textId="77777777" w:rsidR="00E20C5A" w:rsidRDefault="00E20C5A">
      <w:pPr>
        <w:pStyle w:val="Tytu"/>
        <w:spacing w:line="276" w:lineRule="auto"/>
        <w:rPr>
          <w:rFonts w:ascii="Arial" w:hAnsi="Arial" w:cs="Arial"/>
          <w:color w:val="000000"/>
          <w:sz w:val="36"/>
          <w:szCs w:val="36"/>
          <w:lang w:val="pl-PL"/>
        </w:rPr>
      </w:pPr>
    </w:p>
    <w:p w14:paraId="0602DE31" w14:textId="77777777" w:rsidR="00E20C5A" w:rsidRDefault="00E20C5A">
      <w:pPr>
        <w:pStyle w:val="Tytu"/>
        <w:spacing w:line="276" w:lineRule="auto"/>
        <w:rPr>
          <w:rFonts w:ascii="Arial" w:hAnsi="Arial" w:cs="Arial"/>
          <w:color w:val="000000"/>
          <w:sz w:val="36"/>
          <w:szCs w:val="36"/>
        </w:rPr>
      </w:pPr>
    </w:p>
    <w:p w14:paraId="3712C3A3" w14:textId="77777777" w:rsidR="00E20C5A" w:rsidRPr="00BF6ACA" w:rsidRDefault="00575167">
      <w:pPr>
        <w:pStyle w:val="Tytu"/>
        <w:spacing w:line="276" w:lineRule="auto"/>
        <w:rPr>
          <w:rFonts w:ascii="Arial" w:hAnsi="Arial" w:cs="Arial"/>
          <w:color w:val="000000"/>
          <w:sz w:val="32"/>
          <w:szCs w:val="32"/>
        </w:rPr>
      </w:pPr>
      <w:r w:rsidRPr="00BF6ACA">
        <w:rPr>
          <w:rFonts w:ascii="Arial" w:hAnsi="Arial" w:cs="Arial"/>
          <w:color w:val="000000"/>
          <w:sz w:val="32"/>
          <w:szCs w:val="32"/>
        </w:rPr>
        <w:t>ZAMAWIAJĄCY</w:t>
      </w:r>
    </w:p>
    <w:p w14:paraId="65E802C7" w14:textId="77777777" w:rsidR="00E20C5A" w:rsidRDefault="00E20C5A">
      <w:pPr>
        <w:pStyle w:val="Tytu"/>
        <w:spacing w:line="276" w:lineRule="auto"/>
        <w:rPr>
          <w:rFonts w:ascii="Arial" w:hAnsi="Arial" w:cs="Arial"/>
          <w:color w:val="000000"/>
          <w:sz w:val="28"/>
          <w:szCs w:val="28"/>
        </w:rPr>
      </w:pPr>
    </w:p>
    <w:p w14:paraId="10BF7FD6" w14:textId="77777777" w:rsidR="00E20C5A" w:rsidRDefault="00575167">
      <w:pPr>
        <w:pStyle w:val="Tytu"/>
        <w:spacing w:line="276" w:lineRule="auto"/>
        <w:rPr>
          <w:rFonts w:ascii="Arial" w:hAnsi="Arial" w:cs="Arial"/>
          <w:b w:val="0"/>
          <w:bCs w:val="0"/>
          <w:color w:val="000000"/>
          <w:sz w:val="28"/>
          <w:szCs w:val="28"/>
        </w:rPr>
      </w:pPr>
      <w:r>
        <w:rPr>
          <w:rFonts w:ascii="Arial" w:hAnsi="Arial" w:cs="Arial"/>
          <w:b w:val="0"/>
          <w:bCs w:val="0"/>
          <w:color w:val="000000"/>
          <w:sz w:val="28"/>
          <w:szCs w:val="28"/>
        </w:rPr>
        <w:t>KOMENDA WOJEWÓDZKA POLICJI</w:t>
      </w:r>
    </w:p>
    <w:p w14:paraId="1D97EBAB" w14:textId="77777777" w:rsidR="00E20C5A" w:rsidRDefault="00575167">
      <w:pPr>
        <w:pStyle w:val="Podtytu"/>
        <w:spacing w:line="276" w:lineRule="auto"/>
        <w:rPr>
          <w:rFonts w:ascii="Arial" w:hAnsi="Arial" w:cs="Arial"/>
          <w:b w:val="0"/>
          <w:bCs w:val="0"/>
          <w:color w:val="000000"/>
        </w:rPr>
      </w:pPr>
      <w:r>
        <w:rPr>
          <w:rFonts w:ascii="Arial" w:hAnsi="Arial" w:cs="Arial"/>
          <w:b w:val="0"/>
          <w:bCs w:val="0"/>
          <w:color w:val="000000"/>
        </w:rPr>
        <w:t>W ŁODZI</w:t>
      </w:r>
    </w:p>
    <w:p w14:paraId="6838B811" w14:textId="77777777" w:rsidR="00E20C5A" w:rsidRDefault="00E20C5A">
      <w:pPr>
        <w:spacing w:line="276" w:lineRule="auto"/>
        <w:jc w:val="center"/>
        <w:rPr>
          <w:rFonts w:ascii="Arial" w:hAnsi="Arial" w:cs="Arial"/>
          <w:color w:val="000000"/>
          <w:szCs w:val="28"/>
        </w:rPr>
      </w:pPr>
    </w:p>
    <w:p w14:paraId="62FA3FD0" w14:textId="77777777" w:rsidR="00E20C5A" w:rsidRDefault="00E20C5A">
      <w:pPr>
        <w:spacing w:line="276" w:lineRule="auto"/>
        <w:jc w:val="center"/>
        <w:rPr>
          <w:rFonts w:ascii="Arial" w:hAnsi="Arial" w:cs="Arial"/>
          <w:color w:val="000000"/>
          <w:szCs w:val="28"/>
        </w:rPr>
      </w:pPr>
    </w:p>
    <w:p w14:paraId="356EEE06" w14:textId="77777777" w:rsidR="00E20C5A" w:rsidRDefault="00575167">
      <w:pPr>
        <w:spacing w:line="276" w:lineRule="auto"/>
        <w:jc w:val="center"/>
        <w:rPr>
          <w:rFonts w:ascii="Arial" w:hAnsi="Arial" w:cs="Arial"/>
          <w:color w:val="000000"/>
          <w:szCs w:val="28"/>
        </w:rPr>
      </w:pPr>
      <w:r>
        <w:rPr>
          <w:rFonts w:ascii="Arial" w:hAnsi="Arial" w:cs="Arial"/>
          <w:color w:val="000000"/>
          <w:szCs w:val="28"/>
        </w:rPr>
        <w:t>NIP  726-000-44-58               Regon  470754976</w:t>
      </w:r>
    </w:p>
    <w:p w14:paraId="7BAE1F63" w14:textId="77777777" w:rsidR="00E20C5A" w:rsidRDefault="00E20C5A">
      <w:pPr>
        <w:spacing w:line="276" w:lineRule="auto"/>
        <w:jc w:val="center"/>
        <w:rPr>
          <w:rFonts w:ascii="Arial" w:hAnsi="Arial" w:cs="Arial"/>
          <w:b/>
          <w:bCs/>
          <w:color w:val="000000"/>
          <w:sz w:val="32"/>
          <w:szCs w:val="32"/>
        </w:rPr>
      </w:pPr>
    </w:p>
    <w:p w14:paraId="61F7168B" w14:textId="77777777" w:rsidR="00E20C5A" w:rsidRDefault="00E20C5A">
      <w:pPr>
        <w:spacing w:line="276" w:lineRule="auto"/>
        <w:jc w:val="center"/>
        <w:rPr>
          <w:rFonts w:ascii="Arial" w:hAnsi="Arial" w:cs="Arial"/>
          <w:b/>
          <w:bCs/>
          <w:color w:val="000000"/>
          <w:sz w:val="32"/>
          <w:szCs w:val="32"/>
        </w:rPr>
      </w:pPr>
    </w:p>
    <w:p w14:paraId="5F28BCD1" w14:textId="77777777" w:rsidR="00E20C5A" w:rsidRDefault="00575167">
      <w:pPr>
        <w:pStyle w:val="Tytu"/>
        <w:rPr>
          <w:rFonts w:ascii="Arial" w:hAnsi="Arial" w:cs="Arial"/>
        </w:rPr>
      </w:pPr>
      <w:r>
        <w:rPr>
          <w:rFonts w:ascii="Arial" w:hAnsi="Arial" w:cs="Arial"/>
        </w:rPr>
        <w:t xml:space="preserve">SPECYFIKACJA </w:t>
      </w:r>
    </w:p>
    <w:p w14:paraId="38E09477" w14:textId="77777777" w:rsidR="00E20C5A" w:rsidRDefault="00575167">
      <w:pPr>
        <w:pStyle w:val="Tytu"/>
        <w:rPr>
          <w:rFonts w:ascii="Arial" w:hAnsi="Arial" w:cs="Arial"/>
        </w:rPr>
      </w:pPr>
      <w:r>
        <w:rPr>
          <w:rFonts w:ascii="Arial" w:hAnsi="Arial" w:cs="Arial"/>
        </w:rPr>
        <w:t>WARUNKÓW ZAMÓWIENIA</w:t>
      </w:r>
    </w:p>
    <w:p w14:paraId="1AAC5A59" w14:textId="77777777" w:rsidR="00E20C5A" w:rsidRDefault="00E20C5A">
      <w:pPr>
        <w:pStyle w:val="Nagwek7"/>
        <w:spacing w:line="276" w:lineRule="auto"/>
        <w:jc w:val="center"/>
        <w:rPr>
          <w:rFonts w:ascii="Arial" w:hAnsi="Arial" w:cs="Arial"/>
          <w:bCs/>
          <w:color w:val="000000"/>
          <w:spacing w:val="20"/>
          <w:sz w:val="52"/>
          <w:szCs w:val="52"/>
        </w:rPr>
      </w:pPr>
    </w:p>
    <w:p w14:paraId="1BC29714" w14:textId="77777777" w:rsidR="00730BC7" w:rsidRDefault="00730BC7">
      <w:pPr>
        <w:pStyle w:val="Podtytu"/>
        <w:rPr>
          <w:rFonts w:ascii="Arial" w:hAnsi="Arial" w:cs="Arial"/>
          <w:sz w:val="20"/>
          <w:szCs w:val="20"/>
        </w:rPr>
      </w:pPr>
    </w:p>
    <w:p w14:paraId="132A9D68" w14:textId="77777777" w:rsidR="00730BC7" w:rsidRDefault="00730BC7">
      <w:pPr>
        <w:pStyle w:val="Podtytu"/>
        <w:rPr>
          <w:rFonts w:ascii="Arial" w:hAnsi="Arial" w:cs="Arial"/>
          <w:sz w:val="20"/>
          <w:szCs w:val="20"/>
        </w:rPr>
      </w:pPr>
    </w:p>
    <w:p w14:paraId="64E548AA" w14:textId="77777777" w:rsidR="00730BC7" w:rsidRDefault="00730BC7">
      <w:pPr>
        <w:pStyle w:val="Podtytu"/>
        <w:rPr>
          <w:rFonts w:ascii="Arial" w:hAnsi="Arial" w:cs="Arial"/>
          <w:sz w:val="20"/>
          <w:szCs w:val="20"/>
        </w:rPr>
      </w:pPr>
    </w:p>
    <w:p w14:paraId="4B219034" w14:textId="77777777" w:rsidR="00730BC7" w:rsidRDefault="00730BC7">
      <w:pPr>
        <w:pStyle w:val="Podtytu"/>
        <w:rPr>
          <w:rFonts w:ascii="Arial" w:hAnsi="Arial" w:cs="Arial"/>
          <w:sz w:val="20"/>
          <w:szCs w:val="20"/>
        </w:rPr>
      </w:pPr>
    </w:p>
    <w:p w14:paraId="6112B5E3" w14:textId="77777777" w:rsidR="00E20C5A" w:rsidRPr="00730BC7" w:rsidRDefault="00575167">
      <w:pPr>
        <w:pStyle w:val="Podtytu"/>
        <w:rPr>
          <w:rFonts w:ascii="Arial" w:hAnsi="Arial" w:cs="Arial"/>
          <w:sz w:val="20"/>
          <w:szCs w:val="20"/>
        </w:rPr>
      </w:pPr>
      <w:r w:rsidRPr="00730BC7">
        <w:rPr>
          <w:rFonts w:ascii="Arial" w:hAnsi="Arial" w:cs="Arial"/>
          <w:sz w:val="20"/>
          <w:szCs w:val="20"/>
        </w:rPr>
        <w:t xml:space="preserve">do postępowania o udzielenie zamówienia publicznego </w:t>
      </w:r>
    </w:p>
    <w:p w14:paraId="25D8B017" w14:textId="77777777" w:rsidR="00E20C5A" w:rsidRPr="00730BC7" w:rsidRDefault="00575167">
      <w:pPr>
        <w:pStyle w:val="Podtytu"/>
        <w:rPr>
          <w:rFonts w:ascii="Arial" w:hAnsi="Arial" w:cs="Arial"/>
          <w:sz w:val="20"/>
          <w:szCs w:val="20"/>
        </w:rPr>
      </w:pPr>
      <w:r w:rsidRPr="00730BC7">
        <w:rPr>
          <w:rFonts w:ascii="Arial" w:hAnsi="Arial" w:cs="Arial"/>
          <w:sz w:val="20"/>
          <w:szCs w:val="20"/>
        </w:rPr>
        <w:t xml:space="preserve">w trybie podstawowym bez negocjacji </w:t>
      </w:r>
    </w:p>
    <w:p w14:paraId="53C19B7F" w14:textId="152E601A" w:rsidR="00000667" w:rsidRDefault="00575167" w:rsidP="00730BC7">
      <w:pPr>
        <w:pStyle w:val="Podtytu"/>
        <w:rPr>
          <w:rFonts w:ascii="Arial" w:hAnsi="Arial" w:cs="Arial"/>
          <w:sz w:val="20"/>
          <w:szCs w:val="20"/>
        </w:rPr>
      </w:pPr>
      <w:r w:rsidRPr="00730BC7">
        <w:rPr>
          <w:rFonts w:ascii="Arial" w:hAnsi="Arial" w:cs="Arial"/>
          <w:sz w:val="20"/>
          <w:szCs w:val="20"/>
        </w:rPr>
        <w:t xml:space="preserve">na </w:t>
      </w:r>
      <w:bookmarkStart w:id="0" w:name="_Hlk216695044"/>
      <w:r w:rsidRPr="00730BC7">
        <w:rPr>
          <w:rFonts w:ascii="Arial" w:hAnsi="Arial" w:cs="Arial"/>
          <w:sz w:val="20"/>
          <w:szCs w:val="20"/>
          <w:lang w:val="pl-PL"/>
        </w:rPr>
        <w:t>d</w:t>
      </w:r>
      <w:r w:rsidRPr="00730BC7">
        <w:rPr>
          <w:rFonts w:ascii="Arial" w:hAnsi="Arial" w:cs="Arial"/>
          <w:sz w:val="20"/>
          <w:szCs w:val="20"/>
        </w:rPr>
        <w:t>ostaw</w:t>
      </w:r>
      <w:r w:rsidRPr="00730BC7">
        <w:rPr>
          <w:rFonts w:ascii="Arial" w:hAnsi="Arial" w:cs="Arial"/>
          <w:sz w:val="20"/>
          <w:szCs w:val="20"/>
          <w:lang w:val="pl-PL"/>
        </w:rPr>
        <w:t>ę</w:t>
      </w:r>
      <w:r w:rsidRPr="00730BC7">
        <w:rPr>
          <w:rFonts w:ascii="Arial" w:hAnsi="Arial" w:cs="Arial"/>
          <w:sz w:val="20"/>
          <w:szCs w:val="20"/>
        </w:rPr>
        <w:t xml:space="preserve"> </w:t>
      </w:r>
      <w:r w:rsidR="00730BC7" w:rsidRPr="00730BC7">
        <w:rPr>
          <w:rFonts w:ascii="Arial" w:hAnsi="Arial" w:cs="Arial"/>
          <w:sz w:val="20"/>
          <w:szCs w:val="20"/>
        </w:rPr>
        <w:t xml:space="preserve">urządzeń umożliwiających zdalne współdzielenie zasobów sieci radiowych </w:t>
      </w:r>
      <w:r w:rsidR="00C66CC8">
        <w:rPr>
          <w:rFonts w:ascii="Arial" w:hAnsi="Arial" w:cs="Arial"/>
          <w:sz w:val="20"/>
          <w:szCs w:val="20"/>
        </w:rPr>
        <w:br/>
      </w:r>
      <w:r w:rsidR="00457098" w:rsidRPr="00C66CC8">
        <w:rPr>
          <w:rFonts w:ascii="Arial" w:hAnsi="Arial" w:cs="Arial"/>
          <w:sz w:val="20"/>
          <w:szCs w:val="20"/>
        </w:rPr>
        <w:t>dla potrzeb jednostek podległych KWP w Łodzi</w:t>
      </w:r>
    </w:p>
    <w:p w14:paraId="1EABB817" w14:textId="77777777" w:rsidR="00730BC7" w:rsidRDefault="00730BC7">
      <w:pPr>
        <w:pStyle w:val="Podtytu"/>
        <w:rPr>
          <w:rFonts w:ascii="Arial" w:hAnsi="Arial" w:cs="Arial"/>
          <w:sz w:val="20"/>
        </w:rPr>
      </w:pPr>
    </w:p>
    <w:bookmarkEnd w:id="0"/>
    <w:p w14:paraId="5954DEA0" w14:textId="77777777" w:rsidR="00E20C5A" w:rsidRDefault="00E20C5A">
      <w:pPr>
        <w:pStyle w:val="Podtytu"/>
        <w:rPr>
          <w:rFonts w:ascii="Arial" w:hAnsi="Arial" w:cs="Arial"/>
          <w:sz w:val="20"/>
          <w:szCs w:val="20"/>
        </w:rPr>
      </w:pPr>
    </w:p>
    <w:p w14:paraId="27ED758C" w14:textId="7A354901" w:rsidR="00E20C5A" w:rsidRDefault="00575167">
      <w:pPr>
        <w:pStyle w:val="Podtytu"/>
        <w:rPr>
          <w:rFonts w:ascii="Arial" w:hAnsi="Arial" w:cs="Arial"/>
          <w:sz w:val="20"/>
          <w:szCs w:val="20"/>
          <w:lang w:val="pl-PL"/>
        </w:rPr>
      </w:pPr>
      <w:r>
        <w:rPr>
          <w:rFonts w:ascii="Arial" w:hAnsi="Arial" w:cs="Arial"/>
          <w:sz w:val="20"/>
          <w:szCs w:val="20"/>
        </w:rPr>
        <w:t xml:space="preserve">Nr postępowania: </w:t>
      </w:r>
      <w:r>
        <w:rPr>
          <w:rFonts w:ascii="Arial" w:hAnsi="Arial" w:cs="Arial"/>
          <w:sz w:val="20"/>
          <w:szCs w:val="20"/>
          <w:lang w:val="pl-PL"/>
        </w:rPr>
        <w:t>ZP</w:t>
      </w:r>
      <w:r>
        <w:rPr>
          <w:rFonts w:ascii="Arial" w:hAnsi="Arial" w:cs="Arial"/>
          <w:sz w:val="20"/>
          <w:szCs w:val="20"/>
        </w:rPr>
        <w:t>-2380/</w:t>
      </w:r>
      <w:r w:rsidR="00730BC7">
        <w:rPr>
          <w:rFonts w:ascii="Arial" w:hAnsi="Arial" w:cs="Arial"/>
          <w:sz w:val="20"/>
          <w:szCs w:val="20"/>
          <w:lang w:val="pl-PL"/>
        </w:rPr>
        <w:t>9</w:t>
      </w:r>
      <w:r>
        <w:rPr>
          <w:rFonts w:ascii="Arial" w:hAnsi="Arial" w:cs="Arial"/>
          <w:sz w:val="20"/>
          <w:szCs w:val="20"/>
        </w:rPr>
        <w:t>/2</w:t>
      </w:r>
      <w:r>
        <w:rPr>
          <w:rFonts w:ascii="Arial" w:hAnsi="Arial" w:cs="Arial"/>
          <w:sz w:val="20"/>
          <w:szCs w:val="20"/>
          <w:lang w:val="pl-PL"/>
        </w:rPr>
        <w:t>6/JW</w:t>
      </w:r>
    </w:p>
    <w:p w14:paraId="5BC33208" w14:textId="77777777" w:rsidR="00E20C5A" w:rsidRDefault="00E20C5A">
      <w:pPr>
        <w:spacing w:line="276" w:lineRule="auto"/>
        <w:jc w:val="center"/>
        <w:rPr>
          <w:rFonts w:ascii="Arial" w:hAnsi="Arial" w:cs="Arial"/>
          <w:color w:val="000000"/>
          <w:sz w:val="20"/>
        </w:rPr>
      </w:pPr>
    </w:p>
    <w:p w14:paraId="6A634342" w14:textId="77777777" w:rsidR="00E20C5A" w:rsidRDefault="00575167">
      <w:pPr>
        <w:spacing w:line="276" w:lineRule="auto"/>
        <w:jc w:val="center"/>
        <w:rPr>
          <w:rFonts w:ascii="Arial" w:hAnsi="Arial" w:cs="Arial"/>
          <w:color w:val="000000"/>
          <w:sz w:val="20"/>
        </w:rPr>
      </w:pPr>
      <w:r>
        <w:rPr>
          <w:rFonts w:ascii="Arial" w:hAnsi="Arial" w:cs="Arial"/>
          <w:color w:val="000000"/>
          <w:sz w:val="20"/>
        </w:rPr>
        <w:t xml:space="preserve">Postępowanie prowadzone jest na zasadach i warunkach określonych w ustawie </w:t>
      </w:r>
      <w:r>
        <w:rPr>
          <w:rFonts w:ascii="Arial" w:hAnsi="Arial" w:cs="Arial"/>
          <w:color w:val="000000"/>
          <w:sz w:val="20"/>
        </w:rPr>
        <w:br/>
        <w:t xml:space="preserve">z dnia 11 września 2019 r. Prawo zamówień publicznych </w:t>
      </w:r>
      <w:r>
        <w:rPr>
          <w:rFonts w:ascii="Arial" w:hAnsi="Arial" w:cs="Arial"/>
          <w:color w:val="000000"/>
          <w:sz w:val="20"/>
        </w:rPr>
        <w:br/>
        <w:t>(tekst jednolity Dz.U. 2024 r., poz.1320 ze zm.)</w:t>
      </w:r>
    </w:p>
    <w:p w14:paraId="7D181975" w14:textId="77777777" w:rsidR="00E20C5A" w:rsidRDefault="00E20C5A">
      <w:pPr>
        <w:spacing w:line="276" w:lineRule="auto"/>
        <w:jc w:val="center"/>
        <w:rPr>
          <w:rFonts w:ascii="Arial" w:hAnsi="Arial" w:cs="Arial"/>
          <w:sz w:val="20"/>
        </w:rPr>
      </w:pPr>
    </w:p>
    <w:p w14:paraId="20959F95" w14:textId="01B9BCC5" w:rsidR="00E20C5A" w:rsidRDefault="00100E11">
      <w:pPr>
        <w:spacing w:line="276" w:lineRule="auto"/>
        <w:jc w:val="center"/>
        <w:rPr>
          <w:rFonts w:ascii="Arial" w:hAnsi="Arial" w:cs="Arial"/>
          <w:sz w:val="20"/>
        </w:rPr>
      </w:pPr>
      <w:r>
        <w:rPr>
          <w:rFonts w:ascii="Arial" w:hAnsi="Arial" w:cs="Arial"/>
          <w:sz w:val="20"/>
        </w:rPr>
        <w:t>Specyfikacja zawiera 16</w:t>
      </w:r>
      <w:r w:rsidR="00575167">
        <w:rPr>
          <w:rFonts w:ascii="Arial" w:hAnsi="Arial" w:cs="Arial"/>
          <w:sz w:val="20"/>
        </w:rPr>
        <w:t xml:space="preserve"> stron i 5 załączników</w:t>
      </w:r>
    </w:p>
    <w:p w14:paraId="2717D732" w14:textId="77777777" w:rsidR="00E20C5A" w:rsidRDefault="00E20C5A">
      <w:pPr>
        <w:pStyle w:val="Tekstpodstawowy"/>
        <w:spacing w:line="276" w:lineRule="auto"/>
        <w:ind w:left="284" w:hanging="284"/>
        <w:jc w:val="both"/>
        <w:rPr>
          <w:rFonts w:ascii="Arial" w:hAnsi="Arial" w:cs="Arial"/>
          <w:color w:val="FF0000"/>
          <w:sz w:val="20"/>
          <w:szCs w:val="20"/>
        </w:rPr>
      </w:pPr>
    </w:p>
    <w:p w14:paraId="58A75841" w14:textId="77777777" w:rsidR="00E20C5A" w:rsidRDefault="00E20C5A">
      <w:pPr>
        <w:pStyle w:val="Tekstpodstawowy"/>
        <w:spacing w:line="276" w:lineRule="auto"/>
        <w:ind w:left="284" w:hanging="284"/>
        <w:jc w:val="both"/>
        <w:rPr>
          <w:rFonts w:ascii="Arial" w:hAnsi="Arial" w:cs="Arial"/>
          <w:color w:val="000000"/>
        </w:rPr>
      </w:pPr>
    </w:p>
    <w:p w14:paraId="26F18D35" w14:textId="77777777" w:rsidR="00E20C5A" w:rsidRDefault="00E20C5A">
      <w:pPr>
        <w:pStyle w:val="Tekstpodstawowy"/>
        <w:spacing w:line="276" w:lineRule="auto"/>
        <w:ind w:left="284" w:hanging="284"/>
        <w:jc w:val="both"/>
        <w:rPr>
          <w:rFonts w:ascii="Arial" w:hAnsi="Arial" w:cs="Arial"/>
          <w:color w:val="000000"/>
        </w:rPr>
      </w:pPr>
    </w:p>
    <w:p w14:paraId="5F12F6E0" w14:textId="77777777" w:rsidR="00730BC7" w:rsidRDefault="00730BC7">
      <w:pPr>
        <w:pStyle w:val="Tekstpodstawowy"/>
        <w:spacing w:line="276" w:lineRule="auto"/>
        <w:ind w:left="284" w:hanging="284"/>
        <w:jc w:val="both"/>
        <w:rPr>
          <w:rFonts w:ascii="Arial" w:hAnsi="Arial" w:cs="Arial"/>
          <w:color w:val="000000"/>
        </w:rPr>
      </w:pPr>
    </w:p>
    <w:p w14:paraId="7595E5FC" w14:textId="77777777" w:rsidR="00730BC7" w:rsidRDefault="00730BC7">
      <w:pPr>
        <w:pStyle w:val="Tekstpodstawowy"/>
        <w:spacing w:line="276" w:lineRule="auto"/>
        <w:ind w:left="284" w:hanging="284"/>
        <w:jc w:val="both"/>
        <w:rPr>
          <w:rFonts w:ascii="Arial" w:hAnsi="Arial" w:cs="Arial"/>
          <w:color w:val="000000"/>
        </w:rPr>
      </w:pPr>
    </w:p>
    <w:p w14:paraId="1BC2EAB2" w14:textId="77777777" w:rsidR="00E20C5A" w:rsidRDefault="00E20C5A">
      <w:pPr>
        <w:pStyle w:val="Tekstpodstawowy"/>
        <w:spacing w:line="276" w:lineRule="auto"/>
        <w:jc w:val="both"/>
        <w:rPr>
          <w:rFonts w:ascii="Arial" w:hAnsi="Arial" w:cs="Arial"/>
          <w:color w:val="000000"/>
        </w:rPr>
      </w:pPr>
    </w:p>
    <w:p w14:paraId="1FB26A3C" w14:textId="77777777" w:rsidR="00E20C5A" w:rsidRDefault="00E20C5A">
      <w:pPr>
        <w:pStyle w:val="Tekstpodstawowy"/>
        <w:spacing w:line="276" w:lineRule="auto"/>
        <w:jc w:val="both"/>
        <w:rPr>
          <w:rFonts w:ascii="Arial" w:hAnsi="Arial" w:cs="Arial"/>
          <w:sz w:val="20"/>
          <w:szCs w:val="20"/>
          <w:lang w:val="pl-PL"/>
        </w:rPr>
      </w:pPr>
    </w:p>
    <w:p w14:paraId="1AA242C9" w14:textId="77777777" w:rsidR="00E20C5A" w:rsidRDefault="00575167">
      <w:pPr>
        <w:pStyle w:val="Tekstpodstawowy"/>
        <w:spacing w:line="276" w:lineRule="auto"/>
        <w:ind w:left="1134" w:hanging="283"/>
        <w:jc w:val="both"/>
        <w:rPr>
          <w:rFonts w:ascii="Arial" w:hAnsi="Arial" w:cs="Arial"/>
          <w:sz w:val="20"/>
          <w:szCs w:val="20"/>
        </w:rPr>
      </w:pPr>
      <w:r>
        <w:rPr>
          <w:rFonts w:ascii="Arial" w:hAnsi="Arial" w:cs="Arial"/>
          <w:sz w:val="20"/>
          <w:szCs w:val="20"/>
        </w:rPr>
        <w:t>Specyfikację zatwierdził</w:t>
      </w:r>
      <w:r>
        <w:rPr>
          <w:rFonts w:ascii="Arial" w:hAnsi="Arial" w:cs="Arial"/>
          <w:sz w:val="20"/>
          <w:szCs w:val="20"/>
          <w:lang w:val="pl-PL"/>
        </w:rPr>
        <w:t>:</w:t>
      </w:r>
      <w:r>
        <w:rPr>
          <w:rFonts w:ascii="Arial" w:hAnsi="Arial" w:cs="Arial"/>
          <w:sz w:val="20"/>
          <w:szCs w:val="20"/>
        </w:rPr>
        <w:t xml:space="preserve"> </w:t>
      </w:r>
    </w:p>
    <w:p w14:paraId="5DE8DB54" w14:textId="77777777" w:rsidR="00E20C5A" w:rsidRDefault="00575167">
      <w:pPr>
        <w:pStyle w:val="Tekstpodstawowy"/>
        <w:spacing w:line="276" w:lineRule="auto"/>
        <w:ind w:left="284" w:hanging="284"/>
        <w:jc w:val="both"/>
        <w:rPr>
          <w:rFonts w:ascii="Arial" w:hAnsi="Arial" w:cs="Arial"/>
          <w:color w:val="00B0F0"/>
          <w:sz w:val="20"/>
          <w:szCs w:val="20"/>
          <w:lang w:val="pl-PL"/>
        </w:rPr>
      </w:pPr>
      <w:r>
        <w:rPr>
          <w:rFonts w:ascii="Arial" w:hAnsi="Arial" w:cs="Arial"/>
          <w:bCs/>
          <w:i/>
          <w:color w:val="00B0F0"/>
          <w:sz w:val="16"/>
          <w:szCs w:val="16"/>
        </w:rPr>
        <w:t>(podpisano kwalifikowanym podpisem elektronicznym)</w:t>
      </w:r>
    </w:p>
    <w:p w14:paraId="49331C34" w14:textId="77777777" w:rsidR="00E20C5A" w:rsidRDefault="00E20C5A">
      <w:pPr>
        <w:pStyle w:val="Tekstpodstawowy"/>
        <w:spacing w:line="276" w:lineRule="auto"/>
        <w:ind w:left="284" w:hanging="284"/>
        <w:jc w:val="both"/>
        <w:rPr>
          <w:rFonts w:ascii="Arial" w:hAnsi="Arial" w:cs="Arial"/>
          <w:sz w:val="20"/>
          <w:szCs w:val="20"/>
          <w:lang w:val="pl-PL"/>
        </w:rPr>
      </w:pPr>
    </w:p>
    <w:p w14:paraId="48CDC5F1" w14:textId="77777777" w:rsidR="00E20C5A" w:rsidRDefault="00575167">
      <w:pPr>
        <w:pStyle w:val="Tekstpodstawowy"/>
        <w:spacing w:line="276" w:lineRule="auto"/>
        <w:ind w:left="284" w:hanging="568"/>
        <w:jc w:val="both"/>
        <w:rPr>
          <w:rFonts w:ascii="Arial" w:hAnsi="Arial" w:cs="Arial"/>
          <w:sz w:val="20"/>
          <w:szCs w:val="20"/>
        </w:rPr>
      </w:pPr>
      <w:r>
        <w:rPr>
          <w:rFonts w:ascii="Arial" w:hAnsi="Arial" w:cs="Arial"/>
          <w:sz w:val="20"/>
          <w:szCs w:val="20"/>
        </w:rPr>
        <w:t>Zastępc</w:t>
      </w:r>
      <w:r>
        <w:rPr>
          <w:rFonts w:ascii="Arial" w:hAnsi="Arial" w:cs="Arial"/>
          <w:sz w:val="20"/>
          <w:szCs w:val="20"/>
          <w:lang w:val="pl-PL"/>
        </w:rPr>
        <w:t>a</w:t>
      </w:r>
      <w:r>
        <w:rPr>
          <w:rFonts w:ascii="Arial" w:hAnsi="Arial" w:cs="Arial"/>
          <w:sz w:val="20"/>
          <w:szCs w:val="20"/>
        </w:rPr>
        <w:t xml:space="preserve"> Komendanta Wojewódzkiego Policji w Łodzi</w:t>
      </w:r>
    </w:p>
    <w:p w14:paraId="192F7A3B" w14:textId="77777777" w:rsidR="00E20C5A" w:rsidRDefault="00575167">
      <w:pPr>
        <w:pStyle w:val="Tekstpodstawowy"/>
        <w:spacing w:line="276" w:lineRule="auto"/>
        <w:ind w:left="284" w:firstLine="567"/>
        <w:jc w:val="both"/>
        <w:rPr>
          <w:rFonts w:ascii="Arial" w:hAnsi="Arial" w:cs="Arial"/>
          <w:sz w:val="20"/>
          <w:szCs w:val="20"/>
          <w:lang w:val="pl-PL"/>
        </w:rPr>
      </w:pPr>
      <w:r>
        <w:rPr>
          <w:rFonts w:ascii="Arial" w:hAnsi="Arial" w:cs="Arial"/>
          <w:sz w:val="20"/>
          <w:szCs w:val="20"/>
        </w:rPr>
        <w:t xml:space="preserve">insp. </w:t>
      </w:r>
      <w:r>
        <w:rPr>
          <w:rFonts w:ascii="Arial" w:hAnsi="Arial" w:cs="Arial"/>
          <w:sz w:val="20"/>
          <w:szCs w:val="20"/>
          <w:lang w:val="pl-PL"/>
        </w:rPr>
        <w:t xml:space="preserve">Anita Tim–Warchał </w:t>
      </w:r>
    </w:p>
    <w:p w14:paraId="4D70EE71" w14:textId="77777777" w:rsidR="00E20C5A" w:rsidRDefault="00E20C5A">
      <w:pPr>
        <w:spacing w:line="276" w:lineRule="auto"/>
        <w:rPr>
          <w:rFonts w:ascii="Arial" w:hAnsi="Arial" w:cs="Arial"/>
          <w:color w:val="FF0000"/>
        </w:rPr>
      </w:pPr>
    </w:p>
    <w:sdt>
      <w:sdtPr>
        <w:rPr>
          <w:rFonts w:ascii="Arial" w:hAnsi="Arial" w:cs="Arial"/>
          <w:sz w:val="20"/>
          <w:szCs w:val="20"/>
        </w:rPr>
        <w:id w:val="2089414246"/>
        <w:docPartObj>
          <w:docPartGallery w:val="Table of Contents"/>
          <w:docPartUnique/>
        </w:docPartObj>
      </w:sdtPr>
      <w:sdtEndPr>
        <w:rPr>
          <w:rFonts w:eastAsia="Times New Roman"/>
          <w:b/>
          <w:bCs/>
          <w:color w:val="auto"/>
          <w:lang w:eastAsia="zh-CN"/>
        </w:rPr>
      </w:sdtEndPr>
      <w:sdtContent>
        <w:p w14:paraId="4DCCCF5E" w14:textId="1EB50E8D" w:rsidR="00C00FE6" w:rsidRPr="00C00FE6" w:rsidRDefault="00C00FE6">
          <w:pPr>
            <w:pStyle w:val="Nagwekspisutreci"/>
            <w:rPr>
              <w:rFonts w:ascii="Arial" w:hAnsi="Arial" w:cs="Arial"/>
              <w:sz w:val="20"/>
              <w:szCs w:val="20"/>
            </w:rPr>
          </w:pPr>
          <w:r w:rsidRPr="00C00FE6">
            <w:rPr>
              <w:rFonts w:ascii="Arial" w:hAnsi="Arial" w:cs="Arial"/>
              <w:sz w:val="20"/>
              <w:szCs w:val="20"/>
            </w:rPr>
            <w:t>Spis treści</w:t>
          </w:r>
        </w:p>
        <w:p w14:paraId="772C80F7" w14:textId="77777777" w:rsidR="00C00FE6" w:rsidRPr="00C00FE6" w:rsidRDefault="00C00FE6">
          <w:pPr>
            <w:pStyle w:val="Spistreci1"/>
            <w:rPr>
              <w:rFonts w:ascii="Arial" w:eastAsiaTheme="minorEastAsia" w:hAnsi="Arial" w:cs="Arial"/>
              <w:noProof/>
              <w:sz w:val="20"/>
              <w:szCs w:val="20"/>
            </w:rPr>
          </w:pPr>
          <w:r w:rsidRPr="00C00FE6">
            <w:rPr>
              <w:rFonts w:ascii="Arial" w:hAnsi="Arial" w:cs="Arial"/>
              <w:b/>
              <w:bCs/>
              <w:sz w:val="20"/>
              <w:szCs w:val="20"/>
            </w:rPr>
            <w:fldChar w:fldCharType="begin"/>
          </w:r>
          <w:r w:rsidRPr="00C00FE6">
            <w:rPr>
              <w:rFonts w:ascii="Arial" w:hAnsi="Arial" w:cs="Arial"/>
              <w:b/>
              <w:bCs/>
              <w:sz w:val="20"/>
              <w:szCs w:val="20"/>
            </w:rPr>
            <w:instrText xml:space="preserve"> TOC \o "1-3" \h \z \u </w:instrText>
          </w:r>
          <w:r w:rsidRPr="00C00FE6">
            <w:rPr>
              <w:rFonts w:ascii="Arial" w:hAnsi="Arial" w:cs="Arial"/>
              <w:b/>
              <w:bCs/>
              <w:sz w:val="20"/>
              <w:szCs w:val="20"/>
            </w:rPr>
            <w:fldChar w:fldCharType="separate"/>
          </w:r>
          <w:hyperlink w:anchor="_Toc229565057" w:history="1">
            <w:r w:rsidRPr="00C00FE6">
              <w:rPr>
                <w:rStyle w:val="Hipercze"/>
                <w:rFonts w:ascii="Arial" w:hAnsi="Arial" w:cs="Arial"/>
                <w:noProof/>
                <w:sz w:val="20"/>
                <w:szCs w:val="20"/>
              </w:rPr>
              <w:t>1.</w:t>
            </w:r>
            <w:r w:rsidRPr="00C00FE6">
              <w:rPr>
                <w:rFonts w:ascii="Arial" w:eastAsiaTheme="minorEastAsia" w:hAnsi="Arial" w:cs="Arial"/>
                <w:noProof/>
                <w:sz w:val="20"/>
                <w:szCs w:val="20"/>
              </w:rPr>
              <w:tab/>
            </w:r>
            <w:r w:rsidRPr="00C00FE6">
              <w:rPr>
                <w:rStyle w:val="Hipercze"/>
                <w:rFonts w:ascii="Arial" w:hAnsi="Arial" w:cs="Arial"/>
                <w:noProof/>
                <w:sz w:val="20"/>
                <w:szCs w:val="20"/>
              </w:rPr>
              <w:t>Nazwa i adres Zamawiającego</w:t>
            </w:r>
            <w:r w:rsidRPr="00C00FE6">
              <w:rPr>
                <w:rFonts w:ascii="Arial" w:hAnsi="Arial" w:cs="Arial"/>
                <w:noProof/>
                <w:webHidden/>
                <w:sz w:val="20"/>
                <w:szCs w:val="20"/>
              </w:rPr>
              <w:tab/>
            </w:r>
            <w:r w:rsidRPr="00C00FE6">
              <w:rPr>
                <w:rFonts w:ascii="Arial" w:hAnsi="Arial" w:cs="Arial"/>
                <w:noProof/>
                <w:webHidden/>
                <w:sz w:val="20"/>
                <w:szCs w:val="20"/>
              </w:rPr>
              <w:fldChar w:fldCharType="begin"/>
            </w:r>
            <w:r w:rsidRPr="00C00FE6">
              <w:rPr>
                <w:rFonts w:ascii="Arial" w:hAnsi="Arial" w:cs="Arial"/>
                <w:noProof/>
                <w:webHidden/>
                <w:sz w:val="20"/>
                <w:szCs w:val="20"/>
              </w:rPr>
              <w:instrText xml:space="preserve"> PAGEREF _Toc229565057 \h </w:instrText>
            </w:r>
            <w:r w:rsidRPr="00C00FE6">
              <w:rPr>
                <w:rFonts w:ascii="Arial" w:hAnsi="Arial" w:cs="Arial"/>
                <w:noProof/>
                <w:webHidden/>
                <w:sz w:val="20"/>
                <w:szCs w:val="20"/>
              </w:rPr>
            </w:r>
            <w:r w:rsidRPr="00C00FE6">
              <w:rPr>
                <w:rFonts w:ascii="Arial" w:hAnsi="Arial" w:cs="Arial"/>
                <w:noProof/>
                <w:webHidden/>
                <w:sz w:val="20"/>
                <w:szCs w:val="20"/>
              </w:rPr>
              <w:fldChar w:fldCharType="separate"/>
            </w:r>
            <w:r w:rsidR="00CC6412">
              <w:rPr>
                <w:rFonts w:ascii="Arial" w:hAnsi="Arial" w:cs="Arial"/>
                <w:noProof/>
                <w:webHidden/>
                <w:sz w:val="20"/>
                <w:szCs w:val="20"/>
              </w:rPr>
              <w:t>3</w:t>
            </w:r>
            <w:r w:rsidRPr="00C00FE6">
              <w:rPr>
                <w:rFonts w:ascii="Arial" w:hAnsi="Arial" w:cs="Arial"/>
                <w:noProof/>
                <w:webHidden/>
                <w:sz w:val="20"/>
                <w:szCs w:val="20"/>
              </w:rPr>
              <w:fldChar w:fldCharType="end"/>
            </w:r>
          </w:hyperlink>
        </w:p>
        <w:p w14:paraId="015C8297" w14:textId="77777777" w:rsidR="00C00FE6" w:rsidRPr="00C00FE6" w:rsidRDefault="00C00FE6">
          <w:pPr>
            <w:pStyle w:val="Spistreci1"/>
            <w:rPr>
              <w:rFonts w:ascii="Arial" w:eastAsiaTheme="minorEastAsia" w:hAnsi="Arial" w:cs="Arial"/>
              <w:noProof/>
              <w:sz w:val="20"/>
              <w:szCs w:val="20"/>
            </w:rPr>
          </w:pPr>
          <w:hyperlink w:anchor="_Toc229565058" w:history="1">
            <w:r w:rsidRPr="00C00FE6">
              <w:rPr>
                <w:rStyle w:val="Hipercze"/>
                <w:rFonts w:ascii="Arial" w:hAnsi="Arial" w:cs="Arial"/>
                <w:noProof/>
                <w:sz w:val="20"/>
                <w:szCs w:val="20"/>
              </w:rPr>
              <w:t>2.</w:t>
            </w:r>
            <w:r w:rsidRPr="00C00FE6">
              <w:rPr>
                <w:rFonts w:ascii="Arial" w:eastAsiaTheme="minorEastAsia" w:hAnsi="Arial" w:cs="Arial"/>
                <w:noProof/>
                <w:sz w:val="20"/>
                <w:szCs w:val="20"/>
              </w:rPr>
              <w:tab/>
            </w:r>
            <w:r w:rsidRPr="00C00FE6">
              <w:rPr>
                <w:rStyle w:val="Hipercze"/>
                <w:rFonts w:ascii="Arial" w:hAnsi="Arial" w:cs="Arial"/>
                <w:noProof/>
                <w:sz w:val="20"/>
                <w:szCs w:val="20"/>
              </w:rPr>
              <w:t>Adres strony internetowej, na której udostępniane będą zmiany i wyjaśnienia treści SWZ oraz inne dokumenty zamówienia bezpośrednio związane z postępowaniem  o udzielenie zamówienia.</w:t>
            </w:r>
            <w:r w:rsidRPr="00C00FE6">
              <w:rPr>
                <w:rFonts w:ascii="Arial" w:hAnsi="Arial" w:cs="Arial"/>
                <w:noProof/>
                <w:webHidden/>
                <w:sz w:val="20"/>
                <w:szCs w:val="20"/>
              </w:rPr>
              <w:tab/>
            </w:r>
            <w:r w:rsidRPr="00C00FE6">
              <w:rPr>
                <w:rFonts w:ascii="Arial" w:hAnsi="Arial" w:cs="Arial"/>
                <w:noProof/>
                <w:webHidden/>
                <w:sz w:val="20"/>
                <w:szCs w:val="20"/>
              </w:rPr>
              <w:fldChar w:fldCharType="begin"/>
            </w:r>
            <w:r w:rsidRPr="00C00FE6">
              <w:rPr>
                <w:rFonts w:ascii="Arial" w:hAnsi="Arial" w:cs="Arial"/>
                <w:noProof/>
                <w:webHidden/>
                <w:sz w:val="20"/>
                <w:szCs w:val="20"/>
              </w:rPr>
              <w:instrText xml:space="preserve"> PAGEREF _Toc229565058 \h </w:instrText>
            </w:r>
            <w:r w:rsidRPr="00C00FE6">
              <w:rPr>
                <w:rFonts w:ascii="Arial" w:hAnsi="Arial" w:cs="Arial"/>
                <w:noProof/>
                <w:webHidden/>
                <w:sz w:val="20"/>
                <w:szCs w:val="20"/>
              </w:rPr>
            </w:r>
            <w:r w:rsidRPr="00C00FE6">
              <w:rPr>
                <w:rFonts w:ascii="Arial" w:hAnsi="Arial" w:cs="Arial"/>
                <w:noProof/>
                <w:webHidden/>
                <w:sz w:val="20"/>
                <w:szCs w:val="20"/>
              </w:rPr>
              <w:fldChar w:fldCharType="separate"/>
            </w:r>
            <w:r w:rsidR="00CC6412">
              <w:rPr>
                <w:rFonts w:ascii="Arial" w:hAnsi="Arial" w:cs="Arial"/>
                <w:noProof/>
                <w:webHidden/>
                <w:sz w:val="20"/>
                <w:szCs w:val="20"/>
              </w:rPr>
              <w:t>3</w:t>
            </w:r>
            <w:r w:rsidRPr="00C00FE6">
              <w:rPr>
                <w:rFonts w:ascii="Arial" w:hAnsi="Arial" w:cs="Arial"/>
                <w:noProof/>
                <w:webHidden/>
                <w:sz w:val="20"/>
                <w:szCs w:val="20"/>
              </w:rPr>
              <w:fldChar w:fldCharType="end"/>
            </w:r>
          </w:hyperlink>
        </w:p>
        <w:p w14:paraId="550A7BE6" w14:textId="77777777" w:rsidR="00C00FE6" w:rsidRPr="00C00FE6" w:rsidRDefault="00C00FE6">
          <w:pPr>
            <w:pStyle w:val="Spistreci1"/>
            <w:rPr>
              <w:rFonts w:ascii="Arial" w:eastAsiaTheme="minorEastAsia" w:hAnsi="Arial" w:cs="Arial"/>
              <w:noProof/>
              <w:sz w:val="20"/>
              <w:szCs w:val="20"/>
            </w:rPr>
          </w:pPr>
          <w:hyperlink w:anchor="_Toc229565059" w:history="1">
            <w:r w:rsidRPr="00C00FE6">
              <w:rPr>
                <w:rStyle w:val="Hipercze"/>
                <w:rFonts w:ascii="Arial" w:hAnsi="Arial" w:cs="Arial"/>
                <w:noProof/>
                <w:sz w:val="20"/>
                <w:szCs w:val="20"/>
              </w:rPr>
              <w:t>3. Tryb udzielenia zamówienia</w:t>
            </w:r>
            <w:r w:rsidRPr="00C00FE6">
              <w:rPr>
                <w:rFonts w:ascii="Arial" w:hAnsi="Arial" w:cs="Arial"/>
                <w:noProof/>
                <w:webHidden/>
                <w:sz w:val="20"/>
                <w:szCs w:val="20"/>
              </w:rPr>
              <w:tab/>
            </w:r>
            <w:r w:rsidRPr="00C00FE6">
              <w:rPr>
                <w:rFonts w:ascii="Arial" w:hAnsi="Arial" w:cs="Arial"/>
                <w:noProof/>
                <w:webHidden/>
                <w:sz w:val="20"/>
                <w:szCs w:val="20"/>
              </w:rPr>
              <w:fldChar w:fldCharType="begin"/>
            </w:r>
            <w:r w:rsidRPr="00C00FE6">
              <w:rPr>
                <w:rFonts w:ascii="Arial" w:hAnsi="Arial" w:cs="Arial"/>
                <w:noProof/>
                <w:webHidden/>
                <w:sz w:val="20"/>
                <w:szCs w:val="20"/>
              </w:rPr>
              <w:instrText xml:space="preserve"> PAGEREF _Toc229565059 \h </w:instrText>
            </w:r>
            <w:r w:rsidRPr="00C00FE6">
              <w:rPr>
                <w:rFonts w:ascii="Arial" w:hAnsi="Arial" w:cs="Arial"/>
                <w:noProof/>
                <w:webHidden/>
                <w:sz w:val="20"/>
                <w:szCs w:val="20"/>
              </w:rPr>
            </w:r>
            <w:r w:rsidRPr="00C00FE6">
              <w:rPr>
                <w:rFonts w:ascii="Arial" w:hAnsi="Arial" w:cs="Arial"/>
                <w:noProof/>
                <w:webHidden/>
                <w:sz w:val="20"/>
                <w:szCs w:val="20"/>
              </w:rPr>
              <w:fldChar w:fldCharType="separate"/>
            </w:r>
            <w:r w:rsidR="00CC6412">
              <w:rPr>
                <w:rFonts w:ascii="Arial" w:hAnsi="Arial" w:cs="Arial"/>
                <w:noProof/>
                <w:webHidden/>
                <w:sz w:val="20"/>
                <w:szCs w:val="20"/>
              </w:rPr>
              <w:t>3</w:t>
            </w:r>
            <w:r w:rsidRPr="00C00FE6">
              <w:rPr>
                <w:rFonts w:ascii="Arial" w:hAnsi="Arial" w:cs="Arial"/>
                <w:noProof/>
                <w:webHidden/>
                <w:sz w:val="20"/>
                <w:szCs w:val="20"/>
              </w:rPr>
              <w:fldChar w:fldCharType="end"/>
            </w:r>
          </w:hyperlink>
        </w:p>
        <w:p w14:paraId="0E40045F" w14:textId="77777777" w:rsidR="00C00FE6" w:rsidRPr="00C00FE6" w:rsidRDefault="00C00FE6">
          <w:pPr>
            <w:pStyle w:val="Spistreci1"/>
            <w:rPr>
              <w:rFonts w:ascii="Arial" w:eastAsiaTheme="minorEastAsia" w:hAnsi="Arial" w:cs="Arial"/>
              <w:noProof/>
              <w:sz w:val="20"/>
              <w:szCs w:val="20"/>
            </w:rPr>
          </w:pPr>
          <w:hyperlink w:anchor="_Toc229565060" w:history="1">
            <w:r w:rsidRPr="00C00FE6">
              <w:rPr>
                <w:rStyle w:val="Hipercze"/>
                <w:rFonts w:ascii="Arial" w:hAnsi="Arial" w:cs="Arial"/>
                <w:noProof/>
                <w:sz w:val="20"/>
                <w:szCs w:val="20"/>
              </w:rPr>
              <w:t>4. Informacja, czy Zamawiający przewiduje wybór najkorzystniejszej oferty   z  możliwością prowadzenia negocjacji.</w:t>
            </w:r>
            <w:r w:rsidRPr="00C00FE6">
              <w:rPr>
                <w:rFonts w:ascii="Arial" w:hAnsi="Arial" w:cs="Arial"/>
                <w:noProof/>
                <w:webHidden/>
                <w:sz w:val="20"/>
                <w:szCs w:val="20"/>
              </w:rPr>
              <w:tab/>
            </w:r>
            <w:r w:rsidRPr="00C00FE6">
              <w:rPr>
                <w:rFonts w:ascii="Arial" w:hAnsi="Arial" w:cs="Arial"/>
                <w:noProof/>
                <w:webHidden/>
                <w:sz w:val="20"/>
                <w:szCs w:val="20"/>
              </w:rPr>
              <w:fldChar w:fldCharType="begin"/>
            </w:r>
            <w:r w:rsidRPr="00C00FE6">
              <w:rPr>
                <w:rFonts w:ascii="Arial" w:hAnsi="Arial" w:cs="Arial"/>
                <w:noProof/>
                <w:webHidden/>
                <w:sz w:val="20"/>
                <w:szCs w:val="20"/>
              </w:rPr>
              <w:instrText xml:space="preserve"> PAGEREF _Toc229565060 \h </w:instrText>
            </w:r>
            <w:r w:rsidRPr="00C00FE6">
              <w:rPr>
                <w:rFonts w:ascii="Arial" w:hAnsi="Arial" w:cs="Arial"/>
                <w:noProof/>
                <w:webHidden/>
                <w:sz w:val="20"/>
                <w:szCs w:val="20"/>
              </w:rPr>
            </w:r>
            <w:r w:rsidRPr="00C00FE6">
              <w:rPr>
                <w:rFonts w:ascii="Arial" w:hAnsi="Arial" w:cs="Arial"/>
                <w:noProof/>
                <w:webHidden/>
                <w:sz w:val="20"/>
                <w:szCs w:val="20"/>
              </w:rPr>
              <w:fldChar w:fldCharType="separate"/>
            </w:r>
            <w:r w:rsidR="00CC6412">
              <w:rPr>
                <w:rFonts w:ascii="Arial" w:hAnsi="Arial" w:cs="Arial"/>
                <w:noProof/>
                <w:webHidden/>
                <w:sz w:val="20"/>
                <w:szCs w:val="20"/>
              </w:rPr>
              <w:t>3</w:t>
            </w:r>
            <w:r w:rsidRPr="00C00FE6">
              <w:rPr>
                <w:rFonts w:ascii="Arial" w:hAnsi="Arial" w:cs="Arial"/>
                <w:noProof/>
                <w:webHidden/>
                <w:sz w:val="20"/>
                <w:szCs w:val="20"/>
              </w:rPr>
              <w:fldChar w:fldCharType="end"/>
            </w:r>
          </w:hyperlink>
        </w:p>
        <w:p w14:paraId="48F458F9" w14:textId="77777777" w:rsidR="00C00FE6" w:rsidRPr="00C00FE6" w:rsidRDefault="00C00FE6" w:rsidP="00C00FE6">
          <w:pPr>
            <w:pStyle w:val="Spistreci2"/>
            <w:rPr>
              <w:rFonts w:ascii="Arial" w:eastAsiaTheme="minorEastAsia" w:hAnsi="Arial" w:cs="Arial"/>
              <w:noProof/>
              <w:sz w:val="20"/>
              <w:szCs w:val="20"/>
            </w:rPr>
          </w:pPr>
          <w:hyperlink w:anchor="_Toc229565061" w:history="1">
            <w:r w:rsidRPr="00C00FE6">
              <w:rPr>
                <w:rStyle w:val="Hipercze"/>
                <w:rFonts w:ascii="Arial" w:hAnsi="Arial" w:cs="Arial"/>
                <w:b/>
                <w:noProof/>
                <w:sz w:val="20"/>
                <w:szCs w:val="20"/>
              </w:rPr>
              <w:t>5.</w:t>
            </w:r>
            <w:r w:rsidRPr="00C00FE6">
              <w:rPr>
                <w:rFonts w:ascii="Arial" w:eastAsiaTheme="minorEastAsia" w:hAnsi="Arial" w:cs="Arial"/>
                <w:noProof/>
                <w:sz w:val="20"/>
                <w:szCs w:val="20"/>
              </w:rPr>
              <w:tab/>
            </w:r>
            <w:r w:rsidRPr="00C00FE6">
              <w:rPr>
                <w:rStyle w:val="Hipercze"/>
                <w:rFonts w:ascii="Arial" w:hAnsi="Arial" w:cs="Arial"/>
                <w:noProof/>
                <w:sz w:val="20"/>
                <w:szCs w:val="20"/>
              </w:rPr>
              <w:t>Opis przedmiotu  zamówienia</w:t>
            </w:r>
            <w:r w:rsidRPr="00C00FE6">
              <w:rPr>
                <w:rFonts w:ascii="Arial" w:hAnsi="Arial" w:cs="Arial"/>
                <w:noProof/>
                <w:webHidden/>
                <w:sz w:val="20"/>
                <w:szCs w:val="20"/>
              </w:rPr>
              <w:tab/>
            </w:r>
            <w:r w:rsidRPr="00C00FE6">
              <w:rPr>
                <w:rFonts w:ascii="Arial" w:hAnsi="Arial" w:cs="Arial"/>
                <w:noProof/>
                <w:webHidden/>
                <w:sz w:val="20"/>
                <w:szCs w:val="20"/>
              </w:rPr>
              <w:fldChar w:fldCharType="begin"/>
            </w:r>
            <w:r w:rsidRPr="00C00FE6">
              <w:rPr>
                <w:rFonts w:ascii="Arial" w:hAnsi="Arial" w:cs="Arial"/>
                <w:noProof/>
                <w:webHidden/>
                <w:sz w:val="20"/>
                <w:szCs w:val="20"/>
              </w:rPr>
              <w:instrText xml:space="preserve"> PAGEREF _Toc229565061 \h </w:instrText>
            </w:r>
            <w:r w:rsidRPr="00C00FE6">
              <w:rPr>
                <w:rFonts w:ascii="Arial" w:hAnsi="Arial" w:cs="Arial"/>
                <w:noProof/>
                <w:webHidden/>
                <w:sz w:val="20"/>
                <w:szCs w:val="20"/>
              </w:rPr>
            </w:r>
            <w:r w:rsidRPr="00C00FE6">
              <w:rPr>
                <w:rFonts w:ascii="Arial" w:hAnsi="Arial" w:cs="Arial"/>
                <w:noProof/>
                <w:webHidden/>
                <w:sz w:val="20"/>
                <w:szCs w:val="20"/>
              </w:rPr>
              <w:fldChar w:fldCharType="separate"/>
            </w:r>
            <w:r w:rsidR="00CC6412">
              <w:rPr>
                <w:rFonts w:ascii="Arial" w:hAnsi="Arial" w:cs="Arial"/>
                <w:noProof/>
                <w:webHidden/>
                <w:sz w:val="20"/>
                <w:szCs w:val="20"/>
              </w:rPr>
              <w:t>3</w:t>
            </w:r>
            <w:r w:rsidRPr="00C00FE6">
              <w:rPr>
                <w:rFonts w:ascii="Arial" w:hAnsi="Arial" w:cs="Arial"/>
                <w:noProof/>
                <w:webHidden/>
                <w:sz w:val="20"/>
                <w:szCs w:val="20"/>
              </w:rPr>
              <w:fldChar w:fldCharType="end"/>
            </w:r>
          </w:hyperlink>
        </w:p>
        <w:p w14:paraId="61062597" w14:textId="77777777" w:rsidR="00C00FE6" w:rsidRPr="00C00FE6" w:rsidRDefault="00C00FE6">
          <w:pPr>
            <w:pStyle w:val="Spistreci1"/>
            <w:rPr>
              <w:rFonts w:ascii="Arial" w:eastAsiaTheme="minorEastAsia" w:hAnsi="Arial" w:cs="Arial"/>
              <w:noProof/>
              <w:sz w:val="20"/>
              <w:szCs w:val="20"/>
            </w:rPr>
          </w:pPr>
          <w:hyperlink w:anchor="_Toc229565062" w:history="1">
            <w:r w:rsidRPr="00C00FE6">
              <w:rPr>
                <w:rStyle w:val="Hipercze"/>
                <w:rFonts w:ascii="Arial" w:hAnsi="Arial" w:cs="Arial"/>
                <w:noProof/>
                <w:sz w:val="20"/>
                <w:szCs w:val="20"/>
              </w:rPr>
              <w:t>6.</w:t>
            </w:r>
            <w:r w:rsidRPr="00C00FE6">
              <w:rPr>
                <w:rFonts w:ascii="Arial" w:eastAsiaTheme="minorEastAsia" w:hAnsi="Arial" w:cs="Arial"/>
                <w:noProof/>
                <w:sz w:val="20"/>
                <w:szCs w:val="20"/>
              </w:rPr>
              <w:tab/>
            </w:r>
            <w:r w:rsidRPr="00C00FE6">
              <w:rPr>
                <w:rStyle w:val="Hipercze"/>
                <w:rFonts w:ascii="Arial" w:hAnsi="Arial" w:cs="Arial"/>
                <w:noProof/>
                <w:sz w:val="20"/>
                <w:szCs w:val="20"/>
              </w:rPr>
              <w:t>Opis części zamówienia, jeżeli zamawiający dopuszcza składanie ofert częściowych</w:t>
            </w:r>
            <w:r w:rsidRPr="00C00FE6">
              <w:rPr>
                <w:rFonts w:ascii="Arial" w:hAnsi="Arial" w:cs="Arial"/>
                <w:noProof/>
                <w:webHidden/>
                <w:sz w:val="20"/>
                <w:szCs w:val="20"/>
              </w:rPr>
              <w:tab/>
            </w:r>
            <w:r w:rsidRPr="00C00FE6">
              <w:rPr>
                <w:rFonts w:ascii="Arial" w:hAnsi="Arial" w:cs="Arial"/>
                <w:noProof/>
                <w:webHidden/>
                <w:sz w:val="20"/>
                <w:szCs w:val="20"/>
              </w:rPr>
              <w:fldChar w:fldCharType="begin"/>
            </w:r>
            <w:r w:rsidRPr="00C00FE6">
              <w:rPr>
                <w:rFonts w:ascii="Arial" w:hAnsi="Arial" w:cs="Arial"/>
                <w:noProof/>
                <w:webHidden/>
                <w:sz w:val="20"/>
                <w:szCs w:val="20"/>
              </w:rPr>
              <w:instrText xml:space="preserve"> PAGEREF _Toc229565062 \h </w:instrText>
            </w:r>
            <w:r w:rsidRPr="00C00FE6">
              <w:rPr>
                <w:rFonts w:ascii="Arial" w:hAnsi="Arial" w:cs="Arial"/>
                <w:noProof/>
                <w:webHidden/>
                <w:sz w:val="20"/>
                <w:szCs w:val="20"/>
              </w:rPr>
            </w:r>
            <w:r w:rsidRPr="00C00FE6">
              <w:rPr>
                <w:rFonts w:ascii="Arial" w:hAnsi="Arial" w:cs="Arial"/>
                <w:noProof/>
                <w:webHidden/>
                <w:sz w:val="20"/>
                <w:szCs w:val="20"/>
              </w:rPr>
              <w:fldChar w:fldCharType="separate"/>
            </w:r>
            <w:r w:rsidR="00CC6412">
              <w:rPr>
                <w:rFonts w:ascii="Arial" w:hAnsi="Arial" w:cs="Arial"/>
                <w:noProof/>
                <w:webHidden/>
                <w:sz w:val="20"/>
                <w:szCs w:val="20"/>
              </w:rPr>
              <w:t>5</w:t>
            </w:r>
            <w:r w:rsidRPr="00C00FE6">
              <w:rPr>
                <w:rFonts w:ascii="Arial" w:hAnsi="Arial" w:cs="Arial"/>
                <w:noProof/>
                <w:webHidden/>
                <w:sz w:val="20"/>
                <w:szCs w:val="20"/>
              </w:rPr>
              <w:fldChar w:fldCharType="end"/>
            </w:r>
          </w:hyperlink>
        </w:p>
        <w:p w14:paraId="43DD0997" w14:textId="77777777" w:rsidR="00C00FE6" w:rsidRPr="00C00FE6" w:rsidRDefault="00C00FE6">
          <w:pPr>
            <w:pStyle w:val="Spistreci1"/>
            <w:rPr>
              <w:rFonts w:ascii="Arial" w:eastAsiaTheme="minorEastAsia" w:hAnsi="Arial" w:cs="Arial"/>
              <w:noProof/>
              <w:sz w:val="20"/>
              <w:szCs w:val="20"/>
            </w:rPr>
          </w:pPr>
          <w:hyperlink w:anchor="_Toc229565063" w:history="1">
            <w:r w:rsidRPr="00C00FE6">
              <w:rPr>
                <w:rStyle w:val="Hipercze"/>
                <w:rFonts w:ascii="Arial" w:hAnsi="Arial" w:cs="Arial"/>
                <w:bCs/>
                <w:noProof/>
                <w:sz w:val="20"/>
                <w:szCs w:val="20"/>
              </w:rPr>
              <w:t>7.</w:t>
            </w:r>
            <w:r w:rsidRPr="00C00FE6">
              <w:rPr>
                <w:rFonts w:ascii="Arial" w:eastAsiaTheme="minorEastAsia" w:hAnsi="Arial" w:cs="Arial"/>
                <w:noProof/>
                <w:sz w:val="20"/>
                <w:szCs w:val="20"/>
              </w:rPr>
              <w:tab/>
            </w:r>
            <w:r w:rsidRPr="00C00FE6">
              <w:rPr>
                <w:rStyle w:val="Hipercze"/>
                <w:rFonts w:ascii="Arial" w:hAnsi="Arial" w:cs="Arial"/>
                <w:noProof/>
                <w:sz w:val="20"/>
                <w:szCs w:val="20"/>
              </w:rPr>
              <w:t>Informacja o przewidywanych zamówieniach, o których mowa w art. 214 ust. 1 pkt. 7 ustawy</w:t>
            </w:r>
            <w:r w:rsidRPr="00C00FE6">
              <w:rPr>
                <w:rFonts w:ascii="Arial" w:hAnsi="Arial" w:cs="Arial"/>
                <w:noProof/>
                <w:webHidden/>
                <w:sz w:val="20"/>
                <w:szCs w:val="20"/>
              </w:rPr>
              <w:tab/>
            </w:r>
            <w:r w:rsidRPr="00C00FE6">
              <w:rPr>
                <w:rFonts w:ascii="Arial" w:hAnsi="Arial" w:cs="Arial"/>
                <w:noProof/>
                <w:webHidden/>
                <w:sz w:val="20"/>
                <w:szCs w:val="20"/>
              </w:rPr>
              <w:fldChar w:fldCharType="begin"/>
            </w:r>
            <w:r w:rsidRPr="00C00FE6">
              <w:rPr>
                <w:rFonts w:ascii="Arial" w:hAnsi="Arial" w:cs="Arial"/>
                <w:noProof/>
                <w:webHidden/>
                <w:sz w:val="20"/>
                <w:szCs w:val="20"/>
              </w:rPr>
              <w:instrText xml:space="preserve"> PAGEREF _Toc229565063 \h </w:instrText>
            </w:r>
            <w:r w:rsidRPr="00C00FE6">
              <w:rPr>
                <w:rFonts w:ascii="Arial" w:hAnsi="Arial" w:cs="Arial"/>
                <w:noProof/>
                <w:webHidden/>
                <w:sz w:val="20"/>
                <w:szCs w:val="20"/>
              </w:rPr>
            </w:r>
            <w:r w:rsidRPr="00C00FE6">
              <w:rPr>
                <w:rFonts w:ascii="Arial" w:hAnsi="Arial" w:cs="Arial"/>
                <w:noProof/>
                <w:webHidden/>
                <w:sz w:val="20"/>
                <w:szCs w:val="20"/>
              </w:rPr>
              <w:fldChar w:fldCharType="separate"/>
            </w:r>
            <w:r w:rsidR="00CC6412">
              <w:rPr>
                <w:rFonts w:ascii="Arial" w:hAnsi="Arial" w:cs="Arial"/>
                <w:noProof/>
                <w:webHidden/>
                <w:sz w:val="20"/>
                <w:szCs w:val="20"/>
              </w:rPr>
              <w:t>5</w:t>
            </w:r>
            <w:r w:rsidRPr="00C00FE6">
              <w:rPr>
                <w:rFonts w:ascii="Arial" w:hAnsi="Arial" w:cs="Arial"/>
                <w:noProof/>
                <w:webHidden/>
                <w:sz w:val="20"/>
                <w:szCs w:val="20"/>
              </w:rPr>
              <w:fldChar w:fldCharType="end"/>
            </w:r>
          </w:hyperlink>
        </w:p>
        <w:p w14:paraId="11C5C9BD" w14:textId="77777777" w:rsidR="00C00FE6" w:rsidRPr="00C00FE6" w:rsidRDefault="00C00FE6">
          <w:pPr>
            <w:pStyle w:val="Spistreci1"/>
            <w:rPr>
              <w:rFonts w:ascii="Arial" w:eastAsiaTheme="minorEastAsia" w:hAnsi="Arial" w:cs="Arial"/>
              <w:noProof/>
              <w:sz w:val="20"/>
              <w:szCs w:val="20"/>
            </w:rPr>
          </w:pPr>
          <w:hyperlink w:anchor="_Toc229565064" w:history="1">
            <w:r w:rsidRPr="00C00FE6">
              <w:rPr>
                <w:rStyle w:val="Hipercze"/>
                <w:rFonts w:ascii="Arial" w:hAnsi="Arial" w:cs="Arial"/>
                <w:bCs/>
                <w:noProof/>
                <w:sz w:val="20"/>
                <w:szCs w:val="20"/>
              </w:rPr>
              <w:t>8.</w:t>
            </w:r>
            <w:r w:rsidRPr="00C00FE6">
              <w:rPr>
                <w:rFonts w:ascii="Arial" w:eastAsiaTheme="minorEastAsia" w:hAnsi="Arial" w:cs="Arial"/>
                <w:noProof/>
                <w:sz w:val="20"/>
                <w:szCs w:val="20"/>
              </w:rPr>
              <w:tab/>
            </w:r>
            <w:r w:rsidRPr="00C00FE6">
              <w:rPr>
                <w:rStyle w:val="Hipercze"/>
                <w:rFonts w:ascii="Arial" w:hAnsi="Arial" w:cs="Arial"/>
                <w:noProof/>
                <w:sz w:val="20"/>
                <w:szCs w:val="20"/>
              </w:rPr>
              <w:t>Opis sposobu przedstawiania ofert wariantowych oraz minimalne warunki, jakim muszą odpowiadać oferty wariantowe, jeżeli Zamawiający dopuszcza ich składanie.</w:t>
            </w:r>
            <w:r w:rsidRPr="00C00FE6">
              <w:rPr>
                <w:rFonts w:ascii="Arial" w:hAnsi="Arial" w:cs="Arial"/>
                <w:noProof/>
                <w:webHidden/>
                <w:sz w:val="20"/>
                <w:szCs w:val="20"/>
              </w:rPr>
              <w:tab/>
            </w:r>
            <w:r w:rsidRPr="00C00FE6">
              <w:rPr>
                <w:rFonts w:ascii="Arial" w:hAnsi="Arial" w:cs="Arial"/>
                <w:noProof/>
                <w:webHidden/>
                <w:sz w:val="20"/>
                <w:szCs w:val="20"/>
              </w:rPr>
              <w:fldChar w:fldCharType="begin"/>
            </w:r>
            <w:r w:rsidRPr="00C00FE6">
              <w:rPr>
                <w:rFonts w:ascii="Arial" w:hAnsi="Arial" w:cs="Arial"/>
                <w:noProof/>
                <w:webHidden/>
                <w:sz w:val="20"/>
                <w:szCs w:val="20"/>
              </w:rPr>
              <w:instrText xml:space="preserve"> PAGEREF _Toc229565064 \h </w:instrText>
            </w:r>
            <w:r w:rsidRPr="00C00FE6">
              <w:rPr>
                <w:rFonts w:ascii="Arial" w:hAnsi="Arial" w:cs="Arial"/>
                <w:noProof/>
                <w:webHidden/>
                <w:sz w:val="20"/>
                <w:szCs w:val="20"/>
              </w:rPr>
            </w:r>
            <w:r w:rsidRPr="00C00FE6">
              <w:rPr>
                <w:rFonts w:ascii="Arial" w:hAnsi="Arial" w:cs="Arial"/>
                <w:noProof/>
                <w:webHidden/>
                <w:sz w:val="20"/>
                <w:szCs w:val="20"/>
              </w:rPr>
              <w:fldChar w:fldCharType="separate"/>
            </w:r>
            <w:r w:rsidR="00CC6412">
              <w:rPr>
                <w:rFonts w:ascii="Arial" w:hAnsi="Arial" w:cs="Arial"/>
                <w:noProof/>
                <w:webHidden/>
                <w:sz w:val="20"/>
                <w:szCs w:val="20"/>
              </w:rPr>
              <w:t>5</w:t>
            </w:r>
            <w:r w:rsidRPr="00C00FE6">
              <w:rPr>
                <w:rFonts w:ascii="Arial" w:hAnsi="Arial" w:cs="Arial"/>
                <w:noProof/>
                <w:webHidden/>
                <w:sz w:val="20"/>
                <w:szCs w:val="20"/>
              </w:rPr>
              <w:fldChar w:fldCharType="end"/>
            </w:r>
          </w:hyperlink>
        </w:p>
        <w:p w14:paraId="6BD91001" w14:textId="77777777" w:rsidR="00C00FE6" w:rsidRPr="00C00FE6" w:rsidRDefault="00C00FE6">
          <w:pPr>
            <w:pStyle w:val="Spistreci1"/>
            <w:rPr>
              <w:rFonts w:ascii="Arial" w:eastAsiaTheme="minorEastAsia" w:hAnsi="Arial" w:cs="Arial"/>
              <w:noProof/>
              <w:sz w:val="20"/>
              <w:szCs w:val="20"/>
            </w:rPr>
          </w:pPr>
          <w:hyperlink w:anchor="_Toc229565065" w:history="1">
            <w:r w:rsidRPr="00C00FE6">
              <w:rPr>
                <w:rStyle w:val="Hipercze"/>
                <w:rFonts w:ascii="Arial" w:hAnsi="Arial" w:cs="Arial"/>
                <w:bCs/>
                <w:noProof/>
                <w:sz w:val="20"/>
                <w:szCs w:val="20"/>
              </w:rPr>
              <w:t>9.</w:t>
            </w:r>
            <w:r w:rsidRPr="00C00FE6">
              <w:rPr>
                <w:rFonts w:ascii="Arial" w:eastAsiaTheme="minorEastAsia" w:hAnsi="Arial" w:cs="Arial"/>
                <w:noProof/>
                <w:sz w:val="20"/>
                <w:szCs w:val="20"/>
              </w:rPr>
              <w:tab/>
            </w:r>
            <w:r w:rsidRPr="00C00FE6">
              <w:rPr>
                <w:rStyle w:val="Hipercze"/>
                <w:rFonts w:ascii="Arial" w:hAnsi="Arial" w:cs="Arial"/>
                <w:noProof/>
                <w:sz w:val="20"/>
                <w:szCs w:val="20"/>
              </w:rPr>
              <w:t>Termin wykonania zamówienia:</w:t>
            </w:r>
            <w:r w:rsidRPr="00C00FE6">
              <w:rPr>
                <w:rFonts w:ascii="Arial" w:hAnsi="Arial" w:cs="Arial"/>
                <w:noProof/>
                <w:webHidden/>
                <w:sz w:val="20"/>
                <w:szCs w:val="20"/>
              </w:rPr>
              <w:tab/>
            </w:r>
            <w:r w:rsidRPr="00C00FE6">
              <w:rPr>
                <w:rFonts w:ascii="Arial" w:hAnsi="Arial" w:cs="Arial"/>
                <w:noProof/>
                <w:webHidden/>
                <w:sz w:val="20"/>
                <w:szCs w:val="20"/>
              </w:rPr>
              <w:fldChar w:fldCharType="begin"/>
            </w:r>
            <w:r w:rsidRPr="00C00FE6">
              <w:rPr>
                <w:rFonts w:ascii="Arial" w:hAnsi="Arial" w:cs="Arial"/>
                <w:noProof/>
                <w:webHidden/>
                <w:sz w:val="20"/>
                <w:szCs w:val="20"/>
              </w:rPr>
              <w:instrText xml:space="preserve"> PAGEREF _Toc229565065 \h </w:instrText>
            </w:r>
            <w:r w:rsidRPr="00C00FE6">
              <w:rPr>
                <w:rFonts w:ascii="Arial" w:hAnsi="Arial" w:cs="Arial"/>
                <w:noProof/>
                <w:webHidden/>
                <w:sz w:val="20"/>
                <w:szCs w:val="20"/>
              </w:rPr>
            </w:r>
            <w:r w:rsidRPr="00C00FE6">
              <w:rPr>
                <w:rFonts w:ascii="Arial" w:hAnsi="Arial" w:cs="Arial"/>
                <w:noProof/>
                <w:webHidden/>
                <w:sz w:val="20"/>
                <w:szCs w:val="20"/>
              </w:rPr>
              <w:fldChar w:fldCharType="separate"/>
            </w:r>
            <w:r w:rsidR="00CC6412">
              <w:rPr>
                <w:rFonts w:ascii="Arial" w:hAnsi="Arial" w:cs="Arial"/>
                <w:noProof/>
                <w:webHidden/>
                <w:sz w:val="20"/>
                <w:szCs w:val="20"/>
              </w:rPr>
              <w:t>5</w:t>
            </w:r>
            <w:r w:rsidRPr="00C00FE6">
              <w:rPr>
                <w:rFonts w:ascii="Arial" w:hAnsi="Arial" w:cs="Arial"/>
                <w:noProof/>
                <w:webHidden/>
                <w:sz w:val="20"/>
                <w:szCs w:val="20"/>
              </w:rPr>
              <w:fldChar w:fldCharType="end"/>
            </w:r>
          </w:hyperlink>
        </w:p>
        <w:p w14:paraId="0147E6FC" w14:textId="77777777" w:rsidR="00C00FE6" w:rsidRPr="00C00FE6" w:rsidRDefault="00C00FE6">
          <w:pPr>
            <w:pStyle w:val="Spistreci1"/>
            <w:rPr>
              <w:rFonts w:ascii="Arial" w:eastAsiaTheme="minorEastAsia" w:hAnsi="Arial" w:cs="Arial"/>
              <w:noProof/>
              <w:sz w:val="20"/>
              <w:szCs w:val="20"/>
            </w:rPr>
          </w:pPr>
          <w:hyperlink w:anchor="_Toc229565066" w:history="1">
            <w:r w:rsidRPr="00C00FE6">
              <w:rPr>
                <w:rStyle w:val="Hipercze"/>
                <w:rFonts w:ascii="Arial" w:hAnsi="Arial" w:cs="Arial"/>
                <w:bCs/>
                <w:noProof/>
                <w:sz w:val="20"/>
                <w:szCs w:val="20"/>
              </w:rPr>
              <w:t>10.</w:t>
            </w:r>
            <w:r w:rsidRPr="00C00FE6">
              <w:rPr>
                <w:rFonts w:ascii="Arial" w:eastAsiaTheme="minorEastAsia" w:hAnsi="Arial" w:cs="Arial"/>
                <w:noProof/>
                <w:sz w:val="20"/>
                <w:szCs w:val="20"/>
              </w:rPr>
              <w:tab/>
            </w:r>
            <w:r w:rsidRPr="00C00FE6">
              <w:rPr>
                <w:rStyle w:val="Hipercze"/>
                <w:rFonts w:ascii="Arial" w:hAnsi="Arial" w:cs="Arial"/>
                <w:noProof/>
                <w:sz w:val="20"/>
                <w:szCs w:val="20"/>
              </w:rPr>
              <w:t>O udzielenie zamówienia mogą ubiegać się Wykonawcy, którzy:</w:t>
            </w:r>
            <w:r w:rsidRPr="00C00FE6">
              <w:rPr>
                <w:rFonts w:ascii="Arial" w:hAnsi="Arial" w:cs="Arial"/>
                <w:noProof/>
                <w:webHidden/>
                <w:sz w:val="20"/>
                <w:szCs w:val="20"/>
              </w:rPr>
              <w:tab/>
            </w:r>
            <w:r w:rsidRPr="00C00FE6">
              <w:rPr>
                <w:rFonts w:ascii="Arial" w:hAnsi="Arial" w:cs="Arial"/>
                <w:noProof/>
                <w:webHidden/>
                <w:sz w:val="20"/>
                <w:szCs w:val="20"/>
              </w:rPr>
              <w:fldChar w:fldCharType="begin"/>
            </w:r>
            <w:r w:rsidRPr="00C00FE6">
              <w:rPr>
                <w:rFonts w:ascii="Arial" w:hAnsi="Arial" w:cs="Arial"/>
                <w:noProof/>
                <w:webHidden/>
                <w:sz w:val="20"/>
                <w:szCs w:val="20"/>
              </w:rPr>
              <w:instrText xml:space="preserve"> PAGEREF _Toc229565066 \h </w:instrText>
            </w:r>
            <w:r w:rsidRPr="00C00FE6">
              <w:rPr>
                <w:rFonts w:ascii="Arial" w:hAnsi="Arial" w:cs="Arial"/>
                <w:noProof/>
                <w:webHidden/>
                <w:sz w:val="20"/>
                <w:szCs w:val="20"/>
              </w:rPr>
            </w:r>
            <w:r w:rsidRPr="00C00FE6">
              <w:rPr>
                <w:rFonts w:ascii="Arial" w:hAnsi="Arial" w:cs="Arial"/>
                <w:noProof/>
                <w:webHidden/>
                <w:sz w:val="20"/>
                <w:szCs w:val="20"/>
              </w:rPr>
              <w:fldChar w:fldCharType="separate"/>
            </w:r>
            <w:r w:rsidR="00CC6412">
              <w:rPr>
                <w:rFonts w:ascii="Arial" w:hAnsi="Arial" w:cs="Arial"/>
                <w:noProof/>
                <w:webHidden/>
                <w:sz w:val="20"/>
                <w:szCs w:val="20"/>
              </w:rPr>
              <w:t>5</w:t>
            </w:r>
            <w:r w:rsidRPr="00C00FE6">
              <w:rPr>
                <w:rFonts w:ascii="Arial" w:hAnsi="Arial" w:cs="Arial"/>
                <w:noProof/>
                <w:webHidden/>
                <w:sz w:val="20"/>
                <w:szCs w:val="20"/>
              </w:rPr>
              <w:fldChar w:fldCharType="end"/>
            </w:r>
          </w:hyperlink>
        </w:p>
        <w:p w14:paraId="3E750553" w14:textId="77777777" w:rsidR="00C00FE6" w:rsidRPr="00C00FE6" w:rsidRDefault="00C00FE6">
          <w:pPr>
            <w:pStyle w:val="Spistreci1"/>
            <w:rPr>
              <w:rFonts w:ascii="Arial" w:eastAsiaTheme="minorEastAsia" w:hAnsi="Arial" w:cs="Arial"/>
              <w:noProof/>
              <w:sz w:val="20"/>
              <w:szCs w:val="20"/>
            </w:rPr>
          </w:pPr>
          <w:hyperlink w:anchor="_Toc229565067" w:history="1">
            <w:r w:rsidRPr="00C00FE6">
              <w:rPr>
                <w:rStyle w:val="Hipercze"/>
                <w:rFonts w:ascii="Arial" w:hAnsi="Arial" w:cs="Arial"/>
                <w:bCs/>
                <w:noProof/>
                <w:sz w:val="20"/>
                <w:szCs w:val="20"/>
              </w:rPr>
              <w:t>11.</w:t>
            </w:r>
            <w:r w:rsidRPr="00C00FE6">
              <w:rPr>
                <w:rFonts w:ascii="Arial" w:eastAsiaTheme="minorEastAsia" w:hAnsi="Arial" w:cs="Arial"/>
                <w:noProof/>
                <w:sz w:val="20"/>
                <w:szCs w:val="20"/>
              </w:rPr>
              <w:tab/>
            </w:r>
            <w:r w:rsidRPr="00C00FE6">
              <w:rPr>
                <w:rStyle w:val="Hipercze"/>
                <w:rFonts w:ascii="Arial" w:hAnsi="Arial" w:cs="Arial"/>
                <w:noProof/>
                <w:sz w:val="20"/>
                <w:szCs w:val="20"/>
              </w:rPr>
              <w:t>Informacja o podmiotowych środkach dowodowych potwierdzających spełnienie warunków udziału w postępowaniu oraz brak podstaw wykluczenia.</w:t>
            </w:r>
            <w:r w:rsidRPr="00C00FE6">
              <w:rPr>
                <w:rFonts w:ascii="Arial" w:hAnsi="Arial" w:cs="Arial"/>
                <w:noProof/>
                <w:webHidden/>
                <w:sz w:val="20"/>
                <w:szCs w:val="20"/>
              </w:rPr>
              <w:tab/>
            </w:r>
            <w:r w:rsidRPr="00C00FE6">
              <w:rPr>
                <w:rFonts w:ascii="Arial" w:hAnsi="Arial" w:cs="Arial"/>
                <w:noProof/>
                <w:webHidden/>
                <w:sz w:val="20"/>
                <w:szCs w:val="20"/>
              </w:rPr>
              <w:fldChar w:fldCharType="begin"/>
            </w:r>
            <w:r w:rsidRPr="00C00FE6">
              <w:rPr>
                <w:rFonts w:ascii="Arial" w:hAnsi="Arial" w:cs="Arial"/>
                <w:noProof/>
                <w:webHidden/>
                <w:sz w:val="20"/>
                <w:szCs w:val="20"/>
              </w:rPr>
              <w:instrText xml:space="preserve"> PAGEREF _Toc229565067 \h </w:instrText>
            </w:r>
            <w:r w:rsidRPr="00C00FE6">
              <w:rPr>
                <w:rFonts w:ascii="Arial" w:hAnsi="Arial" w:cs="Arial"/>
                <w:noProof/>
                <w:webHidden/>
                <w:sz w:val="20"/>
                <w:szCs w:val="20"/>
              </w:rPr>
            </w:r>
            <w:r w:rsidRPr="00C00FE6">
              <w:rPr>
                <w:rFonts w:ascii="Arial" w:hAnsi="Arial" w:cs="Arial"/>
                <w:noProof/>
                <w:webHidden/>
                <w:sz w:val="20"/>
                <w:szCs w:val="20"/>
              </w:rPr>
              <w:fldChar w:fldCharType="separate"/>
            </w:r>
            <w:r w:rsidR="00CC6412">
              <w:rPr>
                <w:rFonts w:ascii="Arial" w:hAnsi="Arial" w:cs="Arial"/>
                <w:noProof/>
                <w:webHidden/>
                <w:sz w:val="20"/>
                <w:szCs w:val="20"/>
              </w:rPr>
              <w:t>6</w:t>
            </w:r>
            <w:r w:rsidRPr="00C00FE6">
              <w:rPr>
                <w:rFonts w:ascii="Arial" w:hAnsi="Arial" w:cs="Arial"/>
                <w:noProof/>
                <w:webHidden/>
                <w:sz w:val="20"/>
                <w:szCs w:val="20"/>
              </w:rPr>
              <w:fldChar w:fldCharType="end"/>
            </w:r>
          </w:hyperlink>
        </w:p>
        <w:p w14:paraId="2A5A0856" w14:textId="77777777" w:rsidR="00C00FE6" w:rsidRPr="00C00FE6" w:rsidRDefault="00C00FE6">
          <w:pPr>
            <w:pStyle w:val="Spistreci1"/>
            <w:rPr>
              <w:rFonts w:ascii="Arial" w:eastAsiaTheme="minorEastAsia" w:hAnsi="Arial" w:cs="Arial"/>
              <w:noProof/>
              <w:sz w:val="20"/>
              <w:szCs w:val="20"/>
            </w:rPr>
          </w:pPr>
          <w:hyperlink w:anchor="_Toc229565068" w:history="1">
            <w:r w:rsidRPr="00C00FE6">
              <w:rPr>
                <w:rStyle w:val="Hipercze"/>
                <w:rFonts w:ascii="Arial" w:hAnsi="Arial" w:cs="Arial"/>
                <w:noProof/>
                <w:sz w:val="20"/>
                <w:szCs w:val="20"/>
              </w:rPr>
              <w:t>12. Informacja o przedmiotowych środkach dowodowych.</w:t>
            </w:r>
            <w:r w:rsidRPr="00C00FE6">
              <w:rPr>
                <w:rFonts w:ascii="Arial" w:hAnsi="Arial" w:cs="Arial"/>
                <w:noProof/>
                <w:webHidden/>
                <w:sz w:val="20"/>
                <w:szCs w:val="20"/>
              </w:rPr>
              <w:tab/>
            </w:r>
            <w:r w:rsidRPr="00C00FE6">
              <w:rPr>
                <w:rFonts w:ascii="Arial" w:hAnsi="Arial" w:cs="Arial"/>
                <w:noProof/>
                <w:webHidden/>
                <w:sz w:val="20"/>
                <w:szCs w:val="20"/>
              </w:rPr>
              <w:fldChar w:fldCharType="begin"/>
            </w:r>
            <w:r w:rsidRPr="00C00FE6">
              <w:rPr>
                <w:rFonts w:ascii="Arial" w:hAnsi="Arial" w:cs="Arial"/>
                <w:noProof/>
                <w:webHidden/>
                <w:sz w:val="20"/>
                <w:szCs w:val="20"/>
              </w:rPr>
              <w:instrText xml:space="preserve"> PAGEREF _Toc229565068 \h </w:instrText>
            </w:r>
            <w:r w:rsidRPr="00C00FE6">
              <w:rPr>
                <w:rFonts w:ascii="Arial" w:hAnsi="Arial" w:cs="Arial"/>
                <w:noProof/>
                <w:webHidden/>
                <w:sz w:val="20"/>
                <w:szCs w:val="20"/>
              </w:rPr>
            </w:r>
            <w:r w:rsidRPr="00C00FE6">
              <w:rPr>
                <w:rFonts w:ascii="Arial" w:hAnsi="Arial" w:cs="Arial"/>
                <w:noProof/>
                <w:webHidden/>
                <w:sz w:val="20"/>
                <w:szCs w:val="20"/>
              </w:rPr>
              <w:fldChar w:fldCharType="separate"/>
            </w:r>
            <w:r w:rsidR="00CC6412">
              <w:rPr>
                <w:rFonts w:ascii="Arial" w:hAnsi="Arial" w:cs="Arial"/>
                <w:noProof/>
                <w:webHidden/>
                <w:sz w:val="20"/>
                <w:szCs w:val="20"/>
              </w:rPr>
              <w:t>6</w:t>
            </w:r>
            <w:r w:rsidRPr="00C00FE6">
              <w:rPr>
                <w:rFonts w:ascii="Arial" w:hAnsi="Arial" w:cs="Arial"/>
                <w:noProof/>
                <w:webHidden/>
                <w:sz w:val="20"/>
                <w:szCs w:val="20"/>
              </w:rPr>
              <w:fldChar w:fldCharType="end"/>
            </w:r>
          </w:hyperlink>
        </w:p>
        <w:p w14:paraId="5AFE9F9C" w14:textId="77777777" w:rsidR="00C00FE6" w:rsidRPr="00C00FE6" w:rsidRDefault="00C00FE6">
          <w:pPr>
            <w:pStyle w:val="Spistreci1"/>
            <w:rPr>
              <w:rFonts w:ascii="Arial" w:eastAsiaTheme="minorEastAsia" w:hAnsi="Arial" w:cs="Arial"/>
              <w:noProof/>
              <w:sz w:val="20"/>
              <w:szCs w:val="20"/>
            </w:rPr>
          </w:pPr>
          <w:hyperlink w:anchor="_Toc229565069" w:history="1">
            <w:r w:rsidRPr="00C00FE6">
              <w:rPr>
                <w:rStyle w:val="Hipercze"/>
                <w:rFonts w:ascii="Arial" w:hAnsi="Arial" w:cs="Arial"/>
                <w:noProof/>
                <w:sz w:val="20"/>
                <w:szCs w:val="20"/>
              </w:rPr>
              <w:t>13.</w:t>
            </w:r>
            <w:r w:rsidRPr="00C00FE6">
              <w:rPr>
                <w:rFonts w:ascii="Arial" w:eastAsiaTheme="minorEastAsia" w:hAnsi="Arial" w:cs="Arial"/>
                <w:noProof/>
                <w:sz w:val="20"/>
                <w:szCs w:val="20"/>
              </w:rPr>
              <w:tab/>
            </w:r>
            <w:r w:rsidRPr="00C00FE6">
              <w:rPr>
                <w:rStyle w:val="Hipercze"/>
                <w:rFonts w:ascii="Arial" w:hAnsi="Arial" w:cs="Arial"/>
                <w:noProof/>
                <w:sz w:val="20"/>
                <w:szCs w:val="20"/>
              </w:rPr>
              <w:t>Opis sposobu przygotowania oferty:</w:t>
            </w:r>
            <w:r w:rsidRPr="00C00FE6">
              <w:rPr>
                <w:rFonts w:ascii="Arial" w:hAnsi="Arial" w:cs="Arial"/>
                <w:noProof/>
                <w:webHidden/>
                <w:sz w:val="20"/>
                <w:szCs w:val="20"/>
              </w:rPr>
              <w:tab/>
            </w:r>
            <w:r w:rsidRPr="00C00FE6">
              <w:rPr>
                <w:rFonts w:ascii="Arial" w:hAnsi="Arial" w:cs="Arial"/>
                <w:noProof/>
                <w:webHidden/>
                <w:sz w:val="20"/>
                <w:szCs w:val="20"/>
              </w:rPr>
              <w:fldChar w:fldCharType="begin"/>
            </w:r>
            <w:r w:rsidRPr="00C00FE6">
              <w:rPr>
                <w:rFonts w:ascii="Arial" w:hAnsi="Arial" w:cs="Arial"/>
                <w:noProof/>
                <w:webHidden/>
                <w:sz w:val="20"/>
                <w:szCs w:val="20"/>
              </w:rPr>
              <w:instrText xml:space="preserve"> PAGEREF _Toc229565069 \h </w:instrText>
            </w:r>
            <w:r w:rsidRPr="00C00FE6">
              <w:rPr>
                <w:rFonts w:ascii="Arial" w:hAnsi="Arial" w:cs="Arial"/>
                <w:noProof/>
                <w:webHidden/>
                <w:sz w:val="20"/>
                <w:szCs w:val="20"/>
              </w:rPr>
            </w:r>
            <w:r w:rsidRPr="00C00FE6">
              <w:rPr>
                <w:rFonts w:ascii="Arial" w:hAnsi="Arial" w:cs="Arial"/>
                <w:noProof/>
                <w:webHidden/>
                <w:sz w:val="20"/>
                <w:szCs w:val="20"/>
              </w:rPr>
              <w:fldChar w:fldCharType="separate"/>
            </w:r>
            <w:r w:rsidR="00CC6412">
              <w:rPr>
                <w:rFonts w:ascii="Arial" w:hAnsi="Arial" w:cs="Arial"/>
                <w:noProof/>
                <w:webHidden/>
                <w:sz w:val="20"/>
                <w:szCs w:val="20"/>
              </w:rPr>
              <w:t>7</w:t>
            </w:r>
            <w:r w:rsidRPr="00C00FE6">
              <w:rPr>
                <w:rFonts w:ascii="Arial" w:hAnsi="Arial" w:cs="Arial"/>
                <w:noProof/>
                <w:webHidden/>
                <w:sz w:val="20"/>
                <w:szCs w:val="20"/>
              </w:rPr>
              <w:fldChar w:fldCharType="end"/>
            </w:r>
          </w:hyperlink>
        </w:p>
        <w:p w14:paraId="753E11BD" w14:textId="77777777" w:rsidR="00C00FE6" w:rsidRPr="00C00FE6" w:rsidRDefault="00C00FE6">
          <w:pPr>
            <w:pStyle w:val="Spistreci1"/>
            <w:rPr>
              <w:rFonts w:ascii="Arial" w:eastAsiaTheme="minorEastAsia" w:hAnsi="Arial" w:cs="Arial"/>
              <w:noProof/>
              <w:sz w:val="20"/>
              <w:szCs w:val="20"/>
            </w:rPr>
          </w:pPr>
          <w:hyperlink w:anchor="_Toc229565070" w:history="1">
            <w:r w:rsidRPr="00C00FE6">
              <w:rPr>
                <w:rStyle w:val="Hipercze"/>
                <w:rFonts w:ascii="Arial" w:hAnsi="Arial" w:cs="Arial"/>
                <w:noProof/>
                <w:sz w:val="20"/>
                <w:szCs w:val="20"/>
              </w:rPr>
              <w:t>14. Informacja o środkach komunikacji elektronicznej, przy użyciu których Zamawiający będzie komunikował się z Wykonawcami, oraz informacje  o wymaganiach technicznych organizacyjnych sporządzania, wysyłania  i odbierania korespondencji elektronicznej.</w:t>
            </w:r>
            <w:r w:rsidRPr="00C00FE6">
              <w:rPr>
                <w:rFonts w:ascii="Arial" w:hAnsi="Arial" w:cs="Arial"/>
                <w:noProof/>
                <w:webHidden/>
                <w:sz w:val="20"/>
                <w:szCs w:val="20"/>
              </w:rPr>
              <w:tab/>
            </w:r>
            <w:r w:rsidRPr="00C00FE6">
              <w:rPr>
                <w:rFonts w:ascii="Arial" w:hAnsi="Arial" w:cs="Arial"/>
                <w:noProof/>
                <w:webHidden/>
                <w:sz w:val="20"/>
                <w:szCs w:val="20"/>
              </w:rPr>
              <w:fldChar w:fldCharType="begin"/>
            </w:r>
            <w:r w:rsidRPr="00C00FE6">
              <w:rPr>
                <w:rFonts w:ascii="Arial" w:hAnsi="Arial" w:cs="Arial"/>
                <w:noProof/>
                <w:webHidden/>
                <w:sz w:val="20"/>
                <w:szCs w:val="20"/>
              </w:rPr>
              <w:instrText xml:space="preserve"> PAGEREF _Toc229565070 \h </w:instrText>
            </w:r>
            <w:r w:rsidRPr="00C00FE6">
              <w:rPr>
                <w:rFonts w:ascii="Arial" w:hAnsi="Arial" w:cs="Arial"/>
                <w:noProof/>
                <w:webHidden/>
                <w:sz w:val="20"/>
                <w:szCs w:val="20"/>
              </w:rPr>
            </w:r>
            <w:r w:rsidRPr="00C00FE6">
              <w:rPr>
                <w:rFonts w:ascii="Arial" w:hAnsi="Arial" w:cs="Arial"/>
                <w:noProof/>
                <w:webHidden/>
                <w:sz w:val="20"/>
                <w:szCs w:val="20"/>
              </w:rPr>
              <w:fldChar w:fldCharType="separate"/>
            </w:r>
            <w:r w:rsidR="00CC6412">
              <w:rPr>
                <w:rFonts w:ascii="Arial" w:hAnsi="Arial" w:cs="Arial"/>
                <w:noProof/>
                <w:webHidden/>
                <w:sz w:val="20"/>
                <w:szCs w:val="20"/>
              </w:rPr>
              <w:t>8</w:t>
            </w:r>
            <w:r w:rsidRPr="00C00FE6">
              <w:rPr>
                <w:rFonts w:ascii="Arial" w:hAnsi="Arial" w:cs="Arial"/>
                <w:noProof/>
                <w:webHidden/>
                <w:sz w:val="20"/>
                <w:szCs w:val="20"/>
              </w:rPr>
              <w:fldChar w:fldCharType="end"/>
            </w:r>
          </w:hyperlink>
        </w:p>
        <w:p w14:paraId="693B7957" w14:textId="77777777" w:rsidR="00C00FE6" w:rsidRPr="00C00FE6" w:rsidRDefault="00C00FE6">
          <w:pPr>
            <w:pStyle w:val="Spistreci1"/>
            <w:rPr>
              <w:rFonts w:ascii="Arial" w:eastAsiaTheme="minorEastAsia" w:hAnsi="Arial" w:cs="Arial"/>
              <w:noProof/>
              <w:sz w:val="20"/>
              <w:szCs w:val="20"/>
            </w:rPr>
          </w:pPr>
          <w:hyperlink w:anchor="_Toc229565071" w:history="1">
            <w:r w:rsidRPr="00C00FE6">
              <w:rPr>
                <w:rStyle w:val="Hipercze"/>
                <w:rFonts w:ascii="Arial" w:eastAsia="Calibri" w:hAnsi="Arial" w:cs="Arial"/>
                <w:noProof/>
                <w:sz w:val="20"/>
                <w:szCs w:val="20"/>
              </w:rPr>
              <w:t>15. Opis sposobu przygotowania ofert oraz dokumentów wymaganych  przez Zamawiającego w SWZ</w:t>
            </w:r>
            <w:r w:rsidRPr="00C00FE6">
              <w:rPr>
                <w:rFonts w:ascii="Arial" w:hAnsi="Arial" w:cs="Arial"/>
                <w:noProof/>
                <w:webHidden/>
                <w:sz w:val="20"/>
                <w:szCs w:val="20"/>
              </w:rPr>
              <w:tab/>
            </w:r>
            <w:r w:rsidRPr="00C00FE6">
              <w:rPr>
                <w:rFonts w:ascii="Arial" w:hAnsi="Arial" w:cs="Arial"/>
                <w:noProof/>
                <w:webHidden/>
                <w:sz w:val="20"/>
                <w:szCs w:val="20"/>
              </w:rPr>
              <w:fldChar w:fldCharType="begin"/>
            </w:r>
            <w:r w:rsidRPr="00C00FE6">
              <w:rPr>
                <w:rFonts w:ascii="Arial" w:hAnsi="Arial" w:cs="Arial"/>
                <w:noProof/>
                <w:webHidden/>
                <w:sz w:val="20"/>
                <w:szCs w:val="20"/>
              </w:rPr>
              <w:instrText xml:space="preserve"> PAGEREF _Toc229565071 \h </w:instrText>
            </w:r>
            <w:r w:rsidRPr="00C00FE6">
              <w:rPr>
                <w:rFonts w:ascii="Arial" w:hAnsi="Arial" w:cs="Arial"/>
                <w:noProof/>
                <w:webHidden/>
                <w:sz w:val="20"/>
                <w:szCs w:val="20"/>
              </w:rPr>
            </w:r>
            <w:r w:rsidRPr="00C00FE6">
              <w:rPr>
                <w:rFonts w:ascii="Arial" w:hAnsi="Arial" w:cs="Arial"/>
                <w:noProof/>
                <w:webHidden/>
                <w:sz w:val="20"/>
                <w:szCs w:val="20"/>
              </w:rPr>
              <w:fldChar w:fldCharType="separate"/>
            </w:r>
            <w:r w:rsidR="00CC6412">
              <w:rPr>
                <w:rFonts w:ascii="Arial" w:hAnsi="Arial" w:cs="Arial"/>
                <w:noProof/>
                <w:webHidden/>
                <w:sz w:val="20"/>
                <w:szCs w:val="20"/>
              </w:rPr>
              <w:t>9</w:t>
            </w:r>
            <w:r w:rsidRPr="00C00FE6">
              <w:rPr>
                <w:rFonts w:ascii="Arial" w:hAnsi="Arial" w:cs="Arial"/>
                <w:noProof/>
                <w:webHidden/>
                <w:sz w:val="20"/>
                <w:szCs w:val="20"/>
              </w:rPr>
              <w:fldChar w:fldCharType="end"/>
            </w:r>
          </w:hyperlink>
        </w:p>
        <w:p w14:paraId="29AAFE36" w14:textId="77777777" w:rsidR="00C00FE6" w:rsidRPr="00C00FE6" w:rsidRDefault="00C00FE6">
          <w:pPr>
            <w:pStyle w:val="Spistreci1"/>
            <w:rPr>
              <w:rFonts w:ascii="Arial" w:eastAsiaTheme="minorEastAsia" w:hAnsi="Arial" w:cs="Arial"/>
              <w:noProof/>
              <w:sz w:val="20"/>
              <w:szCs w:val="20"/>
            </w:rPr>
          </w:pPr>
          <w:hyperlink w:anchor="_Toc229565072" w:history="1">
            <w:r w:rsidRPr="00C00FE6">
              <w:rPr>
                <w:rStyle w:val="Hipercze"/>
                <w:rFonts w:ascii="Arial" w:hAnsi="Arial" w:cs="Arial"/>
                <w:noProof/>
                <w:sz w:val="20"/>
                <w:szCs w:val="20"/>
              </w:rPr>
              <w:t>16.</w:t>
            </w:r>
            <w:r w:rsidRPr="00C00FE6">
              <w:rPr>
                <w:rFonts w:ascii="Arial" w:eastAsiaTheme="minorEastAsia" w:hAnsi="Arial" w:cs="Arial"/>
                <w:noProof/>
                <w:sz w:val="20"/>
                <w:szCs w:val="20"/>
              </w:rPr>
              <w:tab/>
            </w:r>
            <w:r w:rsidRPr="00C00FE6">
              <w:rPr>
                <w:rStyle w:val="Hipercze"/>
                <w:rFonts w:ascii="Arial" w:hAnsi="Arial" w:cs="Arial"/>
                <w:noProof/>
                <w:sz w:val="20"/>
                <w:szCs w:val="20"/>
              </w:rPr>
              <w:t>Wymagania dotyczące wadium</w:t>
            </w:r>
            <w:r w:rsidRPr="00C00FE6">
              <w:rPr>
                <w:rFonts w:ascii="Arial" w:hAnsi="Arial" w:cs="Arial"/>
                <w:noProof/>
                <w:webHidden/>
                <w:sz w:val="20"/>
                <w:szCs w:val="20"/>
              </w:rPr>
              <w:tab/>
            </w:r>
            <w:r w:rsidRPr="00C00FE6">
              <w:rPr>
                <w:rFonts w:ascii="Arial" w:hAnsi="Arial" w:cs="Arial"/>
                <w:noProof/>
                <w:webHidden/>
                <w:sz w:val="20"/>
                <w:szCs w:val="20"/>
              </w:rPr>
              <w:fldChar w:fldCharType="begin"/>
            </w:r>
            <w:r w:rsidRPr="00C00FE6">
              <w:rPr>
                <w:rFonts w:ascii="Arial" w:hAnsi="Arial" w:cs="Arial"/>
                <w:noProof/>
                <w:webHidden/>
                <w:sz w:val="20"/>
                <w:szCs w:val="20"/>
              </w:rPr>
              <w:instrText xml:space="preserve"> PAGEREF _Toc229565072 \h </w:instrText>
            </w:r>
            <w:r w:rsidRPr="00C00FE6">
              <w:rPr>
                <w:rFonts w:ascii="Arial" w:hAnsi="Arial" w:cs="Arial"/>
                <w:noProof/>
                <w:webHidden/>
                <w:sz w:val="20"/>
                <w:szCs w:val="20"/>
              </w:rPr>
            </w:r>
            <w:r w:rsidRPr="00C00FE6">
              <w:rPr>
                <w:rFonts w:ascii="Arial" w:hAnsi="Arial" w:cs="Arial"/>
                <w:noProof/>
                <w:webHidden/>
                <w:sz w:val="20"/>
                <w:szCs w:val="20"/>
              </w:rPr>
              <w:fldChar w:fldCharType="separate"/>
            </w:r>
            <w:r w:rsidR="00CC6412">
              <w:rPr>
                <w:rFonts w:ascii="Arial" w:hAnsi="Arial" w:cs="Arial"/>
                <w:noProof/>
                <w:webHidden/>
                <w:sz w:val="20"/>
                <w:szCs w:val="20"/>
              </w:rPr>
              <w:t>12</w:t>
            </w:r>
            <w:r w:rsidRPr="00C00FE6">
              <w:rPr>
                <w:rFonts w:ascii="Arial" w:hAnsi="Arial" w:cs="Arial"/>
                <w:noProof/>
                <w:webHidden/>
                <w:sz w:val="20"/>
                <w:szCs w:val="20"/>
              </w:rPr>
              <w:fldChar w:fldCharType="end"/>
            </w:r>
          </w:hyperlink>
        </w:p>
        <w:p w14:paraId="1FE71DE8" w14:textId="77777777" w:rsidR="00C00FE6" w:rsidRPr="00C00FE6" w:rsidRDefault="00C00FE6">
          <w:pPr>
            <w:pStyle w:val="Spistreci1"/>
            <w:rPr>
              <w:rFonts w:ascii="Arial" w:eastAsiaTheme="minorEastAsia" w:hAnsi="Arial" w:cs="Arial"/>
              <w:noProof/>
              <w:sz w:val="20"/>
              <w:szCs w:val="20"/>
            </w:rPr>
          </w:pPr>
          <w:hyperlink w:anchor="_Toc229565073" w:history="1">
            <w:r w:rsidRPr="00C00FE6">
              <w:rPr>
                <w:rStyle w:val="Hipercze"/>
                <w:rFonts w:ascii="Arial" w:hAnsi="Arial" w:cs="Arial"/>
                <w:noProof/>
                <w:sz w:val="20"/>
                <w:szCs w:val="20"/>
              </w:rPr>
              <w:t>17.</w:t>
            </w:r>
            <w:r w:rsidRPr="00C00FE6">
              <w:rPr>
                <w:rFonts w:ascii="Arial" w:eastAsiaTheme="minorEastAsia" w:hAnsi="Arial" w:cs="Arial"/>
                <w:noProof/>
                <w:sz w:val="20"/>
                <w:szCs w:val="20"/>
              </w:rPr>
              <w:tab/>
            </w:r>
            <w:r w:rsidRPr="00C00FE6">
              <w:rPr>
                <w:rStyle w:val="Hipercze"/>
                <w:rFonts w:ascii="Arial" w:hAnsi="Arial" w:cs="Arial"/>
                <w:noProof/>
                <w:sz w:val="20"/>
                <w:szCs w:val="20"/>
              </w:rPr>
              <w:t>Termin związania ofertą</w:t>
            </w:r>
            <w:r w:rsidRPr="00C00FE6">
              <w:rPr>
                <w:rFonts w:ascii="Arial" w:hAnsi="Arial" w:cs="Arial"/>
                <w:noProof/>
                <w:webHidden/>
                <w:sz w:val="20"/>
                <w:szCs w:val="20"/>
              </w:rPr>
              <w:tab/>
            </w:r>
            <w:r w:rsidRPr="00C00FE6">
              <w:rPr>
                <w:rFonts w:ascii="Arial" w:hAnsi="Arial" w:cs="Arial"/>
                <w:noProof/>
                <w:webHidden/>
                <w:sz w:val="20"/>
                <w:szCs w:val="20"/>
              </w:rPr>
              <w:fldChar w:fldCharType="begin"/>
            </w:r>
            <w:r w:rsidRPr="00C00FE6">
              <w:rPr>
                <w:rFonts w:ascii="Arial" w:hAnsi="Arial" w:cs="Arial"/>
                <w:noProof/>
                <w:webHidden/>
                <w:sz w:val="20"/>
                <w:szCs w:val="20"/>
              </w:rPr>
              <w:instrText xml:space="preserve"> PAGEREF _Toc229565073 \h </w:instrText>
            </w:r>
            <w:r w:rsidRPr="00C00FE6">
              <w:rPr>
                <w:rFonts w:ascii="Arial" w:hAnsi="Arial" w:cs="Arial"/>
                <w:noProof/>
                <w:webHidden/>
                <w:sz w:val="20"/>
                <w:szCs w:val="20"/>
              </w:rPr>
            </w:r>
            <w:r w:rsidRPr="00C00FE6">
              <w:rPr>
                <w:rFonts w:ascii="Arial" w:hAnsi="Arial" w:cs="Arial"/>
                <w:noProof/>
                <w:webHidden/>
                <w:sz w:val="20"/>
                <w:szCs w:val="20"/>
              </w:rPr>
              <w:fldChar w:fldCharType="separate"/>
            </w:r>
            <w:r w:rsidR="00CC6412">
              <w:rPr>
                <w:rFonts w:ascii="Arial" w:hAnsi="Arial" w:cs="Arial"/>
                <w:noProof/>
                <w:webHidden/>
                <w:sz w:val="20"/>
                <w:szCs w:val="20"/>
              </w:rPr>
              <w:t>12</w:t>
            </w:r>
            <w:r w:rsidRPr="00C00FE6">
              <w:rPr>
                <w:rFonts w:ascii="Arial" w:hAnsi="Arial" w:cs="Arial"/>
                <w:noProof/>
                <w:webHidden/>
                <w:sz w:val="20"/>
                <w:szCs w:val="20"/>
              </w:rPr>
              <w:fldChar w:fldCharType="end"/>
            </w:r>
          </w:hyperlink>
        </w:p>
        <w:p w14:paraId="00732148" w14:textId="77777777" w:rsidR="00C00FE6" w:rsidRPr="00C00FE6" w:rsidRDefault="00C00FE6">
          <w:pPr>
            <w:pStyle w:val="Spistreci1"/>
            <w:rPr>
              <w:rFonts w:ascii="Arial" w:eastAsiaTheme="minorEastAsia" w:hAnsi="Arial" w:cs="Arial"/>
              <w:noProof/>
              <w:sz w:val="20"/>
              <w:szCs w:val="20"/>
            </w:rPr>
          </w:pPr>
          <w:hyperlink w:anchor="_Toc229565074" w:history="1">
            <w:r w:rsidRPr="00C00FE6">
              <w:rPr>
                <w:rStyle w:val="Hipercze"/>
                <w:rFonts w:ascii="Arial" w:eastAsia="Calibri" w:hAnsi="Arial" w:cs="Arial"/>
                <w:noProof/>
                <w:sz w:val="20"/>
                <w:szCs w:val="20"/>
              </w:rPr>
              <w:t>18.</w:t>
            </w:r>
            <w:r w:rsidRPr="00C00FE6">
              <w:rPr>
                <w:rFonts w:ascii="Arial" w:eastAsiaTheme="minorEastAsia" w:hAnsi="Arial" w:cs="Arial"/>
                <w:noProof/>
                <w:sz w:val="20"/>
                <w:szCs w:val="20"/>
              </w:rPr>
              <w:tab/>
            </w:r>
            <w:r w:rsidRPr="00C00FE6">
              <w:rPr>
                <w:rStyle w:val="Hipercze"/>
                <w:rFonts w:ascii="Arial" w:hAnsi="Arial" w:cs="Arial"/>
                <w:noProof/>
                <w:sz w:val="20"/>
                <w:szCs w:val="20"/>
              </w:rPr>
              <w:t>Sposób oraz termin składania i otwarcia ofert</w:t>
            </w:r>
            <w:r w:rsidRPr="00C00FE6">
              <w:rPr>
                <w:rFonts w:ascii="Arial" w:hAnsi="Arial" w:cs="Arial"/>
                <w:noProof/>
                <w:webHidden/>
                <w:sz w:val="20"/>
                <w:szCs w:val="20"/>
              </w:rPr>
              <w:tab/>
            </w:r>
            <w:r w:rsidRPr="00C00FE6">
              <w:rPr>
                <w:rFonts w:ascii="Arial" w:hAnsi="Arial" w:cs="Arial"/>
                <w:noProof/>
                <w:webHidden/>
                <w:sz w:val="20"/>
                <w:szCs w:val="20"/>
              </w:rPr>
              <w:fldChar w:fldCharType="begin"/>
            </w:r>
            <w:r w:rsidRPr="00C00FE6">
              <w:rPr>
                <w:rFonts w:ascii="Arial" w:hAnsi="Arial" w:cs="Arial"/>
                <w:noProof/>
                <w:webHidden/>
                <w:sz w:val="20"/>
                <w:szCs w:val="20"/>
              </w:rPr>
              <w:instrText xml:space="preserve"> PAGEREF _Toc229565074 \h </w:instrText>
            </w:r>
            <w:r w:rsidRPr="00C00FE6">
              <w:rPr>
                <w:rFonts w:ascii="Arial" w:hAnsi="Arial" w:cs="Arial"/>
                <w:noProof/>
                <w:webHidden/>
                <w:sz w:val="20"/>
                <w:szCs w:val="20"/>
              </w:rPr>
            </w:r>
            <w:r w:rsidRPr="00C00FE6">
              <w:rPr>
                <w:rFonts w:ascii="Arial" w:hAnsi="Arial" w:cs="Arial"/>
                <w:noProof/>
                <w:webHidden/>
                <w:sz w:val="20"/>
                <w:szCs w:val="20"/>
              </w:rPr>
              <w:fldChar w:fldCharType="separate"/>
            </w:r>
            <w:r w:rsidR="00CC6412">
              <w:rPr>
                <w:rFonts w:ascii="Arial" w:hAnsi="Arial" w:cs="Arial"/>
                <w:noProof/>
                <w:webHidden/>
                <w:sz w:val="20"/>
                <w:szCs w:val="20"/>
              </w:rPr>
              <w:t>12</w:t>
            </w:r>
            <w:r w:rsidRPr="00C00FE6">
              <w:rPr>
                <w:rFonts w:ascii="Arial" w:hAnsi="Arial" w:cs="Arial"/>
                <w:noProof/>
                <w:webHidden/>
                <w:sz w:val="20"/>
                <w:szCs w:val="20"/>
              </w:rPr>
              <w:fldChar w:fldCharType="end"/>
            </w:r>
          </w:hyperlink>
        </w:p>
        <w:p w14:paraId="5BD06C05" w14:textId="77777777" w:rsidR="00C00FE6" w:rsidRPr="00C00FE6" w:rsidRDefault="00C00FE6">
          <w:pPr>
            <w:pStyle w:val="Spistreci1"/>
            <w:rPr>
              <w:rFonts w:ascii="Arial" w:eastAsiaTheme="minorEastAsia" w:hAnsi="Arial" w:cs="Arial"/>
              <w:noProof/>
              <w:sz w:val="20"/>
              <w:szCs w:val="20"/>
            </w:rPr>
          </w:pPr>
          <w:hyperlink w:anchor="_Toc229565075" w:history="1">
            <w:r w:rsidRPr="00C00FE6">
              <w:rPr>
                <w:rStyle w:val="Hipercze"/>
                <w:rFonts w:ascii="Arial" w:hAnsi="Arial" w:cs="Arial"/>
                <w:noProof/>
                <w:sz w:val="20"/>
                <w:szCs w:val="20"/>
              </w:rPr>
              <w:t>19. Opis sposobu obliczenia ceny</w:t>
            </w:r>
            <w:r w:rsidRPr="00C00FE6">
              <w:rPr>
                <w:rFonts w:ascii="Arial" w:hAnsi="Arial" w:cs="Arial"/>
                <w:noProof/>
                <w:webHidden/>
                <w:sz w:val="20"/>
                <w:szCs w:val="20"/>
              </w:rPr>
              <w:tab/>
            </w:r>
            <w:r w:rsidRPr="00C00FE6">
              <w:rPr>
                <w:rFonts w:ascii="Arial" w:hAnsi="Arial" w:cs="Arial"/>
                <w:noProof/>
                <w:webHidden/>
                <w:sz w:val="20"/>
                <w:szCs w:val="20"/>
              </w:rPr>
              <w:fldChar w:fldCharType="begin"/>
            </w:r>
            <w:r w:rsidRPr="00C00FE6">
              <w:rPr>
                <w:rFonts w:ascii="Arial" w:hAnsi="Arial" w:cs="Arial"/>
                <w:noProof/>
                <w:webHidden/>
                <w:sz w:val="20"/>
                <w:szCs w:val="20"/>
              </w:rPr>
              <w:instrText xml:space="preserve"> PAGEREF _Toc229565075 \h </w:instrText>
            </w:r>
            <w:r w:rsidRPr="00C00FE6">
              <w:rPr>
                <w:rFonts w:ascii="Arial" w:hAnsi="Arial" w:cs="Arial"/>
                <w:noProof/>
                <w:webHidden/>
                <w:sz w:val="20"/>
                <w:szCs w:val="20"/>
              </w:rPr>
            </w:r>
            <w:r w:rsidRPr="00C00FE6">
              <w:rPr>
                <w:rFonts w:ascii="Arial" w:hAnsi="Arial" w:cs="Arial"/>
                <w:noProof/>
                <w:webHidden/>
                <w:sz w:val="20"/>
                <w:szCs w:val="20"/>
              </w:rPr>
              <w:fldChar w:fldCharType="separate"/>
            </w:r>
            <w:r w:rsidR="00CC6412">
              <w:rPr>
                <w:rFonts w:ascii="Arial" w:hAnsi="Arial" w:cs="Arial"/>
                <w:noProof/>
                <w:webHidden/>
                <w:sz w:val="20"/>
                <w:szCs w:val="20"/>
              </w:rPr>
              <w:t>12</w:t>
            </w:r>
            <w:r w:rsidRPr="00C00FE6">
              <w:rPr>
                <w:rFonts w:ascii="Arial" w:hAnsi="Arial" w:cs="Arial"/>
                <w:noProof/>
                <w:webHidden/>
                <w:sz w:val="20"/>
                <w:szCs w:val="20"/>
              </w:rPr>
              <w:fldChar w:fldCharType="end"/>
            </w:r>
          </w:hyperlink>
        </w:p>
        <w:p w14:paraId="65CCE3BE" w14:textId="77777777" w:rsidR="00C00FE6" w:rsidRPr="00C00FE6" w:rsidRDefault="00C00FE6">
          <w:pPr>
            <w:pStyle w:val="Spistreci1"/>
            <w:rPr>
              <w:rFonts w:ascii="Arial" w:eastAsiaTheme="minorEastAsia" w:hAnsi="Arial" w:cs="Arial"/>
              <w:noProof/>
              <w:sz w:val="20"/>
              <w:szCs w:val="20"/>
            </w:rPr>
          </w:pPr>
          <w:hyperlink w:anchor="_Toc229565076" w:history="1">
            <w:r w:rsidRPr="00C00FE6">
              <w:rPr>
                <w:rStyle w:val="Hipercze"/>
                <w:rFonts w:ascii="Arial" w:hAnsi="Arial" w:cs="Arial"/>
                <w:noProof/>
                <w:sz w:val="20"/>
                <w:szCs w:val="20"/>
              </w:rPr>
              <w:t>20.</w:t>
            </w:r>
            <w:r w:rsidRPr="00C00FE6">
              <w:rPr>
                <w:rFonts w:ascii="Arial" w:eastAsiaTheme="minorEastAsia" w:hAnsi="Arial" w:cs="Arial"/>
                <w:noProof/>
                <w:sz w:val="20"/>
                <w:szCs w:val="20"/>
              </w:rPr>
              <w:tab/>
            </w:r>
            <w:r w:rsidRPr="00C00FE6">
              <w:rPr>
                <w:rStyle w:val="Hipercze"/>
                <w:rFonts w:ascii="Arial" w:hAnsi="Arial" w:cs="Arial"/>
                <w:noProof/>
                <w:sz w:val="20"/>
                <w:szCs w:val="20"/>
              </w:rPr>
              <w:t>Informacje dotyczące walut obcych, w jakich mogą być prowadzone rozliczenia między Zamawiającym a Wykonawcą.</w:t>
            </w:r>
            <w:r w:rsidRPr="00C00FE6">
              <w:rPr>
                <w:rFonts w:ascii="Arial" w:hAnsi="Arial" w:cs="Arial"/>
                <w:noProof/>
                <w:webHidden/>
                <w:sz w:val="20"/>
                <w:szCs w:val="20"/>
              </w:rPr>
              <w:tab/>
            </w:r>
            <w:r w:rsidRPr="00C00FE6">
              <w:rPr>
                <w:rFonts w:ascii="Arial" w:hAnsi="Arial" w:cs="Arial"/>
                <w:noProof/>
                <w:webHidden/>
                <w:sz w:val="20"/>
                <w:szCs w:val="20"/>
              </w:rPr>
              <w:fldChar w:fldCharType="begin"/>
            </w:r>
            <w:r w:rsidRPr="00C00FE6">
              <w:rPr>
                <w:rFonts w:ascii="Arial" w:hAnsi="Arial" w:cs="Arial"/>
                <w:noProof/>
                <w:webHidden/>
                <w:sz w:val="20"/>
                <w:szCs w:val="20"/>
              </w:rPr>
              <w:instrText xml:space="preserve"> PAGEREF _Toc229565076 \h </w:instrText>
            </w:r>
            <w:r w:rsidRPr="00C00FE6">
              <w:rPr>
                <w:rFonts w:ascii="Arial" w:hAnsi="Arial" w:cs="Arial"/>
                <w:noProof/>
                <w:webHidden/>
                <w:sz w:val="20"/>
                <w:szCs w:val="20"/>
              </w:rPr>
            </w:r>
            <w:r w:rsidRPr="00C00FE6">
              <w:rPr>
                <w:rFonts w:ascii="Arial" w:hAnsi="Arial" w:cs="Arial"/>
                <w:noProof/>
                <w:webHidden/>
                <w:sz w:val="20"/>
                <w:szCs w:val="20"/>
              </w:rPr>
              <w:fldChar w:fldCharType="separate"/>
            </w:r>
            <w:r w:rsidR="00CC6412">
              <w:rPr>
                <w:rFonts w:ascii="Arial" w:hAnsi="Arial" w:cs="Arial"/>
                <w:noProof/>
                <w:webHidden/>
                <w:sz w:val="20"/>
                <w:szCs w:val="20"/>
              </w:rPr>
              <w:t>13</w:t>
            </w:r>
            <w:r w:rsidRPr="00C00FE6">
              <w:rPr>
                <w:rFonts w:ascii="Arial" w:hAnsi="Arial" w:cs="Arial"/>
                <w:noProof/>
                <w:webHidden/>
                <w:sz w:val="20"/>
                <w:szCs w:val="20"/>
              </w:rPr>
              <w:fldChar w:fldCharType="end"/>
            </w:r>
          </w:hyperlink>
        </w:p>
        <w:p w14:paraId="0049D2DC" w14:textId="77777777" w:rsidR="00C00FE6" w:rsidRPr="00C00FE6" w:rsidRDefault="00C00FE6">
          <w:pPr>
            <w:pStyle w:val="Spistreci1"/>
            <w:rPr>
              <w:rFonts w:ascii="Arial" w:eastAsiaTheme="minorEastAsia" w:hAnsi="Arial" w:cs="Arial"/>
              <w:noProof/>
              <w:sz w:val="20"/>
              <w:szCs w:val="20"/>
            </w:rPr>
          </w:pPr>
          <w:hyperlink w:anchor="_Toc229565077" w:history="1">
            <w:r w:rsidRPr="00C00FE6">
              <w:rPr>
                <w:rStyle w:val="Hipercze"/>
                <w:rFonts w:ascii="Arial" w:hAnsi="Arial" w:cs="Arial"/>
                <w:noProof/>
                <w:sz w:val="20"/>
                <w:szCs w:val="20"/>
              </w:rPr>
              <w:t>21.</w:t>
            </w:r>
            <w:r w:rsidRPr="00C00FE6">
              <w:rPr>
                <w:rFonts w:ascii="Arial" w:eastAsiaTheme="minorEastAsia" w:hAnsi="Arial" w:cs="Arial"/>
                <w:noProof/>
                <w:sz w:val="20"/>
                <w:szCs w:val="20"/>
              </w:rPr>
              <w:tab/>
            </w:r>
            <w:r w:rsidRPr="00C00FE6">
              <w:rPr>
                <w:rStyle w:val="Hipercze"/>
                <w:rFonts w:ascii="Arial" w:hAnsi="Arial" w:cs="Arial"/>
                <w:noProof/>
                <w:sz w:val="20"/>
                <w:szCs w:val="20"/>
              </w:rPr>
              <w:t>Opis kryteriów, którymi Zamawiający będzie się kierował przy wyborze oferty,  wraz z podaniem wag tych kryteriów i sposobu oceny ofert</w:t>
            </w:r>
            <w:r w:rsidRPr="00C00FE6">
              <w:rPr>
                <w:rFonts w:ascii="Arial" w:hAnsi="Arial" w:cs="Arial"/>
                <w:noProof/>
                <w:webHidden/>
                <w:sz w:val="20"/>
                <w:szCs w:val="20"/>
              </w:rPr>
              <w:tab/>
            </w:r>
            <w:r w:rsidRPr="00C00FE6">
              <w:rPr>
                <w:rFonts w:ascii="Arial" w:hAnsi="Arial" w:cs="Arial"/>
                <w:noProof/>
                <w:webHidden/>
                <w:sz w:val="20"/>
                <w:szCs w:val="20"/>
              </w:rPr>
              <w:fldChar w:fldCharType="begin"/>
            </w:r>
            <w:r w:rsidRPr="00C00FE6">
              <w:rPr>
                <w:rFonts w:ascii="Arial" w:hAnsi="Arial" w:cs="Arial"/>
                <w:noProof/>
                <w:webHidden/>
                <w:sz w:val="20"/>
                <w:szCs w:val="20"/>
              </w:rPr>
              <w:instrText xml:space="preserve"> PAGEREF _Toc229565077 \h </w:instrText>
            </w:r>
            <w:r w:rsidRPr="00C00FE6">
              <w:rPr>
                <w:rFonts w:ascii="Arial" w:hAnsi="Arial" w:cs="Arial"/>
                <w:noProof/>
                <w:webHidden/>
                <w:sz w:val="20"/>
                <w:szCs w:val="20"/>
              </w:rPr>
            </w:r>
            <w:r w:rsidRPr="00C00FE6">
              <w:rPr>
                <w:rFonts w:ascii="Arial" w:hAnsi="Arial" w:cs="Arial"/>
                <w:noProof/>
                <w:webHidden/>
                <w:sz w:val="20"/>
                <w:szCs w:val="20"/>
              </w:rPr>
              <w:fldChar w:fldCharType="separate"/>
            </w:r>
            <w:r w:rsidR="00CC6412">
              <w:rPr>
                <w:rFonts w:ascii="Arial" w:hAnsi="Arial" w:cs="Arial"/>
                <w:noProof/>
                <w:webHidden/>
                <w:sz w:val="20"/>
                <w:szCs w:val="20"/>
              </w:rPr>
              <w:t>13</w:t>
            </w:r>
            <w:r w:rsidRPr="00C00FE6">
              <w:rPr>
                <w:rFonts w:ascii="Arial" w:hAnsi="Arial" w:cs="Arial"/>
                <w:noProof/>
                <w:webHidden/>
                <w:sz w:val="20"/>
                <w:szCs w:val="20"/>
              </w:rPr>
              <w:fldChar w:fldCharType="end"/>
            </w:r>
          </w:hyperlink>
        </w:p>
        <w:p w14:paraId="2B2AE571" w14:textId="77777777" w:rsidR="00C00FE6" w:rsidRPr="00C00FE6" w:rsidRDefault="00C00FE6">
          <w:pPr>
            <w:pStyle w:val="Spistreci1"/>
            <w:rPr>
              <w:rFonts w:ascii="Arial" w:eastAsiaTheme="minorEastAsia" w:hAnsi="Arial" w:cs="Arial"/>
              <w:noProof/>
              <w:sz w:val="20"/>
              <w:szCs w:val="20"/>
            </w:rPr>
          </w:pPr>
          <w:hyperlink w:anchor="_Toc229565078" w:history="1">
            <w:r w:rsidRPr="00C00FE6">
              <w:rPr>
                <w:rStyle w:val="Hipercze"/>
                <w:rFonts w:ascii="Arial" w:hAnsi="Arial" w:cs="Arial"/>
                <w:noProof/>
                <w:sz w:val="20"/>
                <w:szCs w:val="20"/>
              </w:rPr>
              <w:t>21.</w:t>
            </w:r>
            <w:r w:rsidRPr="00C00FE6">
              <w:rPr>
                <w:rFonts w:ascii="Arial" w:eastAsiaTheme="minorEastAsia" w:hAnsi="Arial" w:cs="Arial"/>
                <w:noProof/>
                <w:sz w:val="20"/>
                <w:szCs w:val="20"/>
              </w:rPr>
              <w:tab/>
            </w:r>
            <w:r w:rsidRPr="00C00FE6">
              <w:rPr>
                <w:rStyle w:val="Hipercze"/>
                <w:rFonts w:ascii="Arial" w:hAnsi="Arial" w:cs="Arial"/>
                <w:noProof/>
                <w:sz w:val="20"/>
                <w:szCs w:val="20"/>
              </w:rPr>
              <w:t>Informacja o przewidywanym wyborze najkorzystniejszej oferty z zastosowaniem aukcji elektronicznej</w:t>
            </w:r>
            <w:r w:rsidRPr="00C00FE6">
              <w:rPr>
                <w:rFonts w:ascii="Arial" w:hAnsi="Arial" w:cs="Arial"/>
                <w:noProof/>
                <w:webHidden/>
                <w:sz w:val="20"/>
                <w:szCs w:val="20"/>
              </w:rPr>
              <w:tab/>
            </w:r>
            <w:r w:rsidRPr="00C00FE6">
              <w:rPr>
                <w:rFonts w:ascii="Arial" w:hAnsi="Arial" w:cs="Arial"/>
                <w:noProof/>
                <w:webHidden/>
                <w:sz w:val="20"/>
                <w:szCs w:val="20"/>
              </w:rPr>
              <w:fldChar w:fldCharType="begin"/>
            </w:r>
            <w:r w:rsidRPr="00C00FE6">
              <w:rPr>
                <w:rFonts w:ascii="Arial" w:hAnsi="Arial" w:cs="Arial"/>
                <w:noProof/>
                <w:webHidden/>
                <w:sz w:val="20"/>
                <w:szCs w:val="20"/>
              </w:rPr>
              <w:instrText xml:space="preserve"> PAGEREF _Toc229565078 \h </w:instrText>
            </w:r>
            <w:r w:rsidRPr="00C00FE6">
              <w:rPr>
                <w:rFonts w:ascii="Arial" w:hAnsi="Arial" w:cs="Arial"/>
                <w:noProof/>
                <w:webHidden/>
                <w:sz w:val="20"/>
                <w:szCs w:val="20"/>
              </w:rPr>
            </w:r>
            <w:r w:rsidRPr="00C00FE6">
              <w:rPr>
                <w:rFonts w:ascii="Arial" w:hAnsi="Arial" w:cs="Arial"/>
                <w:noProof/>
                <w:webHidden/>
                <w:sz w:val="20"/>
                <w:szCs w:val="20"/>
              </w:rPr>
              <w:fldChar w:fldCharType="separate"/>
            </w:r>
            <w:r w:rsidR="00CC6412">
              <w:rPr>
                <w:rFonts w:ascii="Arial" w:hAnsi="Arial" w:cs="Arial"/>
                <w:noProof/>
                <w:webHidden/>
                <w:sz w:val="20"/>
                <w:szCs w:val="20"/>
              </w:rPr>
              <w:t>14</w:t>
            </w:r>
            <w:r w:rsidRPr="00C00FE6">
              <w:rPr>
                <w:rFonts w:ascii="Arial" w:hAnsi="Arial" w:cs="Arial"/>
                <w:noProof/>
                <w:webHidden/>
                <w:sz w:val="20"/>
                <w:szCs w:val="20"/>
              </w:rPr>
              <w:fldChar w:fldCharType="end"/>
            </w:r>
          </w:hyperlink>
        </w:p>
        <w:p w14:paraId="27B0D747" w14:textId="77777777" w:rsidR="00C00FE6" w:rsidRPr="00C00FE6" w:rsidRDefault="00C00FE6">
          <w:pPr>
            <w:pStyle w:val="Spistreci1"/>
            <w:rPr>
              <w:rFonts w:ascii="Arial" w:eastAsiaTheme="minorEastAsia" w:hAnsi="Arial" w:cs="Arial"/>
              <w:noProof/>
              <w:sz w:val="20"/>
              <w:szCs w:val="20"/>
            </w:rPr>
          </w:pPr>
          <w:hyperlink w:anchor="_Toc229565079" w:history="1">
            <w:r w:rsidRPr="00C00FE6">
              <w:rPr>
                <w:rStyle w:val="Hipercze"/>
                <w:rFonts w:ascii="Arial" w:hAnsi="Arial" w:cs="Arial"/>
                <w:noProof/>
                <w:sz w:val="20"/>
                <w:szCs w:val="20"/>
              </w:rPr>
              <w:t>22.</w:t>
            </w:r>
            <w:r w:rsidRPr="00C00FE6">
              <w:rPr>
                <w:rFonts w:ascii="Arial" w:eastAsiaTheme="minorEastAsia" w:hAnsi="Arial" w:cs="Arial"/>
                <w:noProof/>
                <w:sz w:val="20"/>
                <w:szCs w:val="20"/>
              </w:rPr>
              <w:tab/>
            </w:r>
            <w:r w:rsidRPr="00C00FE6">
              <w:rPr>
                <w:rStyle w:val="Hipercze"/>
                <w:rFonts w:ascii="Arial" w:hAnsi="Arial" w:cs="Arial"/>
                <w:noProof/>
                <w:sz w:val="20"/>
                <w:szCs w:val="20"/>
              </w:rPr>
              <w:t>Wymagania dotyczące zabezpieczenia należytego wykonania umowy.</w:t>
            </w:r>
            <w:r w:rsidRPr="00C00FE6">
              <w:rPr>
                <w:rFonts w:ascii="Arial" w:hAnsi="Arial" w:cs="Arial"/>
                <w:noProof/>
                <w:webHidden/>
                <w:sz w:val="20"/>
                <w:szCs w:val="20"/>
              </w:rPr>
              <w:tab/>
            </w:r>
            <w:r w:rsidRPr="00C00FE6">
              <w:rPr>
                <w:rFonts w:ascii="Arial" w:hAnsi="Arial" w:cs="Arial"/>
                <w:noProof/>
                <w:webHidden/>
                <w:sz w:val="20"/>
                <w:szCs w:val="20"/>
              </w:rPr>
              <w:fldChar w:fldCharType="begin"/>
            </w:r>
            <w:r w:rsidRPr="00C00FE6">
              <w:rPr>
                <w:rFonts w:ascii="Arial" w:hAnsi="Arial" w:cs="Arial"/>
                <w:noProof/>
                <w:webHidden/>
                <w:sz w:val="20"/>
                <w:szCs w:val="20"/>
              </w:rPr>
              <w:instrText xml:space="preserve"> PAGEREF _Toc229565079 \h </w:instrText>
            </w:r>
            <w:r w:rsidRPr="00C00FE6">
              <w:rPr>
                <w:rFonts w:ascii="Arial" w:hAnsi="Arial" w:cs="Arial"/>
                <w:noProof/>
                <w:webHidden/>
                <w:sz w:val="20"/>
                <w:szCs w:val="20"/>
              </w:rPr>
            </w:r>
            <w:r w:rsidRPr="00C00FE6">
              <w:rPr>
                <w:rFonts w:ascii="Arial" w:hAnsi="Arial" w:cs="Arial"/>
                <w:noProof/>
                <w:webHidden/>
                <w:sz w:val="20"/>
                <w:szCs w:val="20"/>
              </w:rPr>
              <w:fldChar w:fldCharType="separate"/>
            </w:r>
            <w:r w:rsidR="00CC6412">
              <w:rPr>
                <w:rFonts w:ascii="Arial" w:hAnsi="Arial" w:cs="Arial"/>
                <w:noProof/>
                <w:webHidden/>
                <w:sz w:val="20"/>
                <w:szCs w:val="20"/>
              </w:rPr>
              <w:t>14</w:t>
            </w:r>
            <w:r w:rsidRPr="00C00FE6">
              <w:rPr>
                <w:rFonts w:ascii="Arial" w:hAnsi="Arial" w:cs="Arial"/>
                <w:noProof/>
                <w:webHidden/>
                <w:sz w:val="20"/>
                <w:szCs w:val="20"/>
              </w:rPr>
              <w:fldChar w:fldCharType="end"/>
            </w:r>
          </w:hyperlink>
        </w:p>
        <w:p w14:paraId="463F7BA2" w14:textId="77777777" w:rsidR="00C00FE6" w:rsidRPr="00C00FE6" w:rsidRDefault="00C00FE6">
          <w:pPr>
            <w:pStyle w:val="Spistreci1"/>
            <w:rPr>
              <w:rFonts w:ascii="Arial" w:eastAsiaTheme="minorEastAsia" w:hAnsi="Arial" w:cs="Arial"/>
              <w:noProof/>
              <w:sz w:val="20"/>
              <w:szCs w:val="20"/>
            </w:rPr>
          </w:pPr>
          <w:hyperlink w:anchor="_Toc229565080" w:history="1">
            <w:r w:rsidRPr="00C00FE6">
              <w:rPr>
                <w:rStyle w:val="Hipercze"/>
                <w:rFonts w:ascii="Arial" w:hAnsi="Arial" w:cs="Arial"/>
                <w:noProof/>
                <w:sz w:val="20"/>
                <w:szCs w:val="20"/>
              </w:rPr>
              <w:t>24.</w:t>
            </w:r>
            <w:r w:rsidRPr="00C00FE6">
              <w:rPr>
                <w:rFonts w:ascii="Arial" w:eastAsiaTheme="minorEastAsia" w:hAnsi="Arial" w:cs="Arial"/>
                <w:noProof/>
                <w:sz w:val="20"/>
                <w:szCs w:val="20"/>
              </w:rPr>
              <w:tab/>
            </w:r>
            <w:r w:rsidRPr="00C00FE6">
              <w:rPr>
                <w:rStyle w:val="Hipercze"/>
                <w:rFonts w:ascii="Arial" w:hAnsi="Arial" w:cs="Arial"/>
                <w:noProof/>
                <w:sz w:val="20"/>
                <w:szCs w:val="20"/>
              </w:rPr>
              <w:t>Informacja o formalnościach, jakie powinny zostać dopełnione po wyborze oferty w celu zawarcia umowy w sprawie zamówienia publicznego.</w:t>
            </w:r>
            <w:r w:rsidRPr="00C00FE6">
              <w:rPr>
                <w:rFonts w:ascii="Arial" w:hAnsi="Arial" w:cs="Arial"/>
                <w:noProof/>
                <w:webHidden/>
                <w:sz w:val="20"/>
                <w:szCs w:val="20"/>
              </w:rPr>
              <w:tab/>
            </w:r>
            <w:r w:rsidRPr="00C00FE6">
              <w:rPr>
                <w:rFonts w:ascii="Arial" w:hAnsi="Arial" w:cs="Arial"/>
                <w:noProof/>
                <w:webHidden/>
                <w:sz w:val="20"/>
                <w:szCs w:val="20"/>
              </w:rPr>
              <w:fldChar w:fldCharType="begin"/>
            </w:r>
            <w:r w:rsidRPr="00C00FE6">
              <w:rPr>
                <w:rFonts w:ascii="Arial" w:hAnsi="Arial" w:cs="Arial"/>
                <w:noProof/>
                <w:webHidden/>
                <w:sz w:val="20"/>
                <w:szCs w:val="20"/>
              </w:rPr>
              <w:instrText xml:space="preserve"> PAGEREF _Toc229565080 \h </w:instrText>
            </w:r>
            <w:r w:rsidRPr="00C00FE6">
              <w:rPr>
                <w:rFonts w:ascii="Arial" w:hAnsi="Arial" w:cs="Arial"/>
                <w:noProof/>
                <w:webHidden/>
                <w:sz w:val="20"/>
                <w:szCs w:val="20"/>
              </w:rPr>
            </w:r>
            <w:r w:rsidRPr="00C00FE6">
              <w:rPr>
                <w:rFonts w:ascii="Arial" w:hAnsi="Arial" w:cs="Arial"/>
                <w:noProof/>
                <w:webHidden/>
                <w:sz w:val="20"/>
                <w:szCs w:val="20"/>
              </w:rPr>
              <w:fldChar w:fldCharType="separate"/>
            </w:r>
            <w:r w:rsidR="00CC6412">
              <w:rPr>
                <w:rFonts w:ascii="Arial" w:hAnsi="Arial" w:cs="Arial"/>
                <w:noProof/>
                <w:webHidden/>
                <w:sz w:val="20"/>
                <w:szCs w:val="20"/>
              </w:rPr>
              <w:t>14</w:t>
            </w:r>
            <w:r w:rsidRPr="00C00FE6">
              <w:rPr>
                <w:rFonts w:ascii="Arial" w:hAnsi="Arial" w:cs="Arial"/>
                <w:noProof/>
                <w:webHidden/>
                <w:sz w:val="20"/>
                <w:szCs w:val="20"/>
              </w:rPr>
              <w:fldChar w:fldCharType="end"/>
            </w:r>
          </w:hyperlink>
        </w:p>
        <w:p w14:paraId="0C76E293" w14:textId="77777777" w:rsidR="00C00FE6" w:rsidRPr="00C00FE6" w:rsidRDefault="00C00FE6">
          <w:pPr>
            <w:pStyle w:val="Spistreci1"/>
            <w:rPr>
              <w:rFonts w:ascii="Arial" w:eastAsiaTheme="minorEastAsia" w:hAnsi="Arial" w:cs="Arial"/>
              <w:noProof/>
              <w:sz w:val="20"/>
              <w:szCs w:val="20"/>
            </w:rPr>
          </w:pPr>
          <w:hyperlink w:anchor="_Toc229565081" w:history="1">
            <w:r w:rsidRPr="00C00FE6">
              <w:rPr>
                <w:rStyle w:val="Hipercze"/>
                <w:rFonts w:ascii="Arial" w:hAnsi="Arial" w:cs="Arial"/>
                <w:noProof/>
                <w:sz w:val="20"/>
                <w:szCs w:val="20"/>
              </w:rPr>
              <w:t>25.</w:t>
            </w:r>
            <w:r w:rsidRPr="00C00FE6">
              <w:rPr>
                <w:rFonts w:ascii="Arial" w:eastAsiaTheme="minorEastAsia" w:hAnsi="Arial" w:cs="Arial"/>
                <w:noProof/>
                <w:sz w:val="20"/>
                <w:szCs w:val="20"/>
              </w:rPr>
              <w:tab/>
            </w:r>
            <w:r w:rsidRPr="00C00FE6">
              <w:rPr>
                <w:rStyle w:val="Hipercze"/>
                <w:rFonts w:ascii="Arial" w:hAnsi="Arial" w:cs="Arial"/>
                <w:noProof/>
                <w:sz w:val="20"/>
                <w:szCs w:val="20"/>
              </w:rPr>
              <w:t>Projektowane postanowienia umowy w sprawie zamówienia publicznego, które zostaną wprowadzone do treści tej umowy.</w:t>
            </w:r>
            <w:r w:rsidRPr="00C00FE6">
              <w:rPr>
                <w:rFonts w:ascii="Arial" w:hAnsi="Arial" w:cs="Arial"/>
                <w:noProof/>
                <w:webHidden/>
                <w:sz w:val="20"/>
                <w:szCs w:val="20"/>
              </w:rPr>
              <w:tab/>
            </w:r>
            <w:r w:rsidRPr="00C00FE6">
              <w:rPr>
                <w:rFonts w:ascii="Arial" w:hAnsi="Arial" w:cs="Arial"/>
                <w:noProof/>
                <w:webHidden/>
                <w:sz w:val="20"/>
                <w:szCs w:val="20"/>
              </w:rPr>
              <w:fldChar w:fldCharType="begin"/>
            </w:r>
            <w:r w:rsidRPr="00C00FE6">
              <w:rPr>
                <w:rFonts w:ascii="Arial" w:hAnsi="Arial" w:cs="Arial"/>
                <w:noProof/>
                <w:webHidden/>
                <w:sz w:val="20"/>
                <w:szCs w:val="20"/>
              </w:rPr>
              <w:instrText xml:space="preserve"> PAGEREF _Toc229565081 \h </w:instrText>
            </w:r>
            <w:r w:rsidRPr="00C00FE6">
              <w:rPr>
                <w:rFonts w:ascii="Arial" w:hAnsi="Arial" w:cs="Arial"/>
                <w:noProof/>
                <w:webHidden/>
                <w:sz w:val="20"/>
                <w:szCs w:val="20"/>
              </w:rPr>
            </w:r>
            <w:r w:rsidRPr="00C00FE6">
              <w:rPr>
                <w:rFonts w:ascii="Arial" w:hAnsi="Arial" w:cs="Arial"/>
                <w:noProof/>
                <w:webHidden/>
                <w:sz w:val="20"/>
                <w:szCs w:val="20"/>
              </w:rPr>
              <w:fldChar w:fldCharType="separate"/>
            </w:r>
            <w:r w:rsidR="00CC6412">
              <w:rPr>
                <w:rFonts w:ascii="Arial" w:hAnsi="Arial" w:cs="Arial"/>
                <w:noProof/>
                <w:webHidden/>
                <w:sz w:val="20"/>
                <w:szCs w:val="20"/>
              </w:rPr>
              <w:t>14</w:t>
            </w:r>
            <w:r w:rsidRPr="00C00FE6">
              <w:rPr>
                <w:rFonts w:ascii="Arial" w:hAnsi="Arial" w:cs="Arial"/>
                <w:noProof/>
                <w:webHidden/>
                <w:sz w:val="20"/>
                <w:szCs w:val="20"/>
              </w:rPr>
              <w:fldChar w:fldCharType="end"/>
            </w:r>
          </w:hyperlink>
        </w:p>
        <w:p w14:paraId="47DEEA62" w14:textId="77777777" w:rsidR="00C00FE6" w:rsidRPr="00C00FE6" w:rsidRDefault="00C00FE6">
          <w:pPr>
            <w:pStyle w:val="Spistreci1"/>
            <w:rPr>
              <w:rFonts w:ascii="Arial" w:eastAsiaTheme="minorEastAsia" w:hAnsi="Arial" w:cs="Arial"/>
              <w:noProof/>
              <w:sz w:val="20"/>
              <w:szCs w:val="20"/>
            </w:rPr>
          </w:pPr>
          <w:hyperlink w:anchor="_Toc229565082" w:history="1">
            <w:r w:rsidRPr="00C00FE6">
              <w:rPr>
                <w:rStyle w:val="Hipercze"/>
                <w:rFonts w:ascii="Arial" w:hAnsi="Arial" w:cs="Arial"/>
                <w:noProof/>
                <w:sz w:val="20"/>
                <w:szCs w:val="20"/>
              </w:rPr>
              <w:t>26.</w:t>
            </w:r>
            <w:r w:rsidRPr="00C00FE6">
              <w:rPr>
                <w:rFonts w:ascii="Arial" w:eastAsiaTheme="minorEastAsia" w:hAnsi="Arial" w:cs="Arial"/>
                <w:noProof/>
                <w:sz w:val="20"/>
                <w:szCs w:val="20"/>
              </w:rPr>
              <w:tab/>
            </w:r>
            <w:r w:rsidRPr="00C00FE6">
              <w:rPr>
                <w:rStyle w:val="Hipercze"/>
                <w:rFonts w:ascii="Arial" w:hAnsi="Arial" w:cs="Arial"/>
                <w:noProof/>
                <w:sz w:val="20"/>
                <w:szCs w:val="20"/>
              </w:rPr>
              <w:t>Pouczenie o środkach ochrony prawnej przysługujących Wykonawcy.</w:t>
            </w:r>
            <w:r w:rsidRPr="00C00FE6">
              <w:rPr>
                <w:rFonts w:ascii="Arial" w:hAnsi="Arial" w:cs="Arial"/>
                <w:noProof/>
                <w:webHidden/>
                <w:sz w:val="20"/>
                <w:szCs w:val="20"/>
              </w:rPr>
              <w:tab/>
            </w:r>
            <w:r w:rsidRPr="00C00FE6">
              <w:rPr>
                <w:rFonts w:ascii="Arial" w:hAnsi="Arial" w:cs="Arial"/>
                <w:noProof/>
                <w:webHidden/>
                <w:sz w:val="20"/>
                <w:szCs w:val="20"/>
              </w:rPr>
              <w:fldChar w:fldCharType="begin"/>
            </w:r>
            <w:r w:rsidRPr="00C00FE6">
              <w:rPr>
                <w:rFonts w:ascii="Arial" w:hAnsi="Arial" w:cs="Arial"/>
                <w:noProof/>
                <w:webHidden/>
                <w:sz w:val="20"/>
                <w:szCs w:val="20"/>
              </w:rPr>
              <w:instrText xml:space="preserve"> PAGEREF _Toc229565082 \h </w:instrText>
            </w:r>
            <w:r w:rsidRPr="00C00FE6">
              <w:rPr>
                <w:rFonts w:ascii="Arial" w:hAnsi="Arial" w:cs="Arial"/>
                <w:noProof/>
                <w:webHidden/>
                <w:sz w:val="20"/>
                <w:szCs w:val="20"/>
              </w:rPr>
            </w:r>
            <w:r w:rsidRPr="00C00FE6">
              <w:rPr>
                <w:rFonts w:ascii="Arial" w:hAnsi="Arial" w:cs="Arial"/>
                <w:noProof/>
                <w:webHidden/>
                <w:sz w:val="20"/>
                <w:szCs w:val="20"/>
              </w:rPr>
              <w:fldChar w:fldCharType="separate"/>
            </w:r>
            <w:r w:rsidR="00CC6412">
              <w:rPr>
                <w:rFonts w:ascii="Arial" w:hAnsi="Arial" w:cs="Arial"/>
                <w:noProof/>
                <w:webHidden/>
                <w:sz w:val="20"/>
                <w:szCs w:val="20"/>
              </w:rPr>
              <w:t>14</w:t>
            </w:r>
            <w:r w:rsidRPr="00C00FE6">
              <w:rPr>
                <w:rFonts w:ascii="Arial" w:hAnsi="Arial" w:cs="Arial"/>
                <w:noProof/>
                <w:webHidden/>
                <w:sz w:val="20"/>
                <w:szCs w:val="20"/>
              </w:rPr>
              <w:fldChar w:fldCharType="end"/>
            </w:r>
          </w:hyperlink>
        </w:p>
        <w:p w14:paraId="4DD2884B" w14:textId="77777777" w:rsidR="00C00FE6" w:rsidRPr="00C00FE6" w:rsidRDefault="00C00FE6">
          <w:pPr>
            <w:pStyle w:val="Spistreci1"/>
            <w:rPr>
              <w:rFonts w:ascii="Arial" w:eastAsiaTheme="minorEastAsia" w:hAnsi="Arial" w:cs="Arial"/>
              <w:noProof/>
              <w:sz w:val="20"/>
              <w:szCs w:val="20"/>
            </w:rPr>
          </w:pPr>
          <w:hyperlink w:anchor="_Toc229565083" w:history="1">
            <w:r w:rsidRPr="00C00FE6">
              <w:rPr>
                <w:rStyle w:val="Hipercze"/>
                <w:rFonts w:ascii="Arial" w:hAnsi="Arial" w:cs="Arial"/>
                <w:noProof/>
                <w:sz w:val="20"/>
                <w:szCs w:val="20"/>
              </w:rPr>
              <w:t>27.</w:t>
            </w:r>
            <w:r w:rsidRPr="00C00FE6">
              <w:rPr>
                <w:rFonts w:ascii="Arial" w:eastAsiaTheme="minorEastAsia" w:hAnsi="Arial" w:cs="Arial"/>
                <w:noProof/>
                <w:sz w:val="20"/>
                <w:szCs w:val="20"/>
              </w:rPr>
              <w:tab/>
            </w:r>
            <w:r w:rsidRPr="00C00FE6">
              <w:rPr>
                <w:rStyle w:val="Hipercze"/>
                <w:rFonts w:ascii="Arial" w:hAnsi="Arial" w:cs="Arial"/>
                <w:noProof/>
                <w:sz w:val="20"/>
                <w:szCs w:val="20"/>
              </w:rPr>
              <w:t>Postanowienia końcowe.</w:t>
            </w:r>
            <w:r w:rsidRPr="00C00FE6">
              <w:rPr>
                <w:rFonts w:ascii="Arial" w:hAnsi="Arial" w:cs="Arial"/>
                <w:noProof/>
                <w:webHidden/>
                <w:sz w:val="20"/>
                <w:szCs w:val="20"/>
              </w:rPr>
              <w:tab/>
            </w:r>
            <w:r w:rsidRPr="00C00FE6">
              <w:rPr>
                <w:rFonts w:ascii="Arial" w:hAnsi="Arial" w:cs="Arial"/>
                <w:noProof/>
                <w:webHidden/>
                <w:sz w:val="20"/>
                <w:szCs w:val="20"/>
              </w:rPr>
              <w:fldChar w:fldCharType="begin"/>
            </w:r>
            <w:r w:rsidRPr="00C00FE6">
              <w:rPr>
                <w:rFonts w:ascii="Arial" w:hAnsi="Arial" w:cs="Arial"/>
                <w:noProof/>
                <w:webHidden/>
                <w:sz w:val="20"/>
                <w:szCs w:val="20"/>
              </w:rPr>
              <w:instrText xml:space="preserve"> PAGEREF _Toc229565083 \h </w:instrText>
            </w:r>
            <w:r w:rsidRPr="00C00FE6">
              <w:rPr>
                <w:rFonts w:ascii="Arial" w:hAnsi="Arial" w:cs="Arial"/>
                <w:noProof/>
                <w:webHidden/>
                <w:sz w:val="20"/>
                <w:szCs w:val="20"/>
              </w:rPr>
            </w:r>
            <w:r w:rsidRPr="00C00FE6">
              <w:rPr>
                <w:rFonts w:ascii="Arial" w:hAnsi="Arial" w:cs="Arial"/>
                <w:noProof/>
                <w:webHidden/>
                <w:sz w:val="20"/>
                <w:szCs w:val="20"/>
              </w:rPr>
              <w:fldChar w:fldCharType="separate"/>
            </w:r>
            <w:r w:rsidR="00CC6412">
              <w:rPr>
                <w:rFonts w:ascii="Arial" w:hAnsi="Arial" w:cs="Arial"/>
                <w:noProof/>
                <w:webHidden/>
                <w:sz w:val="20"/>
                <w:szCs w:val="20"/>
              </w:rPr>
              <w:t>15</w:t>
            </w:r>
            <w:r w:rsidRPr="00C00FE6">
              <w:rPr>
                <w:rFonts w:ascii="Arial" w:hAnsi="Arial" w:cs="Arial"/>
                <w:noProof/>
                <w:webHidden/>
                <w:sz w:val="20"/>
                <w:szCs w:val="20"/>
              </w:rPr>
              <w:fldChar w:fldCharType="end"/>
            </w:r>
          </w:hyperlink>
        </w:p>
        <w:p w14:paraId="20C38528" w14:textId="77777777" w:rsidR="00C00FE6" w:rsidRPr="00C00FE6" w:rsidRDefault="00C00FE6">
          <w:pPr>
            <w:pStyle w:val="Spistreci1"/>
            <w:rPr>
              <w:rFonts w:ascii="Arial" w:eastAsiaTheme="minorEastAsia" w:hAnsi="Arial" w:cs="Arial"/>
              <w:noProof/>
              <w:sz w:val="20"/>
              <w:szCs w:val="20"/>
            </w:rPr>
          </w:pPr>
          <w:hyperlink w:anchor="_Toc229565084" w:history="1">
            <w:r w:rsidRPr="00C00FE6">
              <w:rPr>
                <w:rStyle w:val="Hipercze"/>
                <w:rFonts w:ascii="Arial" w:hAnsi="Arial" w:cs="Arial"/>
                <w:noProof/>
                <w:sz w:val="20"/>
                <w:szCs w:val="20"/>
              </w:rPr>
              <w:t>28.</w:t>
            </w:r>
            <w:r w:rsidRPr="00C00FE6">
              <w:rPr>
                <w:rFonts w:ascii="Arial" w:eastAsiaTheme="minorEastAsia" w:hAnsi="Arial" w:cs="Arial"/>
                <w:noProof/>
                <w:sz w:val="20"/>
                <w:szCs w:val="20"/>
              </w:rPr>
              <w:tab/>
            </w:r>
            <w:r w:rsidRPr="00C00FE6">
              <w:rPr>
                <w:rStyle w:val="Hipercze"/>
                <w:rFonts w:ascii="Arial" w:hAnsi="Arial" w:cs="Arial"/>
                <w:noProof/>
                <w:sz w:val="20"/>
                <w:szCs w:val="20"/>
              </w:rPr>
              <w:t>Klauzula informacyjna w związku z RODO.</w:t>
            </w:r>
            <w:r w:rsidRPr="00C00FE6">
              <w:rPr>
                <w:rFonts w:ascii="Arial" w:hAnsi="Arial" w:cs="Arial"/>
                <w:noProof/>
                <w:webHidden/>
                <w:sz w:val="20"/>
                <w:szCs w:val="20"/>
              </w:rPr>
              <w:tab/>
            </w:r>
            <w:r w:rsidRPr="00C00FE6">
              <w:rPr>
                <w:rFonts w:ascii="Arial" w:hAnsi="Arial" w:cs="Arial"/>
                <w:noProof/>
                <w:webHidden/>
                <w:sz w:val="20"/>
                <w:szCs w:val="20"/>
              </w:rPr>
              <w:fldChar w:fldCharType="begin"/>
            </w:r>
            <w:r w:rsidRPr="00C00FE6">
              <w:rPr>
                <w:rFonts w:ascii="Arial" w:hAnsi="Arial" w:cs="Arial"/>
                <w:noProof/>
                <w:webHidden/>
                <w:sz w:val="20"/>
                <w:szCs w:val="20"/>
              </w:rPr>
              <w:instrText xml:space="preserve"> PAGEREF _Toc229565084 \h </w:instrText>
            </w:r>
            <w:r w:rsidRPr="00C00FE6">
              <w:rPr>
                <w:rFonts w:ascii="Arial" w:hAnsi="Arial" w:cs="Arial"/>
                <w:noProof/>
                <w:webHidden/>
                <w:sz w:val="20"/>
                <w:szCs w:val="20"/>
              </w:rPr>
            </w:r>
            <w:r w:rsidRPr="00C00FE6">
              <w:rPr>
                <w:rFonts w:ascii="Arial" w:hAnsi="Arial" w:cs="Arial"/>
                <w:noProof/>
                <w:webHidden/>
                <w:sz w:val="20"/>
                <w:szCs w:val="20"/>
              </w:rPr>
              <w:fldChar w:fldCharType="separate"/>
            </w:r>
            <w:r w:rsidR="00CC6412">
              <w:rPr>
                <w:rFonts w:ascii="Arial" w:hAnsi="Arial" w:cs="Arial"/>
                <w:noProof/>
                <w:webHidden/>
                <w:sz w:val="20"/>
                <w:szCs w:val="20"/>
              </w:rPr>
              <w:t>15</w:t>
            </w:r>
            <w:r w:rsidRPr="00C00FE6">
              <w:rPr>
                <w:rFonts w:ascii="Arial" w:hAnsi="Arial" w:cs="Arial"/>
                <w:noProof/>
                <w:webHidden/>
                <w:sz w:val="20"/>
                <w:szCs w:val="20"/>
              </w:rPr>
              <w:fldChar w:fldCharType="end"/>
            </w:r>
          </w:hyperlink>
        </w:p>
        <w:p w14:paraId="07D81631" w14:textId="77777777" w:rsidR="00C00FE6" w:rsidRPr="00C00FE6" w:rsidRDefault="00C00FE6">
          <w:pPr>
            <w:pStyle w:val="Spistreci1"/>
            <w:rPr>
              <w:rFonts w:ascii="Arial" w:eastAsiaTheme="minorEastAsia" w:hAnsi="Arial" w:cs="Arial"/>
              <w:noProof/>
              <w:sz w:val="20"/>
              <w:szCs w:val="20"/>
            </w:rPr>
          </w:pPr>
          <w:hyperlink w:anchor="_Toc229565085" w:history="1">
            <w:r w:rsidRPr="00C00FE6">
              <w:rPr>
                <w:rStyle w:val="Hipercze"/>
                <w:rFonts w:ascii="Arial" w:hAnsi="Arial" w:cs="Arial"/>
                <w:noProof/>
                <w:sz w:val="20"/>
                <w:szCs w:val="20"/>
              </w:rPr>
              <w:t>ZAŁĄCZNIKI  DO  SWZ :</w:t>
            </w:r>
            <w:r w:rsidRPr="00C00FE6">
              <w:rPr>
                <w:rFonts w:ascii="Arial" w:hAnsi="Arial" w:cs="Arial"/>
                <w:noProof/>
                <w:webHidden/>
                <w:sz w:val="20"/>
                <w:szCs w:val="20"/>
              </w:rPr>
              <w:tab/>
            </w:r>
            <w:r w:rsidRPr="00C00FE6">
              <w:rPr>
                <w:rFonts w:ascii="Arial" w:hAnsi="Arial" w:cs="Arial"/>
                <w:noProof/>
                <w:webHidden/>
                <w:sz w:val="20"/>
                <w:szCs w:val="20"/>
              </w:rPr>
              <w:fldChar w:fldCharType="begin"/>
            </w:r>
            <w:r w:rsidRPr="00C00FE6">
              <w:rPr>
                <w:rFonts w:ascii="Arial" w:hAnsi="Arial" w:cs="Arial"/>
                <w:noProof/>
                <w:webHidden/>
                <w:sz w:val="20"/>
                <w:szCs w:val="20"/>
              </w:rPr>
              <w:instrText xml:space="preserve"> PAGEREF _Toc229565085 \h </w:instrText>
            </w:r>
            <w:r w:rsidRPr="00C00FE6">
              <w:rPr>
                <w:rFonts w:ascii="Arial" w:hAnsi="Arial" w:cs="Arial"/>
                <w:noProof/>
                <w:webHidden/>
                <w:sz w:val="20"/>
                <w:szCs w:val="20"/>
              </w:rPr>
            </w:r>
            <w:r w:rsidRPr="00C00FE6">
              <w:rPr>
                <w:rFonts w:ascii="Arial" w:hAnsi="Arial" w:cs="Arial"/>
                <w:noProof/>
                <w:webHidden/>
                <w:sz w:val="20"/>
                <w:szCs w:val="20"/>
              </w:rPr>
              <w:fldChar w:fldCharType="separate"/>
            </w:r>
            <w:r w:rsidR="00CC6412">
              <w:rPr>
                <w:rFonts w:ascii="Arial" w:hAnsi="Arial" w:cs="Arial"/>
                <w:noProof/>
                <w:webHidden/>
                <w:sz w:val="20"/>
                <w:szCs w:val="20"/>
              </w:rPr>
              <w:t>16</w:t>
            </w:r>
            <w:r w:rsidRPr="00C00FE6">
              <w:rPr>
                <w:rFonts w:ascii="Arial" w:hAnsi="Arial" w:cs="Arial"/>
                <w:noProof/>
                <w:webHidden/>
                <w:sz w:val="20"/>
                <w:szCs w:val="20"/>
              </w:rPr>
              <w:fldChar w:fldCharType="end"/>
            </w:r>
          </w:hyperlink>
        </w:p>
        <w:p w14:paraId="453C3904" w14:textId="078F4775" w:rsidR="00C00FE6" w:rsidRDefault="00C00FE6">
          <w:r w:rsidRPr="00C00FE6">
            <w:rPr>
              <w:rFonts w:ascii="Arial" w:hAnsi="Arial" w:cs="Arial"/>
              <w:b/>
              <w:bCs/>
              <w:sz w:val="20"/>
            </w:rPr>
            <w:fldChar w:fldCharType="end"/>
          </w:r>
        </w:p>
      </w:sdtContent>
    </w:sdt>
    <w:p w14:paraId="6F033022" w14:textId="77777777" w:rsidR="00E20C5A" w:rsidRDefault="00E20C5A">
      <w:pPr>
        <w:spacing w:line="276" w:lineRule="auto"/>
        <w:rPr>
          <w:rFonts w:ascii="Arial" w:hAnsi="Arial" w:cs="Arial"/>
          <w:b/>
        </w:rPr>
      </w:pPr>
    </w:p>
    <w:p w14:paraId="685A76B8" w14:textId="77777777" w:rsidR="00E20C5A" w:rsidRDefault="00E20C5A">
      <w:pPr>
        <w:spacing w:line="276" w:lineRule="auto"/>
        <w:rPr>
          <w:rFonts w:ascii="Arial" w:hAnsi="Arial" w:cs="Arial"/>
          <w:b/>
        </w:rPr>
      </w:pPr>
    </w:p>
    <w:p w14:paraId="7189601C" w14:textId="77777777" w:rsidR="00E20C5A" w:rsidRDefault="00E20C5A">
      <w:pPr>
        <w:spacing w:line="276" w:lineRule="auto"/>
        <w:rPr>
          <w:rFonts w:ascii="Arial" w:hAnsi="Arial" w:cs="Arial"/>
          <w:b/>
        </w:rPr>
      </w:pPr>
    </w:p>
    <w:p w14:paraId="3E390842" w14:textId="77777777" w:rsidR="00E20C5A" w:rsidRDefault="00E20C5A">
      <w:pPr>
        <w:spacing w:line="276" w:lineRule="auto"/>
        <w:rPr>
          <w:rFonts w:ascii="Arial" w:hAnsi="Arial" w:cs="Arial"/>
          <w:b/>
        </w:rPr>
      </w:pPr>
    </w:p>
    <w:p w14:paraId="2CFEB002" w14:textId="77777777" w:rsidR="00E20C5A" w:rsidRDefault="00E20C5A">
      <w:pPr>
        <w:spacing w:line="276" w:lineRule="auto"/>
        <w:rPr>
          <w:rFonts w:ascii="Arial" w:hAnsi="Arial" w:cs="Arial"/>
          <w:b/>
        </w:rPr>
      </w:pPr>
    </w:p>
    <w:p w14:paraId="41B30302" w14:textId="77777777" w:rsidR="00E20C5A" w:rsidRDefault="00575167">
      <w:pPr>
        <w:tabs>
          <w:tab w:val="left" w:pos="6060"/>
        </w:tabs>
        <w:spacing w:line="276" w:lineRule="auto"/>
        <w:rPr>
          <w:rFonts w:ascii="Arial" w:hAnsi="Arial" w:cs="Arial"/>
          <w:b/>
        </w:rPr>
      </w:pPr>
      <w:r>
        <w:rPr>
          <w:rFonts w:ascii="Arial" w:hAnsi="Arial" w:cs="Arial"/>
          <w:b/>
        </w:rPr>
        <w:tab/>
      </w:r>
      <w:r>
        <w:rPr>
          <w:rFonts w:ascii="Arial" w:hAnsi="Arial" w:cs="Arial"/>
          <w:b/>
        </w:rPr>
        <w:br/>
      </w:r>
    </w:p>
    <w:p w14:paraId="693EA21F" w14:textId="77777777" w:rsidR="00730BC7" w:rsidRDefault="00730BC7">
      <w:pPr>
        <w:tabs>
          <w:tab w:val="left" w:pos="6060"/>
        </w:tabs>
        <w:spacing w:line="276" w:lineRule="auto"/>
        <w:rPr>
          <w:rFonts w:ascii="Arial" w:hAnsi="Arial" w:cs="Arial"/>
          <w:b/>
        </w:rPr>
      </w:pPr>
    </w:p>
    <w:p w14:paraId="22DE7BB8" w14:textId="77777777" w:rsidR="00730BC7" w:rsidRDefault="00730BC7">
      <w:pPr>
        <w:tabs>
          <w:tab w:val="left" w:pos="6060"/>
        </w:tabs>
        <w:spacing w:line="276" w:lineRule="auto"/>
        <w:rPr>
          <w:rFonts w:ascii="Arial" w:hAnsi="Arial" w:cs="Arial"/>
          <w:b/>
        </w:rPr>
      </w:pPr>
    </w:p>
    <w:p w14:paraId="4C3D105E" w14:textId="77777777" w:rsidR="00730BC7" w:rsidRDefault="00730BC7">
      <w:pPr>
        <w:tabs>
          <w:tab w:val="left" w:pos="6060"/>
        </w:tabs>
        <w:spacing w:line="276" w:lineRule="auto"/>
        <w:rPr>
          <w:rFonts w:ascii="Arial" w:hAnsi="Arial" w:cs="Arial"/>
          <w:b/>
        </w:rPr>
      </w:pPr>
    </w:p>
    <w:p w14:paraId="0B874C1B" w14:textId="77777777" w:rsidR="00E20C5A" w:rsidRDefault="00575167">
      <w:pPr>
        <w:spacing w:line="276" w:lineRule="auto"/>
        <w:jc w:val="both"/>
        <w:rPr>
          <w:rFonts w:ascii="Arial" w:hAnsi="Arial" w:cs="Arial"/>
          <w:color w:val="000000"/>
          <w:sz w:val="20"/>
        </w:rPr>
      </w:pPr>
      <w:r>
        <w:rPr>
          <w:rFonts w:ascii="Arial" w:hAnsi="Arial" w:cs="Arial"/>
          <w:color w:val="000000"/>
          <w:sz w:val="20"/>
        </w:rPr>
        <w:t>Wykonawca powinien zapoznać się z całością niniejszej Specyfikacji Warunków Zamówienia (SWZ) oraz ponieść wszelkie koszty związane z przygotowaniem i złożeniem oferty.</w:t>
      </w:r>
    </w:p>
    <w:p w14:paraId="607F5C42" w14:textId="77777777" w:rsidR="00E20C5A" w:rsidRDefault="00E20C5A">
      <w:pPr>
        <w:spacing w:line="276" w:lineRule="auto"/>
        <w:ind w:left="360" w:firstLine="1341"/>
        <w:jc w:val="both"/>
        <w:rPr>
          <w:rFonts w:ascii="Arial" w:hAnsi="Arial" w:cs="Arial"/>
          <w:color w:val="000000"/>
          <w:sz w:val="24"/>
          <w:szCs w:val="24"/>
        </w:rPr>
      </w:pPr>
    </w:p>
    <w:p w14:paraId="11032F83" w14:textId="77777777" w:rsidR="00E20C5A" w:rsidRDefault="00575167" w:rsidP="00BF6ACA">
      <w:pPr>
        <w:pStyle w:val="Nagwek1"/>
        <w:keepNext/>
        <w:widowControl/>
        <w:numPr>
          <w:ilvl w:val="0"/>
          <w:numId w:val="34"/>
        </w:numPr>
        <w:suppressAutoHyphens w:val="0"/>
        <w:spacing w:before="0" w:after="0" w:line="276" w:lineRule="auto"/>
        <w:ind w:left="284" w:hanging="284"/>
        <w:jc w:val="both"/>
        <w:rPr>
          <w:sz w:val="22"/>
          <w:szCs w:val="22"/>
        </w:rPr>
      </w:pPr>
      <w:bookmarkStart w:id="1" w:name="_Toc229565057"/>
      <w:r>
        <w:rPr>
          <w:sz w:val="22"/>
          <w:szCs w:val="22"/>
        </w:rPr>
        <w:t>Nazwa i adres Zamawiającego</w:t>
      </w:r>
      <w:bookmarkEnd w:id="1"/>
      <w:r>
        <w:rPr>
          <w:sz w:val="22"/>
          <w:szCs w:val="22"/>
        </w:rPr>
        <w:t xml:space="preserve"> </w:t>
      </w:r>
    </w:p>
    <w:tbl>
      <w:tblPr>
        <w:tblW w:w="9062" w:type="dxa"/>
        <w:tblLayout w:type="fixed"/>
        <w:tblLook w:val="00A0" w:firstRow="1" w:lastRow="0" w:firstColumn="1" w:lastColumn="0" w:noHBand="0" w:noVBand="0"/>
      </w:tblPr>
      <w:tblGrid>
        <w:gridCol w:w="4503"/>
        <w:gridCol w:w="4559"/>
      </w:tblGrid>
      <w:tr w:rsidR="00E20C5A" w14:paraId="565CB7AB" w14:textId="77777777">
        <w:trPr>
          <w:trHeight w:val="1316"/>
        </w:trPr>
        <w:tc>
          <w:tcPr>
            <w:tcW w:w="4503" w:type="dxa"/>
            <w:tcBorders>
              <w:top w:val="single" w:sz="4" w:space="0" w:color="000000"/>
              <w:left w:val="single" w:sz="4" w:space="0" w:color="000000"/>
              <w:bottom w:val="single" w:sz="4" w:space="0" w:color="000000"/>
              <w:right w:val="single" w:sz="4" w:space="0" w:color="000000"/>
            </w:tcBorders>
            <w:vAlign w:val="center"/>
          </w:tcPr>
          <w:p w14:paraId="42427EC5" w14:textId="77777777" w:rsidR="00E20C5A" w:rsidRDefault="00575167">
            <w:pPr>
              <w:spacing w:line="276" w:lineRule="auto"/>
              <w:ind w:left="357" w:hanging="357"/>
              <w:jc w:val="center"/>
              <w:rPr>
                <w:rFonts w:ascii="Arial" w:hAnsi="Arial" w:cs="Arial"/>
                <w:b/>
                <w:bCs/>
                <w:color w:val="000000"/>
                <w:sz w:val="20"/>
              </w:rPr>
            </w:pPr>
            <w:r>
              <w:rPr>
                <w:rFonts w:ascii="Arial" w:hAnsi="Arial" w:cs="Arial"/>
                <w:b/>
                <w:bCs/>
                <w:color w:val="000000"/>
                <w:sz w:val="20"/>
              </w:rPr>
              <w:t>Zamawiającym jest:</w:t>
            </w:r>
          </w:p>
          <w:p w14:paraId="0C061EAA" w14:textId="77777777" w:rsidR="00E20C5A" w:rsidRDefault="00575167">
            <w:pPr>
              <w:spacing w:line="276" w:lineRule="auto"/>
              <w:jc w:val="center"/>
              <w:rPr>
                <w:rFonts w:ascii="Arial" w:hAnsi="Arial" w:cs="Arial"/>
                <w:color w:val="000000"/>
                <w:sz w:val="20"/>
              </w:rPr>
            </w:pPr>
            <w:r>
              <w:rPr>
                <w:rFonts w:ascii="Arial" w:hAnsi="Arial" w:cs="Arial"/>
                <w:color w:val="000000"/>
                <w:sz w:val="20"/>
              </w:rPr>
              <w:t>Komenda Wojewódzka Policji w Łodzi</w:t>
            </w:r>
          </w:p>
          <w:p w14:paraId="61D32417" w14:textId="77777777" w:rsidR="00E20C5A" w:rsidRDefault="00575167">
            <w:pPr>
              <w:spacing w:line="276" w:lineRule="auto"/>
              <w:jc w:val="center"/>
              <w:rPr>
                <w:rFonts w:ascii="Arial" w:hAnsi="Arial" w:cs="Arial"/>
                <w:color w:val="000000"/>
                <w:sz w:val="20"/>
              </w:rPr>
            </w:pPr>
            <w:r>
              <w:rPr>
                <w:rFonts w:ascii="Arial" w:hAnsi="Arial" w:cs="Arial"/>
                <w:color w:val="000000"/>
                <w:sz w:val="20"/>
              </w:rPr>
              <w:t>ul. Lutomierska 108/112, 91-048 Łódź</w:t>
            </w:r>
          </w:p>
          <w:p w14:paraId="7C1C795E" w14:textId="77777777" w:rsidR="00E20C5A" w:rsidRDefault="00575167">
            <w:pPr>
              <w:spacing w:line="276" w:lineRule="auto"/>
              <w:jc w:val="center"/>
              <w:rPr>
                <w:rFonts w:ascii="Arial" w:hAnsi="Arial" w:cs="Arial"/>
                <w:sz w:val="20"/>
              </w:rPr>
            </w:pPr>
            <w:r>
              <w:rPr>
                <w:rFonts w:ascii="Arial" w:hAnsi="Arial" w:cs="Arial"/>
                <w:sz w:val="20"/>
              </w:rPr>
              <w:t>NIP  726-000-44-58</w:t>
            </w:r>
          </w:p>
          <w:p w14:paraId="6B690461" w14:textId="77777777" w:rsidR="00E20C5A" w:rsidRDefault="00575167">
            <w:pPr>
              <w:spacing w:line="276" w:lineRule="auto"/>
              <w:jc w:val="center"/>
              <w:rPr>
                <w:rFonts w:ascii="Arial" w:hAnsi="Arial" w:cs="Arial"/>
                <w:sz w:val="20"/>
              </w:rPr>
            </w:pPr>
            <w:r>
              <w:rPr>
                <w:rFonts w:ascii="Arial" w:hAnsi="Arial" w:cs="Arial"/>
                <w:sz w:val="20"/>
              </w:rPr>
              <w:t>Regon  470754976</w:t>
            </w:r>
          </w:p>
          <w:p w14:paraId="36D9F98C" w14:textId="77777777" w:rsidR="00E20C5A" w:rsidRDefault="00E20C5A">
            <w:pPr>
              <w:spacing w:line="276" w:lineRule="auto"/>
              <w:jc w:val="center"/>
              <w:rPr>
                <w:rFonts w:ascii="Arial" w:hAnsi="Arial" w:cs="Arial"/>
                <w:b/>
                <w:bCs/>
                <w:color w:val="000000"/>
                <w:sz w:val="20"/>
                <w:u w:val="single"/>
                <w:lang w:val="en-US"/>
              </w:rPr>
            </w:pPr>
          </w:p>
        </w:tc>
        <w:tc>
          <w:tcPr>
            <w:tcW w:w="4558" w:type="dxa"/>
            <w:tcBorders>
              <w:top w:val="single" w:sz="4" w:space="0" w:color="000000"/>
              <w:left w:val="single" w:sz="4" w:space="0" w:color="000000"/>
              <w:bottom w:val="single" w:sz="4" w:space="0" w:color="000000"/>
              <w:right w:val="single" w:sz="4" w:space="0" w:color="000000"/>
            </w:tcBorders>
          </w:tcPr>
          <w:p w14:paraId="63473085" w14:textId="77777777" w:rsidR="00E20C5A" w:rsidRDefault="00575167">
            <w:pPr>
              <w:spacing w:line="276" w:lineRule="auto"/>
              <w:jc w:val="both"/>
              <w:rPr>
                <w:rFonts w:ascii="Arial" w:hAnsi="Arial" w:cs="Arial"/>
                <w:b/>
                <w:bCs/>
                <w:color w:val="000000"/>
                <w:sz w:val="20"/>
              </w:rPr>
            </w:pPr>
            <w:r>
              <w:rPr>
                <w:rFonts w:ascii="Arial" w:hAnsi="Arial" w:cs="Arial"/>
                <w:b/>
                <w:bCs/>
                <w:color w:val="000000"/>
                <w:sz w:val="20"/>
              </w:rPr>
              <w:t>Postępowanie prowadzi:</w:t>
            </w:r>
          </w:p>
          <w:p w14:paraId="3D1D5527" w14:textId="77777777" w:rsidR="00E20C5A" w:rsidRDefault="00575167">
            <w:pPr>
              <w:spacing w:line="276" w:lineRule="auto"/>
              <w:jc w:val="both"/>
              <w:rPr>
                <w:rFonts w:ascii="Arial" w:hAnsi="Arial" w:cs="Arial"/>
                <w:color w:val="000000"/>
                <w:sz w:val="20"/>
              </w:rPr>
            </w:pPr>
            <w:r>
              <w:rPr>
                <w:rFonts w:ascii="Arial" w:hAnsi="Arial" w:cs="Arial"/>
                <w:color w:val="000000"/>
                <w:sz w:val="20"/>
              </w:rPr>
              <w:t>Zespół ds. Zamówień Publicznych KWP w Łodzi</w:t>
            </w:r>
          </w:p>
          <w:p w14:paraId="29589628" w14:textId="77777777" w:rsidR="00E20C5A" w:rsidRDefault="00575167">
            <w:pPr>
              <w:spacing w:line="276" w:lineRule="auto"/>
              <w:jc w:val="both"/>
              <w:rPr>
                <w:rFonts w:ascii="Arial" w:hAnsi="Arial" w:cs="Arial"/>
                <w:color w:val="000000"/>
                <w:sz w:val="20"/>
              </w:rPr>
            </w:pPr>
            <w:r>
              <w:rPr>
                <w:rFonts w:ascii="Arial" w:hAnsi="Arial" w:cs="Arial"/>
                <w:color w:val="000000"/>
                <w:sz w:val="20"/>
              </w:rPr>
              <w:t>ul. Lutomierska 108/112, 91-048 Łódź</w:t>
            </w:r>
          </w:p>
          <w:p w14:paraId="46853FF7" w14:textId="77777777" w:rsidR="00E20C5A" w:rsidRDefault="00CC6412">
            <w:pPr>
              <w:spacing w:line="276" w:lineRule="auto"/>
              <w:jc w:val="both"/>
              <w:rPr>
                <w:rFonts w:ascii="Arial" w:hAnsi="Arial" w:cs="Arial"/>
                <w:sz w:val="20"/>
              </w:rPr>
            </w:pPr>
            <w:hyperlink r:id="rId8">
              <w:r w:rsidR="00575167">
                <w:rPr>
                  <w:rStyle w:val="Hipercze"/>
                  <w:rFonts w:ascii="Arial" w:hAnsi="Arial" w:cs="Arial"/>
                  <w:sz w:val="20"/>
                </w:rPr>
                <w:t>http://przetargi.lodzka.policja.gov.pl/</w:t>
              </w:r>
            </w:hyperlink>
            <w:r w:rsidR="00575167">
              <w:rPr>
                <w:rFonts w:ascii="Arial" w:hAnsi="Arial" w:cs="Arial"/>
                <w:sz w:val="20"/>
              </w:rPr>
              <w:t xml:space="preserve"> </w:t>
            </w:r>
          </w:p>
          <w:p w14:paraId="00F3D2DB" w14:textId="77777777" w:rsidR="00E20C5A" w:rsidRDefault="00CC6412">
            <w:pPr>
              <w:spacing w:line="276" w:lineRule="auto"/>
              <w:jc w:val="both"/>
              <w:rPr>
                <w:rFonts w:ascii="Arial" w:hAnsi="Arial" w:cs="Arial"/>
                <w:sz w:val="20"/>
              </w:rPr>
            </w:pPr>
            <w:hyperlink r:id="rId9">
              <w:r w:rsidR="00575167">
                <w:rPr>
                  <w:rStyle w:val="Hipercze"/>
                  <w:rFonts w:ascii="Arial" w:hAnsi="Arial" w:cs="Arial"/>
                  <w:sz w:val="20"/>
                </w:rPr>
                <w:t>https://platformazakupowa.pl/pn/kwp_lodz</w:t>
              </w:r>
            </w:hyperlink>
            <w:r w:rsidR="00575167">
              <w:rPr>
                <w:rFonts w:ascii="Arial" w:hAnsi="Arial" w:cs="Arial"/>
                <w:sz w:val="20"/>
              </w:rPr>
              <w:t xml:space="preserve"> </w:t>
            </w:r>
          </w:p>
          <w:p w14:paraId="24ECD328" w14:textId="77777777" w:rsidR="00E20C5A" w:rsidRDefault="00575167">
            <w:pPr>
              <w:spacing w:line="276" w:lineRule="auto"/>
              <w:jc w:val="both"/>
              <w:rPr>
                <w:rFonts w:ascii="Arial" w:hAnsi="Arial" w:cs="Arial"/>
                <w:sz w:val="20"/>
                <w:lang w:val="en-US"/>
              </w:rPr>
            </w:pPr>
            <w:r>
              <w:rPr>
                <w:rFonts w:ascii="Arial" w:hAnsi="Arial" w:cs="Arial"/>
                <w:sz w:val="20"/>
                <w:lang w:val="en-US"/>
              </w:rPr>
              <w:t xml:space="preserve">e-mail: </w:t>
            </w:r>
            <w:hyperlink r:id="rId10">
              <w:r>
                <w:rPr>
                  <w:rStyle w:val="Hipercze"/>
                  <w:rFonts w:ascii="Arial" w:hAnsi="Arial" w:cs="Arial"/>
                  <w:sz w:val="20"/>
                  <w:lang w:val="en-US"/>
                </w:rPr>
                <w:t>zampub@ld.policja.gov.pl</w:t>
              </w:r>
            </w:hyperlink>
            <w:r>
              <w:rPr>
                <w:rFonts w:ascii="Arial" w:hAnsi="Arial" w:cs="Arial"/>
                <w:sz w:val="20"/>
                <w:lang w:val="en-US"/>
              </w:rPr>
              <w:t xml:space="preserve"> </w:t>
            </w:r>
          </w:p>
          <w:p w14:paraId="2C6D76D5" w14:textId="77777777" w:rsidR="00E20C5A" w:rsidRDefault="00575167">
            <w:pPr>
              <w:spacing w:line="276" w:lineRule="auto"/>
              <w:jc w:val="both"/>
              <w:rPr>
                <w:rFonts w:ascii="Arial" w:hAnsi="Arial" w:cs="Arial"/>
                <w:color w:val="FF0000"/>
                <w:sz w:val="20"/>
              </w:rPr>
            </w:pPr>
            <w:r>
              <w:rPr>
                <w:rFonts w:ascii="Arial" w:hAnsi="Arial" w:cs="Arial"/>
                <w:sz w:val="20"/>
              </w:rPr>
              <w:t xml:space="preserve">tel. 47 841 47 90, 47 841 47 95, </w:t>
            </w:r>
          </w:p>
          <w:p w14:paraId="7E748B6D" w14:textId="77777777" w:rsidR="00E20C5A" w:rsidRDefault="00575167">
            <w:pPr>
              <w:spacing w:line="276" w:lineRule="auto"/>
              <w:jc w:val="both"/>
              <w:rPr>
                <w:rFonts w:ascii="Arial" w:hAnsi="Arial" w:cs="Arial"/>
                <w:b/>
                <w:sz w:val="20"/>
              </w:rPr>
            </w:pPr>
            <w:r>
              <w:rPr>
                <w:rFonts w:ascii="Arial" w:hAnsi="Arial" w:cs="Arial"/>
                <w:b/>
                <w:sz w:val="20"/>
              </w:rPr>
              <w:t>godziny pracy:</w:t>
            </w:r>
          </w:p>
          <w:p w14:paraId="5815C613" w14:textId="77777777" w:rsidR="00E20C5A" w:rsidRDefault="00575167">
            <w:pPr>
              <w:spacing w:line="276" w:lineRule="auto"/>
              <w:jc w:val="both"/>
              <w:rPr>
                <w:rFonts w:ascii="Arial" w:hAnsi="Arial" w:cs="Arial"/>
                <w:sz w:val="20"/>
              </w:rPr>
            </w:pPr>
            <w:r>
              <w:rPr>
                <w:rFonts w:ascii="Arial" w:hAnsi="Arial" w:cs="Arial"/>
                <w:sz w:val="20"/>
              </w:rPr>
              <w:t>Poniedziałek – Piątek od 7:30 do 15:30</w:t>
            </w:r>
          </w:p>
        </w:tc>
      </w:tr>
    </w:tbl>
    <w:p w14:paraId="3DFF031F" w14:textId="77777777" w:rsidR="00E20C5A" w:rsidRDefault="00E20C5A">
      <w:pPr>
        <w:spacing w:line="276" w:lineRule="auto"/>
        <w:ind w:left="284"/>
        <w:jc w:val="both"/>
        <w:rPr>
          <w:rFonts w:ascii="Arial" w:hAnsi="Arial" w:cs="Arial"/>
          <w:b/>
          <w:bCs/>
          <w:color w:val="000000"/>
          <w:sz w:val="24"/>
          <w:szCs w:val="24"/>
        </w:rPr>
      </w:pPr>
    </w:p>
    <w:p w14:paraId="7B279A98" w14:textId="5FA6C5EC" w:rsidR="00E20C5A" w:rsidRDefault="00575167" w:rsidP="00BF6ACA">
      <w:pPr>
        <w:pStyle w:val="Nagwek1"/>
        <w:keepNext/>
        <w:widowControl/>
        <w:numPr>
          <w:ilvl w:val="0"/>
          <w:numId w:val="6"/>
        </w:numPr>
        <w:suppressAutoHyphens w:val="0"/>
        <w:spacing w:before="0" w:after="0" w:line="276" w:lineRule="auto"/>
        <w:ind w:left="284" w:hanging="284"/>
        <w:jc w:val="both"/>
        <w:rPr>
          <w:sz w:val="22"/>
          <w:szCs w:val="22"/>
        </w:rPr>
      </w:pPr>
      <w:bookmarkStart w:id="2" w:name="_Toc201042655"/>
      <w:bookmarkStart w:id="3" w:name="_Toc229565058"/>
      <w:r>
        <w:rPr>
          <w:sz w:val="22"/>
          <w:szCs w:val="22"/>
        </w:rPr>
        <w:t xml:space="preserve">Adres strony internetowej, na której udostępniane będą zmiany i wyjaśnienia treści SWZ oraz inne dokumenty zamówienia bezpośrednio związane z postępowaniem </w:t>
      </w:r>
      <w:r w:rsidR="006D620D">
        <w:rPr>
          <w:sz w:val="22"/>
          <w:szCs w:val="22"/>
        </w:rPr>
        <w:br/>
      </w:r>
      <w:r>
        <w:rPr>
          <w:sz w:val="22"/>
          <w:szCs w:val="22"/>
        </w:rPr>
        <w:t>o udzielenie zamówienia.</w:t>
      </w:r>
      <w:bookmarkEnd w:id="2"/>
      <w:bookmarkEnd w:id="3"/>
    </w:p>
    <w:p w14:paraId="4826AD0C" w14:textId="1C348795" w:rsidR="00730BC7" w:rsidRDefault="00730BC7" w:rsidP="00723FEA">
      <w:pPr>
        <w:ind w:left="284"/>
        <w:jc w:val="both"/>
        <w:rPr>
          <w:lang w:eastAsia="pl-PL"/>
        </w:rPr>
      </w:pPr>
      <w:r w:rsidRPr="00730BC7">
        <w:rPr>
          <w:rFonts w:ascii="Arial" w:hAnsi="Arial" w:cs="Arial"/>
          <w:bCs/>
          <w:sz w:val="20"/>
        </w:rPr>
        <w:t xml:space="preserve">Zmiany i wyjaśnienia treści SWZ oraz inne dokumenty zamówienia bezpośrednio związane  </w:t>
      </w:r>
      <w:r w:rsidRPr="00730BC7">
        <w:rPr>
          <w:rFonts w:ascii="Arial" w:hAnsi="Arial" w:cs="Arial"/>
          <w:bCs/>
          <w:sz w:val="20"/>
        </w:rPr>
        <w:br/>
        <w:t xml:space="preserve">z postępowaniem o udzielenie zamówienia będą udostępniane na stronie internetowej: </w:t>
      </w:r>
      <w:bookmarkStart w:id="4" w:name="_Hlk216693518"/>
      <w:bookmarkStart w:id="5" w:name="_Hlk210038042"/>
      <w:r w:rsidRPr="00730BC7">
        <w:rPr>
          <w:rStyle w:val="Hipercze"/>
          <w:rFonts w:ascii="Arial" w:hAnsi="Arial" w:cs="Arial"/>
          <w:sz w:val="20"/>
        </w:rPr>
        <w:t>https://platformazakupowa.pl/transakcja/</w:t>
      </w:r>
      <w:bookmarkEnd w:id="4"/>
      <w:bookmarkEnd w:id="5"/>
      <w:r w:rsidRPr="00730BC7">
        <w:rPr>
          <w:rFonts w:ascii="Arial" w:hAnsi="Arial" w:cs="Arial"/>
          <w:sz w:val="20"/>
          <w:lang w:eastAsia="pl-PL"/>
        </w:rPr>
        <w:fldChar w:fldCharType="begin"/>
      </w:r>
      <w:r w:rsidRPr="00730BC7">
        <w:rPr>
          <w:rFonts w:ascii="Arial" w:hAnsi="Arial" w:cs="Arial"/>
          <w:sz w:val="20"/>
          <w:lang w:eastAsia="pl-PL"/>
        </w:rPr>
        <w:instrText xml:space="preserve"> HYPERLINK "https://platformazakupowa.pl/redirect-to-step-1/1297162" \t "_blank" </w:instrText>
      </w:r>
      <w:r w:rsidRPr="00730BC7">
        <w:rPr>
          <w:rFonts w:ascii="Arial" w:hAnsi="Arial" w:cs="Arial"/>
          <w:sz w:val="20"/>
          <w:lang w:eastAsia="pl-PL"/>
        </w:rPr>
        <w:fldChar w:fldCharType="separate"/>
      </w:r>
      <w:r w:rsidRPr="00730BC7">
        <w:rPr>
          <w:rFonts w:ascii="Arial" w:hAnsi="Arial" w:cs="Arial"/>
          <w:color w:val="0000FF"/>
          <w:sz w:val="20"/>
          <w:u w:val="single"/>
          <w:lang w:eastAsia="pl-PL"/>
        </w:rPr>
        <w:t>1297162</w:t>
      </w:r>
      <w:r w:rsidRPr="00730BC7">
        <w:rPr>
          <w:rFonts w:ascii="Arial" w:hAnsi="Arial" w:cs="Arial"/>
          <w:sz w:val="20"/>
          <w:lang w:eastAsia="pl-PL"/>
        </w:rPr>
        <w:fldChar w:fldCharType="end"/>
      </w:r>
    </w:p>
    <w:p w14:paraId="19A16AE1" w14:textId="77777777" w:rsidR="00E20C5A" w:rsidRDefault="00575167" w:rsidP="00BF6ACA">
      <w:pPr>
        <w:pStyle w:val="Nagwek1"/>
        <w:spacing w:line="276" w:lineRule="auto"/>
        <w:ind w:left="284" w:hanging="284"/>
        <w:rPr>
          <w:sz w:val="22"/>
          <w:szCs w:val="22"/>
        </w:rPr>
      </w:pPr>
      <w:bookmarkStart w:id="6" w:name="_Toc201042656"/>
      <w:bookmarkStart w:id="7" w:name="_Toc229565059"/>
      <w:r>
        <w:rPr>
          <w:sz w:val="22"/>
          <w:szCs w:val="22"/>
        </w:rPr>
        <w:t>3. Tryb udzielenia zamówienia</w:t>
      </w:r>
      <w:bookmarkEnd w:id="6"/>
      <w:bookmarkEnd w:id="7"/>
    </w:p>
    <w:p w14:paraId="608E0603" w14:textId="77777777" w:rsidR="00E20C5A" w:rsidRDefault="00575167">
      <w:pPr>
        <w:numPr>
          <w:ilvl w:val="1"/>
          <w:numId w:val="7"/>
        </w:numPr>
        <w:suppressAutoHyphens w:val="0"/>
        <w:spacing w:line="276" w:lineRule="auto"/>
        <w:ind w:left="567" w:hanging="567"/>
        <w:jc w:val="both"/>
        <w:rPr>
          <w:rFonts w:ascii="Arial" w:hAnsi="Arial" w:cs="Arial"/>
          <w:sz w:val="20"/>
        </w:rPr>
      </w:pPr>
      <w:r>
        <w:rPr>
          <w:rFonts w:ascii="Arial" w:hAnsi="Arial" w:cs="Arial"/>
          <w:sz w:val="20"/>
        </w:rPr>
        <w:t xml:space="preserve">Postępowanie prowadzone jest w trybie podstawowym bez negocjacji, na podstawie art. 275 pkt 1 ustawy z dnia 11 września 2019 r. - Prawo zamówień publicznych (Dz.U. 2024 poz. 1320 </w:t>
      </w:r>
      <w:r>
        <w:rPr>
          <w:rFonts w:ascii="Arial" w:hAnsi="Arial" w:cs="Arial"/>
          <w:sz w:val="20"/>
        </w:rPr>
        <w:br/>
        <w:t xml:space="preserve">ze zm.), zwanej dalej także </w:t>
      </w:r>
      <w:proofErr w:type="spellStart"/>
      <w:r>
        <w:rPr>
          <w:rFonts w:ascii="Arial" w:hAnsi="Arial" w:cs="Arial"/>
          <w:sz w:val="20"/>
        </w:rPr>
        <w:t>uPzp</w:t>
      </w:r>
      <w:proofErr w:type="spellEnd"/>
      <w:r>
        <w:rPr>
          <w:rFonts w:ascii="Arial" w:hAnsi="Arial" w:cs="Arial"/>
          <w:sz w:val="20"/>
        </w:rPr>
        <w:t>.</w:t>
      </w:r>
    </w:p>
    <w:p w14:paraId="43899DD8" w14:textId="1CF2EDA3" w:rsidR="00E20C5A" w:rsidRDefault="00575167">
      <w:pPr>
        <w:numPr>
          <w:ilvl w:val="1"/>
          <w:numId w:val="7"/>
        </w:numPr>
        <w:suppressAutoHyphens w:val="0"/>
        <w:spacing w:line="276" w:lineRule="auto"/>
        <w:ind w:left="567" w:hanging="567"/>
        <w:jc w:val="both"/>
        <w:rPr>
          <w:rFonts w:ascii="Arial" w:hAnsi="Arial" w:cs="Arial"/>
          <w:sz w:val="20"/>
        </w:rPr>
      </w:pPr>
      <w:r>
        <w:rPr>
          <w:rFonts w:ascii="Arial" w:hAnsi="Arial" w:cs="Arial"/>
          <w:sz w:val="20"/>
        </w:rPr>
        <w:t xml:space="preserve">Na podstawie art. 310 ustawy Prawo zamówień publicznych Zamawiający zastrzega możliwość unieważnienia postępowania o udzielenie zamówienia, jeżeli środki publiczne, które Zamawiający zamierzał przeznaczyć na sfinansowanie całości lub części zamówienia, nie zostaną </w:t>
      </w:r>
      <w:r w:rsidR="003D0CA3">
        <w:rPr>
          <w:rFonts w:ascii="Arial" w:hAnsi="Arial" w:cs="Arial"/>
          <w:sz w:val="20"/>
        </w:rPr>
        <w:br/>
      </w:r>
      <w:r>
        <w:rPr>
          <w:rFonts w:ascii="Arial" w:hAnsi="Arial" w:cs="Arial"/>
          <w:sz w:val="20"/>
        </w:rPr>
        <w:t>mu przyznane.</w:t>
      </w:r>
    </w:p>
    <w:p w14:paraId="117951DF" w14:textId="77777777" w:rsidR="00E20C5A" w:rsidRDefault="00575167">
      <w:pPr>
        <w:numPr>
          <w:ilvl w:val="1"/>
          <w:numId w:val="7"/>
        </w:numPr>
        <w:suppressAutoHyphens w:val="0"/>
        <w:spacing w:line="276" w:lineRule="auto"/>
        <w:ind w:left="567" w:hanging="567"/>
        <w:jc w:val="both"/>
        <w:rPr>
          <w:rFonts w:ascii="Arial" w:hAnsi="Arial" w:cs="Arial"/>
          <w:sz w:val="20"/>
        </w:rPr>
      </w:pPr>
      <w:r>
        <w:rPr>
          <w:rFonts w:ascii="Arial" w:hAnsi="Arial" w:cs="Arial"/>
          <w:sz w:val="20"/>
        </w:rPr>
        <w:t>Zamawiający nie przewiduje zwrotu kosztów udziału w postępowaniu.</w:t>
      </w:r>
    </w:p>
    <w:p w14:paraId="764688C9" w14:textId="679E5663" w:rsidR="00E20C5A" w:rsidRDefault="00575167" w:rsidP="00BF6ACA">
      <w:pPr>
        <w:pStyle w:val="Nagwek1"/>
        <w:spacing w:after="0" w:line="276" w:lineRule="auto"/>
        <w:ind w:left="284" w:hanging="284"/>
        <w:jc w:val="both"/>
        <w:rPr>
          <w:sz w:val="22"/>
          <w:szCs w:val="22"/>
        </w:rPr>
      </w:pPr>
      <w:bookmarkStart w:id="8" w:name="_Toc201042657"/>
      <w:bookmarkStart w:id="9" w:name="_Toc229565060"/>
      <w:r>
        <w:rPr>
          <w:sz w:val="22"/>
          <w:szCs w:val="22"/>
        </w:rPr>
        <w:t xml:space="preserve">4. Informacja, czy Zamawiający przewiduje wybór najkorzystniejszej oferty </w:t>
      </w:r>
      <w:r>
        <w:rPr>
          <w:sz w:val="22"/>
          <w:szCs w:val="22"/>
        </w:rPr>
        <w:br/>
        <w:t xml:space="preserve"> z  możliwością prowadzenia negocjacji.</w:t>
      </w:r>
      <w:bookmarkEnd w:id="8"/>
      <w:bookmarkEnd w:id="9"/>
    </w:p>
    <w:p w14:paraId="0AFA90BE" w14:textId="77777777" w:rsidR="00E20C5A" w:rsidRDefault="00575167">
      <w:pPr>
        <w:pStyle w:val="Akapitzlist"/>
        <w:ind w:left="567"/>
        <w:jc w:val="both"/>
        <w:rPr>
          <w:rFonts w:ascii="Arial" w:hAnsi="Arial" w:cs="Arial"/>
          <w:sz w:val="20"/>
        </w:rPr>
      </w:pPr>
      <w:r>
        <w:rPr>
          <w:rFonts w:ascii="Arial" w:hAnsi="Arial" w:cs="Arial"/>
          <w:sz w:val="20"/>
        </w:rPr>
        <w:t>Zamawiający nie przewiduje wyboru najkorzystniejszej oferty z możliwością prowadzenia negocjacji.</w:t>
      </w:r>
    </w:p>
    <w:p w14:paraId="498F771B" w14:textId="77777777" w:rsidR="00E20C5A" w:rsidRDefault="00E20C5A">
      <w:pPr>
        <w:pStyle w:val="Akapitzlist"/>
        <w:ind w:left="567"/>
        <w:jc w:val="both"/>
        <w:rPr>
          <w:rFonts w:ascii="Arial" w:hAnsi="Arial" w:cs="Arial"/>
          <w:sz w:val="20"/>
        </w:rPr>
      </w:pPr>
    </w:p>
    <w:p w14:paraId="1FD9157C" w14:textId="77777777" w:rsidR="00E20C5A" w:rsidRPr="002E6E11" w:rsidRDefault="00575167" w:rsidP="005F7BE1">
      <w:pPr>
        <w:pStyle w:val="Nagwek2"/>
        <w:keepLines w:val="0"/>
        <w:numPr>
          <w:ilvl w:val="0"/>
          <w:numId w:val="50"/>
        </w:numPr>
        <w:suppressAutoHyphens w:val="0"/>
        <w:spacing w:before="0" w:line="360" w:lineRule="auto"/>
        <w:ind w:left="284" w:hanging="284"/>
        <w:jc w:val="both"/>
        <w:rPr>
          <w:rFonts w:ascii="Arial" w:hAnsi="Arial" w:cs="Arial"/>
          <w:b/>
          <w:color w:val="auto"/>
          <w:sz w:val="22"/>
          <w:szCs w:val="22"/>
        </w:rPr>
      </w:pPr>
      <w:bookmarkStart w:id="10" w:name="_Toc229565061"/>
      <w:r w:rsidRPr="002E6E11">
        <w:rPr>
          <w:rFonts w:ascii="Arial" w:hAnsi="Arial" w:cs="Arial"/>
          <w:b/>
          <w:color w:val="auto"/>
          <w:sz w:val="22"/>
          <w:szCs w:val="22"/>
        </w:rPr>
        <w:t>Opis przedmiotu  zamówienia</w:t>
      </w:r>
      <w:bookmarkEnd w:id="10"/>
      <w:r w:rsidRPr="002E6E11">
        <w:rPr>
          <w:rFonts w:ascii="Arial" w:hAnsi="Arial" w:cs="Arial"/>
          <w:b/>
          <w:color w:val="auto"/>
          <w:sz w:val="22"/>
          <w:szCs w:val="22"/>
        </w:rPr>
        <w:t xml:space="preserve"> </w:t>
      </w:r>
    </w:p>
    <w:p w14:paraId="48E4ADB6" w14:textId="59B13C2E" w:rsidR="00657771" w:rsidRPr="00BD59BB" w:rsidRDefault="00575167" w:rsidP="00E24A29">
      <w:pPr>
        <w:numPr>
          <w:ilvl w:val="0"/>
          <w:numId w:val="37"/>
        </w:numPr>
        <w:suppressAutoHyphens w:val="0"/>
        <w:spacing w:after="160" w:line="276" w:lineRule="auto"/>
        <w:ind w:left="426" w:hanging="426"/>
        <w:contextualSpacing/>
        <w:jc w:val="both"/>
        <w:rPr>
          <w:rFonts w:ascii="Arial" w:eastAsiaTheme="minorHAnsi" w:hAnsi="Arial" w:cs="Arial"/>
          <w:sz w:val="20"/>
          <w:lang w:eastAsia="en-US"/>
        </w:rPr>
      </w:pPr>
      <w:r w:rsidRPr="00BD59BB">
        <w:rPr>
          <w:rFonts w:ascii="Arial" w:eastAsiaTheme="minorHAnsi" w:hAnsi="Arial" w:cs="Arial"/>
          <w:sz w:val="20"/>
          <w:lang w:eastAsia="en-US"/>
        </w:rPr>
        <w:t>Przedmiotem zamówienia jest dostawa dwóch zestawów fabrycznie now</w:t>
      </w:r>
      <w:r w:rsidR="00657771" w:rsidRPr="00BD59BB">
        <w:rPr>
          <w:rFonts w:ascii="Arial" w:eastAsiaTheme="minorHAnsi" w:hAnsi="Arial" w:cs="Arial"/>
          <w:sz w:val="20"/>
          <w:lang w:eastAsia="en-US"/>
        </w:rPr>
        <w:t xml:space="preserve">ych urządzeń umożliwiających zdalne </w:t>
      </w:r>
      <w:r w:rsidR="001221CC">
        <w:rPr>
          <w:rFonts w:ascii="Arial" w:eastAsiaTheme="minorHAnsi" w:hAnsi="Arial" w:cs="Arial"/>
          <w:sz w:val="20"/>
          <w:lang w:eastAsia="en-US"/>
        </w:rPr>
        <w:t>w</w:t>
      </w:r>
      <w:r w:rsidR="00657771" w:rsidRPr="00BD59BB">
        <w:rPr>
          <w:rFonts w:ascii="Arial" w:eastAsiaTheme="minorHAnsi" w:hAnsi="Arial" w:cs="Arial"/>
          <w:sz w:val="20"/>
          <w:lang w:eastAsia="en-US"/>
        </w:rPr>
        <w:t>spółdziałanie zasobów sieci radiowych dla potrzeb jednostek podległych KWP</w:t>
      </w:r>
      <w:r w:rsidR="00BD59BB" w:rsidRPr="00BD59BB">
        <w:rPr>
          <w:rFonts w:ascii="Arial" w:eastAsiaTheme="minorHAnsi" w:hAnsi="Arial" w:cs="Arial"/>
          <w:sz w:val="20"/>
          <w:lang w:eastAsia="en-US"/>
        </w:rPr>
        <w:t xml:space="preserve"> </w:t>
      </w:r>
      <w:r w:rsidR="00BD59BB">
        <w:rPr>
          <w:rFonts w:ascii="Arial" w:eastAsiaTheme="minorHAnsi" w:hAnsi="Arial" w:cs="Arial"/>
          <w:sz w:val="20"/>
          <w:lang w:eastAsia="en-US"/>
        </w:rPr>
        <w:br/>
      </w:r>
      <w:r w:rsidR="00657771" w:rsidRPr="00BD59BB">
        <w:rPr>
          <w:rFonts w:ascii="Arial" w:eastAsiaTheme="minorHAnsi" w:hAnsi="Arial" w:cs="Arial"/>
          <w:sz w:val="20"/>
          <w:lang w:eastAsia="en-US"/>
        </w:rPr>
        <w:t>w Łodzi</w:t>
      </w:r>
    </w:p>
    <w:p w14:paraId="7D7FD92C" w14:textId="77777777" w:rsidR="00657771" w:rsidRPr="002E6E11" w:rsidRDefault="00657771" w:rsidP="00657771">
      <w:pPr>
        <w:ind w:left="426"/>
        <w:jc w:val="both"/>
        <w:rPr>
          <w:rFonts w:ascii="Arial" w:hAnsi="Arial" w:cs="Arial"/>
          <w:sz w:val="20"/>
        </w:rPr>
      </w:pPr>
      <w:r w:rsidRPr="002E6E11">
        <w:rPr>
          <w:rFonts w:ascii="Arial" w:hAnsi="Arial" w:cs="Arial"/>
          <w:sz w:val="20"/>
        </w:rPr>
        <w:t xml:space="preserve">CPV: </w:t>
      </w:r>
    </w:p>
    <w:p w14:paraId="2CBB5D3B" w14:textId="77777777" w:rsidR="00657771" w:rsidRPr="002E6E11" w:rsidRDefault="00657771" w:rsidP="00657771">
      <w:pPr>
        <w:pStyle w:val="Akapitzlist"/>
        <w:ind w:left="426"/>
        <w:jc w:val="both"/>
        <w:rPr>
          <w:rFonts w:ascii="Arial" w:hAnsi="Arial" w:cs="Arial"/>
          <w:sz w:val="20"/>
        </w:rPr>
      </w:pPr>
      <w:r w:rsidRPr="002E6E11">
        <w:rPr>
          <w:rFonts w:ascii="Arial" w:hAnsi="Arial" w:cs="Arial"/>
          <w:sz w:val="20"/>
        </w:rPr>
        <w:t>32524000-2 – systemy telekomunikacyjne</w:t>
      </w:r>
    </w:p>
    <w:p w14:paraId="2AF46EBC" w14:textId="77777777" w:rsidR="00657771" w:rsidRPr="002E6E11" w:rsidRDefault="00657771" w:rsidP="00657771">
      <w:pPr>
        <w:pStyle w:val="Akapitzlist"/>
        <w:ind w:left="426"/>
        <w:jc w:val="both"/>
        <w:rPr>
          <w:rFonts w:ascii="Arial" w:hAnsi="Arial" w:cs="Arial"/>
        </w:rPr>
      </w:pPr>
      <w:r w:rsidRPr="002E6E11">
        <w:rPr>
          <w:rFonts w:ascii="Arial" w:hAnsi="Arial" w:cs="Arial"/>
          <w:sz w:val="20"/>
        </w:rPr>
        <w:t>32236000-6 – radiotelefony</w:t>
      </w:r>
    </w:p>
    <w:p w14:paraId="6EC8A868" w14:textId="49069076" w:rsidR="00E20C5A" w:rsidRPr="008F51D3" w:rsidRDefault="00A406FF" w:rsidP="00E24A29">
      <w:pPr>
        <w:pStyle w:val="Akapitzlist"/>
        <w:numPr>
          <w:ilvl w:val="0"/>
          <w:numId w:val="37"/>
        </w:numPr>
        <w:ind w:left="426" w:hanging="426"/>
        <w:jc w:val="both"/>
        <w:rPr>
          <w:rFonts w:ascii="Arial" w:eastAsiaTheme="minorHAnsi" w:hAnsi="Arial" w:cs="Arial"/>
          <w:sz w:val="20"/>
          <w:lang w:eastAsia="en-US"/>
        </w:rPr>
      </w:pPr>
      <w:r w:rsidRPr="002E6E11">
        <w:rPr>
          <w:rFonts w:ascii="Arial" w:eastAsiaTheme="minorHAnsi" w:hAnsi="Arial" w:cs="Arial"/>
          <w:sz w:val="20"/>
          <w:lang w:eastAsia="en-US"/>
        </w:rPr>
        <w:t xml:space="preserve">Oferowany sprzęt musi </w:t>
      </w:r>
      <w:r w:rsidR="00575167" w:rsidRPr="002E6E11">
        <w:rPr>
          <w:rFonts w:ascii="Arial" w:eastAsiaTheme="minorHAnsi" w:hAnsi="Arial" w:cs="Arial"/>
          <w:sz w:val="20"/>
          <w:lang w:eastAsia="en-US"/>
        </w:rPr>
        <w:t xml:space="preserve">spełniać wszystkie parametry wskazane w szczegółowym opisie </w:t>
      </w:r>
      <w:r w:rsidR="00575167" w:rsidRPr="008F51D3">
        <w:rPr>
          <w:rFonts w:ascii="Arial" w:eastAsiaTheme="minorHAnsi" w:hAnsi="Arial" w:cs="Arial"/>
          <w:sz w:val="20"/>
          <w:lang w:eastAsia="en-US"/>
        </w:rPr>
        <w:t xml:space="preserve">przedmiotu zamówienia stanowiącym </w:t>
      </w:r>
      <w:r w:rsidR="00575167" w:rsidRPr="008F51D3">
        <w:rPr>
          <w:rFonts w:ascii="Arial" w:eastAsiaTheme="minorHAnsi" w:hAnsi="Arial" w:cs="Arial"/>
          <w:b/>
          <w:sz w:val="20"/>
          <w:lang w:eastAsia="en-US"/>
        </w:rPr>
        <w:t>załącznik nr 2 do SWZ.</w:t>
      </w:r>
    </w:p>
    <w:p w14:paraId="22F19F1C" w14:textId="77777777" w:rsidR="00E20C5A" w:rsidRPr="008F51D3" w:rsidRDefault="00575167" w:rsidP="00E24A29">
      <w:pPr>
        <w:pStyle w:val="Akapitzlist"/>
        <w:numPr>
          <w:ilvl w:val="0"/>
          <w:numId w:val="37"/>
        </w:numPr>
        <w:ind w:left="426" w:hanging="426"/>
        <w:jc w:val="both"/>
        <w:rPr>
          <w:rFonts w:ascii="Arial" w:eastAsiaTheme="minorHAnsi" w:hAnsi="Arial" w:cs="Arial"/>
          <w:sz w:val="20"/>
          <w:lang w:eastAsia="en-US"/>
        </w:rPr>
      </w:pPr>
      <w:r w:rsidRPr="008F51D3">
        <w:rPr>
          <w:rFonts w:ascii="Arial" w:hAnsi="Arial" w:cs="Arial"/>
          <w:sz w:val="20"/>
        </w:rPr>
        <w:t xml:space="preserve">Sprzęt musi być fabrycznie nowy, nieużywany, nieregenerowany, nienaprawiany, kompletny </w:t>
      </w:r>
      <w:r w:rsidRPr="008F51D3">
        <w:rPr>
          <w:rFonts w:ascii="Arial" w:hAnsi="Arial" w:cs="Arial"/>
          <w:sz w:val="20"/>
        </w:rPr>
        <w:br/>
        <w:t xml:space="preserve">i sprawny technicznie, a po uruchomieniu gotowy do użycia zgodnie z przeznaczeniem, wolny </w:t>
      </w:r>
      <w:r w:rsidRPr="008F51D3">
        <w:rPr>
          <w:rFonts w:ascii="Arial" w:hAnsi="Arial" w:cs="Arial"/>
          <w:sz w:val="20"/>
        </w:rPr>
        <w:br/>
        <w:t xml:space="preserve">od jakichkolwiek wad fizycznych oraz prawnych, dostarczony w oryginalnych bezzwrotnych opakowaniach zabezpieczających elementy przed uszkodzeniami mechanicznymi. </w:t>
      </w:r>
    </w:p>
    <w:p w14:paraId="2A71BC6E" w14:textId="77777777" w:rsidR="00E20C5A" w:rsidRPr="008F51D3" w:rsidRDefault="00575167" w:rsidP="00E24A29">
      <w:pPr>
        <w:pStyle w:val="Akapitzlist"/>
        <w:numPr>
          <w:ilvl w:val="0"/>
          <w:numId w:val="37"/>
        </w:numPr>
        <w:ind w:left="426" w:hanging="426"/>
        <w:jc w:val="both"/>
        <w:rPr>
          <w:rFonts w:ascii="Arial" w:eastAsiaTheme="minorHAnsi" w:hAnsi="Arial" w:cs="Arial"/>
          <w:sz w:val="20"/>
          <w:lang w:eastAsia="en-US"/>
        </w:rPr>
      </w:pPr>
      <w:r w:rsidRPr="008F51D3">
        <w:rPr>
          <w:rFonts w:ascii="Arial" w:eastAsiaTheme="minorHAnsi" w:hAnsi="Arial" w:cs="Arial"/>
          <w:sz w:val="20"/>
          <w:lang w:eastAsia="en-US"/>
        </w:rPr>
        <w:t xml:space="preserve">Zamawiający nie dopuszcza oferowania sprzętu powystawowego, demonstracyjnego </w:t>
      </w:r>
      <w:r w:rsidRPr="008F51D3">
        <w:rPr>
          <w:rFonts w:ascii="Arial" w:eastAsiaTheme="minorHAnsi" w:hAnsi="Arial" w:cs="Arial"/>
          <w:sz w:val="20"/>
          <w:lang w:eastAsia="en-US"/>
        </w:rPr>
        <w:br/>
        <w:t xml:space="preserve">ani </w:t>
      </w:r>
      <w:proofErr w:type="spellStart"/>
      <w:r w:rsidRPr="008F51D3">
        <w:rPr>
          <w:rFonts w:ascii="Arial" w:eastAsiaTheme="minorHAnsi" w:hAnsi="Arial" w:cs="Arial"/>
          <w:sz w:val="20"/>
          <w:lang w:eastAsia="en-US"/>
        </w:rPr>
        <w:t>refabrykowanego</w:t>
      </w:r>
      <w:proofErr w:type="spellEnd"/>
      <w:r w:rsidRPr="008F51D3">
        <w:rPr>
          <w:rFonts w:ascii="Arial" w:eastAsiaTheme="minorHAnsi" w:hAnsi="Arial" w:cs="Arial"/>
          <w:sz w:val="20"/>
          <w:lang w:eastAsia="en-US"/>
        </w:rPr>
        <w:t>.</w:t>
      </w:r>
    </w:p>
    <w:p w14:paraId="0BA41A4D" w14:textId="77777777" w:rsidR="00A406FF" w:rsidRPr="008F51D3" w:rsidRDefault="00575167" w:rsidP="002E6E11">
      <w:pPr>
        <w:pStyle w:val="Akapitzlist"/>
        <w:numPr>
          <w:ilvl w:val="0"/>
          <w:numId w:val="37"/>
        </w:numPr>
        <w:ind w:left="426" w:hanging="426"/>
        <w:jc w:val="both"/>
        <w:rPr>
          <w:rFonts w:ascii="Arial" w:eastAsiaTheme="minorHAnsi" w:hAnsi="Arial" w:cs="Arial"/>
          <w:sz w:val="20"/>
          <w:lang w:eastAsia="en-US"/>
        </w:rPr>
      </w:pPr>
      <w:r w:rsidRPr="008F51D3">
        <w:rPr>
          <w:rFonts w:ascii="Arial" w:eastAsiaTheme="minorHAnsi" w:hAnsi="Arial" w:cs="Arial"/>
          <w:sz w:val="20"/>
          <w:lang w:eastAsia="en-US"/>
        </w:rPr>
        <w:t xml:space="preserve">Urządzenia muszą pochodzić z oficjalnego kanału dystrybucji producenta na rynek Unii Europejskiej, co zapewnia pełne wsparcie gwarancyjne i techniczne. Sprzęt musi spełnić wszystkie obowiązujące w Unii Europejskiej i Polsce normy bezpieczeństwa, kompatybilności elektromagnetycznej oraz efektywności elektrycznej, co musi być potwierdzone stosownym oznakowaniem CE. </w:t>
      </w:r>
    </w:p>
    <w:p w14:paraId="048090F4" w14:textId="147C0221" w:rsidR="00A406FF" w:rsidRPr="008F51D3" w:rsidRDefault="00A406FF" w:rsidP="00A406FF">
      <w:pPr>
        <w:pStyle w:val="Akapitzlist"/>
        <w:numPr>
          <w:ilvl w:val="0"/>
          <w:numId w:val="37"/>
        </w:numPr>
        <w:ind w:left="426" w:hanging="426"/>
        <w:jc w:val="both"/>
        <w:rPr>
          <w:rFonts w:ascii="Arial" w:hAnsi="Arial" w:cs="Arial"/>
          <w:color w:val="00B050"/>
          <w:sz w:val="20"/>
        </w:rPr>
      </w:pPr>
      <w:r w:rsidRPr="008F51D3">
        <w:rPr>
          <w:rFonts w:ascii="Arial" w:hAnsi="Arial" w:cs="Arial"/>
          <w:bCs/>
          <w:sz w:val="20"/>
        </w:rPr>
        <w:t xml:space="preserve">Wszelkie koszty związane z wykonywaniem przedmiotu zamówienia muszą być wkalkulowane </w:t>
      </w:r>
      <w:r w:rsidR="00CB6AD5" w:rsidRPr="008F51D3">
        <w:rPr>
          <w:rFonts w:ascii="Arial" w:hAnsi="Arial" w:cs="Arial"/>
          <w:bCs/>
          <w:sz w:val="20"/>
        </w:rPr>
        <w:br/>
      </w:r>
      <w:r w:rsidRPr="008F51D3">
        <w:rPr>
          <w:rFonts w:ascii="Arial" w:hAnsi="Arial" w:cs="Arial"/>
          <w:bCs/>
          <w:sz w:val="20"/>
        </w:rPr>
        <w:t>w cenę oferty (</w:t>
      </w:r>
      <w:r w:rsidRPr="008F51D3">
        <w:rPr>
          <w:rFonts w:ascii="Arial" w:hAnsi="Arial" w:cs="Arial"/>
          <w:sz w:val="20"/>
        </w:rPr>
        <w:t xml:space="preserve">koszty osprzętu, oprogramowania, sterowników, licencji, kosztów opakowania </w:t>
      </w:r>
      <w:r w:rsidR="00C276AF">
        <w:rPr>
          <w:rFonts w:ascii="Arial" w:hAnsi="Arial" w:cs="Arial"/>
          <w:sz w:val="20"/>
        </w:rPr>
        <w:br/>
      </w:r>
      <w:r w:rsidRPr="008F51D3">
        <w:rPr>
          <w:rFonts w:ascii="Arial" w:hAnsi="Arial" w:cs="Arial"/>
          <w:sz w:val="20"/>
        </w:rPr>
        <w:t xml:space="preserve">oraz ewentualnych upustów i rabatów, skalkulowanych z uwzględnieniem kosztów dostawy </w:t>
      </w:r>
      <w:r w:rsidR="00C276AF">
        <w:rPr>
          <w:rFonts w:ascii="Arial" w:hAnsi="Arial" w:cs="Arial"/>
          <w:sz w:val="20"/>
        </w:rPr>
        <w:br/>
      </w:r>
      <w:r w:rsidRPr="008F51D3">
        <w:rPr>
          <w:rFonts w:ascii="Arial" w:hAnsi="Arial" w:cs="Arial"/>
          <w:sz w:val="20"/>
        </w:rPr>
        <w:t>( transportu) do wskazanej przez Zamawiającego  lokalizacji)</w:t>
      </w:r>
    </w:p>
    <w:p w14:paraId="7D97893B" w14:textId="77777777" w:rsidR="00E20C5A" w:rsidRPr="008F51D3" w:rsidRDefault="00575167" w:rsidP="00E24A29">
      <w:pPr>
        <w:numPr>
          <w:ilvl w:val="0"/>
          <w:numId w:val="37"/>
        </w:numPr>
        <w:suppressAutoHyphens w:val="0"/>
        <w:spacing w:after="160" w:line="276" w:lineRule="auto"/>
        <w:ind w:left="426" w:hanging="426"/>
        <w:contextualSpacing/>
        <w:jc w:val="both"/>
        <w:rPr>
          <w:rFonts w:ascii="Arial" w:eastAsiaTheme="minorHAnsi" w:hAnsi="Arial" w:cs="Arial"/>
          <w:sz w:val="20"/>
          <w:lang w:eastAsia="en-US"/>
        </w:rPr>
      </w:pPr>
      <w:r w:rsidRPr="008F51D3">
        <w:rPr>
          <w:rFonts w:ascii="Arial" w:hAnsi="Arial" w:cs="Arial"/>
          <w:sz w:val="20"/>
        </w:rPr>
        <w:t xml:space="preserve">Zaoferowany sprzęt nie może być przewidziany przez producenta do wycofania z produkcji </w:t>
      </w:r>
      <w:r w:rsidRPr="008F51D3">
        <w:rPr>
          <w:rFonts w:ascii="Arial" w:hAnsi="Arial" w:cs="Arial"/>
          <w:sz w:val="20"/>
        </w:rPr>
        <w:br/>
        <w:t xml:space="preserve">lub sprzedaży, musi być wyprodukowany nie wcześniej niż 12 miesięcy przed datą dostawy </w:t>
      </w:r>
      <w:r w:rsidRPr="008F51D3">
        <w:rPr>
          <w:rFonts w:ascii="Arial" w:hAnsi="Arial" w:cs="Arial"/>
          <w:sz w:val="20"/>
        </w:rPr>
        <w:br/>
        <w:t xml:space="preserve">do bezpośrednich Odbiorców, musi pochodzić z oficjalnego kanału dystrybucyjnego producenta </w:t>
      </w:r>
      <w:r w:rsidRPr="008F51D3">
        <w:rPr>
          <w:rFonts w:ascii="Arial" w:hAnsi="Arial" w:cs="Arial"/>
          <w:sz w:val="20"/>
        </w:rPr>
        <w:br/>
        <w:t xml:space="preserve">na rynek CE. </w:t>
      </w:r>
    </w:p>
    <w:p w14:paraId="13C39ED5" w14:textId="77777777" w:rsidR="00A976B9" w:rsidRDefault="00575167" w:rsidP="00A976B9">
      <w:pPr>
        <w:numPr>
          <w:ilvl w:val="0"/>
          <w:numId w:val="37"/>
        </w:numPr>
        <w:suppressAutoHyphens w:val="0"/>
        <w:spacing w:line="276" w:lineRule="auto"/>
        <w:ind w:left="426" w:hanging="426"/>
        <w:contextualSpacing/>
        <w:jc w:val="both"/>
        <w:rPr>
          <w:rFonts w:ascii="Arial" w:eastAsiaTheme="minorHAnsi" w:hAnsi="Arial" w:cs="Arial"/>
          <w:sz w:val="20"/>
          <w:lang w:eastAsia="en-US"/>
        </w:rPr>
      </w:pPr>
      <w:r w:rsidRPr="002E6E11">
        <w:rPr>
          <w:rFonts w:ascii="Arial" w:eastAsiaTheme="minorHAnsi" w:hAnsi="Arial" w:cs="Arial"/>
          <w:sz w:val="20"/>
          <w:lang w:eastAsia="en-US"/>
        </w:rPr>
        <w:t xml:space="preserve">Szczegółowe warunki realizacji przedmiotu zamówienia zostały określone </w:t>
      </w:r>
      <w:r w:rsidRPr="002E6E11">
        <w:rPr>
          <w:rFonts w:ascii="Arial" w:eastAsiaTheme="minorHAnsi" w:hAnsi="Arial" w:cs="Arial"/>
          <w:b/>
          <w:sz w:val="20"/>
          <w:lang w:eastAsia="en-US"/>
        </w:rPr>
        <w:t xml:space="preserve">w załączniku nr 5 </w:t>
      </w:r>
      <w:r w:rsidRPr="002E6E11">
        <w:rPr>
          <w:rFonts w:ascii="Arial" w:eastAsiaTheme="minorHAnsi" w:hAnsi="Arial" w:cs="Arial"/>
          <w:b/>
          <w:sz w:val="20"/>
          <w:lang w:eastAsia="en-US"/>
        </w:rPr>
        <w:br/>
        <w:t>do SWZ</w:t>
      </w:r>
      <w:r w:rsidRPr="002E6E11">
        <w:rPr>
          <w:rFonts w:ascii="Arial" w:eastAsiaTheme="minorHAnsi" w:hAnsi="Arial" w:cs="Arial"/>
          <w:sz w:val="20"/>
          <w:lang w:eastAsia="en-US"/>
        </w:rPr>
        <w:t xml:space="preserve"> – Wzorze umowy.</w:t>
      </w:r>
    </w:p>
    <w:p w14:paraId="7A9C9C17" w14:textId="52B11809" w:rsidR="00A976B9" w:rsidRPr="00A976B9" w:rsidRDefault="00A976B9" w:rsidP="00A976B9">
      <w:pPr>
        <w:numPr>
          <w:ilvl w:val="0"/>
          <w:numId w:val="37"/>
        </w:numPr>
        <w:suppressAutoHyphens w:val="0"/>
        <w:spacing w:line="276" w:lineRule="auto"/>
        <w:ind w:left="426" w:hanging="426"/>
        <w:contextualSpacing/>
        <w:jc w:val="both"/>
        <w:rPr>
          <w:rFonts w:ascii="Arial" w:eastAsiaTheme="minorHAnsi" w:hAnsi="Arial" w:cs="Arial"/>
          <w:sz w:val="20"/>
          <w:lang w:eastAsia="en-US"/>
        </w:rPr>
      </w:pPr>
      <w:r w:rsidRPr="00A976B9">
        <w:rPr>
          <w:rFonts w:ascii="Arial" w:hAnsi="Arial" w:cs="Arial"/>
          <w:sz w:val="20"/>
        </w:rPr>
        <w:t>Miejscem dostawy będzie siedziba KMP w Łodzi, ul. Sienkiewicza 28/30. Dostawa</w:t>
      </w:r>
      <w:r w:rsidRPr="00A976B9">
        <w:rPr>
          <w:rFonts w:ascii="Arial" w:hAnsi="Arial" w:cs="Arial"/>
          <w:color w:val="EE0000"/>
          <w:sz w:val="20"/>
        </w:rPr>
        <w:t xml:space="preserve"> </w:t>
      </w:r>
      <w:r w:rsidRPr="00A976B9">
        <w:rPr>
          <w:rFonts w:ascii="Arial" w:hAnsi="Arial" w:cs="Arial"/>
          <w:sz w:val="20"/>
        </w:rPr>
        <w:t xml:space="preserve">odbędzie </w:t>
      </w:r>
      <w:r w:rsidRPr="00A976B9">
        <w:rPr>
          <w:rFonts w:ascii="Arial" w:hAnsi="Arial" w:cs="Arial"/>
        </w:rPr>
        <w:br/>
      </w:r>
      <w:r w:rsidRPr="00A976B9">
        <w:rPr>
          <w:rFonts w:ascii="Arial" w:hAnsi="Arial" w:cs="Arial"/>
          <w:sz w:val="20"/>
        </w:rPr>
        <w:t>się w dni robocze w godzinach 8:30 – 14.00, przy czym zakończy się nie później niż o godzinie 15.00.</w:t>
      </w:r>
    </w:p>
    <w:p w14:paraId="10C96433" w14:textId="1C03D5FD" w:rsidR="002E6E11" w:rsidRPr="002E6E11" w:rsidRDefault="002E6E11" w:rsidP="00BD59BB">
      <w:pPr>
        <w:numPr>
          <w:ilvl w:val="0"/>
          <w:numId w:val="37"/>
        </w:numPr>
        <w:suppressAutoHyphens w:val="0"/>
        <w:spacing w:line="276" w:lineRule="auto"/>
        <w:ind w:left="567" w:hanging="567"/>
        <w:contextualSpacing/>
        <w:jc w:val="both"/>
        <w:rPr>
          <w:rFonts w:ascii="Arial" w:eastAsiaTheme="minorHAnsi" w:hAnsi="Arial" w:cs="Arial"/>
          <w:sz w:val="20"/>
          <w:lang w:eastAsia="en-US"/>
        </w:rPr>
      </w:pPr>
      <w:r w:rsidRPr="002E6E11">
        <w:rPr>
          <w:rFonts w:ascii="Arial" w:eastAsiaTheme="minorHAnsi" w:hAnsi="Arial" w:cs="Arial"/>
          <w:sz w:val="20"/>
          <w:lang w:eastAsia="en-US"/>
        </w:rPr>
        <w:t>W przypadku zaoferowania roz</w:t>
      </w:r>
      <w:r w:rsidR="004C7436">
        <w:rPr>
          <w:rFonts w:ascii="Arial" w:eastAsiaTheme="minorHAnsi" w:hAnsi="Arial" w:cs="Arial"/>
          <w:sz w:val="20"/>
          <w:lang w:eastAsia="en-US"/>
        </w:rPr>
        <w:t>wiązań r</w:t>
      </w:r>
      <w:r w:rsidRPr="002E6E11">
        <w:rPr>
          <w:rFonts w:ascii="Arial" w:eastAsiaTheme="minorHAnsi" w:hAnsi="Arial" w:cs="Arial"/>
          <w:sz w:val="20"/>
          <w:lang w:eastAsia="en-US"/>
        </w:rPr>
        <w:t xml:space="preserve">ównoważnych, Zmawiający </w:t>
      </w:r>
      <w:r w:rsidRPr="002E6E11">
        <w:rPr>
          <w:rFonts w:ascii="Arial" w:hAnsi="Arial" w:cs="Arial"/>
          <w:sz w:val="20"/>
        </w:rPr>
        <w:t xml:space="preserve">zastrzega sobie prawo, </w:t>
      </w:r>
      <w:r w:rsidR="00DE5E5C">
        <w:rPr>
          <w:rFonts w:ascii="Arial" w:hAnsi="Arial" w:cs="Arial"/>
          <w:sz w:val="20"/>
        </w:rPr>
        <w:br/>
      </w:r>
      <w:r w:rsidRPr="002E6E11">
        <w:rPr>
          <w:rFonts w:ascii="Arial" w:hAnsi="Arial" w:cs="Arial"/>
          <w:sz w:val="20"/>
        </w:rPr>
        <w:t xml:space="preserve">na etapie badania ofert, do sprawdzenia czy oferowane urządzenia współpracują z użytkowanymi przez Zamawiającego systemami radiowymi DMR </w:t>
      </w:r>
      <w:proofErr w:type="spellStart"/>
      <w:r w:rsidRPr="002E6E11">
        <w:rPr>
          <w:rFonts w:ascii="Arial" w:hAnsi="Arial" w:cs="Arial"/>
          <w:sz w:val="20"/>
        </w:rPr>
        <w:t>Tier</w:t>
      </w:r>
      <w:proofErr w:type="spellEnd"/>
      <w:r w:rsidRPr="002E6E11">
        <w:rPr>
          <w:rFonts w:ascii="Arial" w:hAnsi="Arial" w:cs="Arial"/>
          <w:sz w:val="20"/>
        </w:rPr>
        <w:t xml:space="preserve"> II w wersji VHF pracującymi </w:t>
      </w:r>
      <w:r w:rsidR="006D620D">
        <w:rPr>
          <w:rFonts w:ascii="Arial" w:hAnsi="Arial" w:cs="Arial"/>
          <w:sz w:val="20"/>
        </w:rPr>
        <w:br/>
      </w:r>
      <w:r w:rsidRPr="002E6E11">
        <w:rPr>
          <w:rFonts w:ascii="Arial" w:hAnsi="Arial" w:cs="Arial"/>
          <w:sz w:val="20"/>
        </w:rPr>
        <w:t xml:space="preserve">w zakresie 136–174 MHz oraz w trybie analogowym, a także z systemem TETRA w zakresie 380–430 MHz (TMO i DMO), oraz czy spełniają wymagania </w:t>
      </w:r>
      <w:proofErr w:type="spellStart"/>
      <w:r w:rsidRPr="002E6E11">
        <w:rPr>
          <w:rFonts w:ascii="Arial" w:hAnsi="Arial" w:cs="Arial"/>
          <w:sz w:val="20"/>
        </w:rPr>
        <w:t>funkcjonalno</w:t>
      </w:r>
      <w:proofErr w:type="spellEnd"/>
      <w:r w:rsidRPr="002E6E11">
        <w:rPr>
          <w:rFonts w:ascii="Arial" w:hAnsi="Arial" w:cs="Arial"/>
          <w:sz w:val="20"/>
        </w:rPr>
        <w:t xml:space="preserve">–użytkowe określone przez Zamawiającego, w tym w szczególności w zakresie obsługi szyfrowania TEA2 dla systemu TETRA. – zgodnie z treścią </w:t>
      </w:r>
      <w:r w:rsidRPr="002E6E11">
        <w:rPr>
          <w:rFonts w:ascii="Arial" w:hAnsi="Arial" w:cs="Arial"/>
          <w:b/>
          <w:sz w:val="20"/>
        </w:rPr>
        <w:t>załącznika nr 2 do SWZ</w:t>
      </w:r>
      <w:r w:rsidRPr="002E6E11">
        <w:rPr>
          <w:rFonts w:ascii="Arial" w:hAnsi="Arial" w:cs="Arial"/>
          <w:sz w:val="20"/>
        </w:rPr>
        <w:t xml:space="preserve"> – Szczegółowego opisu przedmiotu zamówienia </w:t>
      </w:r>
    </w:p>
    <w:p w14:paraId="1DC10429" w14:textId="39C10964" w:rsidR="002E6E11" w:rsidRDefault="002E6E11" w:rsidP="00BD59BB">
      <w:pPr>
        <w:spacing w:line="276" w:lineRule="auto"/>
        <w:ind w:left="567"/>
        <w:jc w:val="both"/>
        <w:rPr>
          <w:rFonts w:ascii="Arial" w:hAnsi="Arial" w:cs="Arial"/>
          <w:sz w:val="20"/>
        </w:rPr>
      </w:pPr>
      <w:r w:rsidRPr="002E6E11">
        <w:rPr>
          <w:rFonts w:ascii="Arial" w:hAnsi="Arial" w:cs="Arial"/>
          <w:sz w:val="20"/>
        </w:rPr>
        <w:t xml:space="preserve">W przypadku, o którym mowa powyżej, Wykonawca zobowiązany będzie, najpóźniej 15 dni przed upływem terminu związania ofertą, do dostarczenia przykładowego kompletu urządzeń </w:t>
      </w:r>
      <w:r>
        <w:rPr>
          <w:rFonts w:ascii="Arial" w:hAnsi="Arial" w:cs="Arial"/>
          <w:sz w:val="20"/>
        </w:rPr>
        <w:br/>
      </w:r>
      <w:r w:rsidRPr="002E6E11">
        <w:rPr>
          <w:rFonts w:ascii="Arial" w:hAnsi="Arial" w:cs="Arial"/>
          <w:sz w:val="20"/>
        </w:rPr>
        <w:t xml:space="preserve">wraz z zestawem do programowania, zestawem do wprowadzania kluczy kodowych, w tym TEA2 dla systemu TETRA, niezbędnym okablowaniem, instrukcją użytkownika w języku polskim oraz instrukcją programowania w języku polskim, celem umożliwienia Zamawiającemu weryfikacji równoważności z użytkowanym systemem Konsol Dyspozytorskich firmy TRX. Wszelkie wynikłe w czasie testów wątpliwości Zamawiający przekaże Wykonawcy i umożliwi, </w:t>
      </w:r>
      <w:r w:rsidR="00C66CC8">
        <w:rPr>
          <w:rFonts w:ascii="Arial" w:hAnsi="Arial" w:cs="Arial"/>
          <w:sz w:val="20"/>
        </w:rPr>
        <w:br/>
      </w:r>
      <w:r w:rsidRPr="002E6E11">
        <w:rPr>
          <w:rFonts w:ascii="Arial" w:hAnsi="Arial" w:cs="Arial"/>
          <w:sz w:val="20"/>
        </w:rPr>
        <w:t xml:space="preserve">na jego żądanie, udział personelu Wykonawcy w dalszych testach. Niedostarczenie urządzeń </w:t>
      </w:r>
      <w:r w:rsidR="00C66CC8">
        <w:rPr>
          <w:rFonts w:ascii="Arial" w:hAnsi="Arial" w:cs="Arial"/>
          <w:sz w:val="20"/>
        </w:rPr>
        <w:br/>
      </w:r>
      <w:r w:rsidRPr="002E6E11">
        <w:rPr>
          <w:rFonts w:ascii="Arial" w:hAnsi="Arial" w:cs="Arial"/>
          <w:sz w:val="20"/>
        </w:rPr>
        <w:t xml:space="preserve">w wymaganym terminie lub stwierdzenie, że oferowany komplet urządzeń nie współpracuje </w:t>
      </w:r>
      <w:r w:rsidR="00C66CC8">
        <w:rPr>
          <w:rFonts w:ascii="Arial" w:hAnsi="Arial" w:cs="Arial"/>
          <w:sz w:val="20"/>
        </w:rPr>
        <w:br/>
      </w:r>
      <w:r w:rsidRPr="002E6E11">
        <w:rPr>
          <w:rFonts w:ascii="Arial" w:hAnsi="Arial" w:cs="Arial"/>
          <w:sz w:val="20"/>
        </w:rPr>
        <w:t>z użytkowanymi systemami DMR i TETRA, bądź nie jest równoważny funkcjonalnie z systemem Konsol Dyspozytorskich firmy TRX, skutkować będzie odrzuceniem oferty na podstawie art. 226 ust. 1 pkt 5 Ustawy Prawo zamówień publicznych.</w:t>
      </w:r>
    </w:p>
    <w:p w14:paraId="37A2D3CF" w14:textId="17B3E85F" w:rsidR="00C66CC8" w:rsidRPr="00F32150" w:rsidRDefault="00C66CC8" w:rsidP="00BD59BB">
      <w:pPr>
        <w:suppressAutoHyphens w:val="0"/>
        <w:spacing w:line="276" w:lineRule="auto"/>
        <w:ind w:left="567" w:hanging="567"/>
        <w:contextualSpacing/>
        <w:jc w:val="both"/>
        <w:rPr>
          <w:rFonts w:ascii="Arial" w:hAnsi="Arial" w:cs="Arial"/>
          <w:sz w:val="20"/>
        </w:rPr>
      </w:pPr>
      <w:r w:rsidRPr="00F32150">
        <w:rPr>
          <w:rFonts w:ascii="Arial" w:hAnsi="Arial" w:cs="Arial"/>
          <w:sz w:val="20"/>
        </w:rPr>
        <w:t xml:space="preserve">5.11. Jeżeli przedmiot zamówienia obejmuje produkt ICT, usługę ICT lub proces ICT, wykonawca jest zobowiązany zaoferować wyłącznie takie produkty ICT, usługi ICT i procesy ICT, które na dzień składania ofert: </w:t>
      </w:r>
    </w:p>
    <w:p w14:paraId="7F0F1AB4" w14:textId="77777777" w:rsidR="00C66CC8" w:rsidRPr="00F32150" w:rsidRDefault="00C66CC8" w:rsidP="00C66CC8">
      <w:pPr>
        <w:suppressAutoHyphens w:val="0"/>
        <w:spacing w:line="276" w:lineRule="auto"/>
        <w:ind w:left="851" w:hanging="284"/>
        <w:contextualSpacing/>
        <w:jc w:val="both"/>
        <w:rPr>
          <w:rFonts w:ascii="Arial" w:hAnsi="Arial" w:cs="Arial"/>
          <w:sz w:val="20"/>
        </w:rPr>
      </w:pPr>
      <w:r w:rsidRPr="00F32150">
        <w:rPr>
          <w:rFonts w:ascii="Arial" w:hAnsi="Arial" w:cs="Arial"/>
          <w:sz w:val="20"/>
        </w:rPr>
        <w:t xml:space="preserve">1. nie są wskazane w rekomendacji, o której mowa w art. 33 ust. 4 ustawy z dnia 5 lipca 2018 r. </w:t>
      </w:r>
      <w:r w:rsidRPr="00F32150">
        <w:rPr>
          <w:rFonts w:ascii="Arial" w:hAnsi="Arial" w:cs="Arial"/>
          <w:sz w:val="20"/>
        </w:rPr>
        <w:br/>
        <w:t xml:space="preserve">o krajowym systemie </w:t>
      </w:r>
      <w:proofErr w:type="spellStart"/>
      <w:r w:rsidRPr="00F32150">
        <w:rPr>
          <w:rFonts w:ascii="Arial" w:hAnsi="Arial" w:cs="Arial"/>
          <w:sz w:val="20"/>
        </w:rPr>
        <w:t>cyberbezpieczeństwa</w:t>
      </w:r>
      <w:proofErr w:type="spellEnd"/>
      <w:r w:rsidRPr="00F32150">
        <w:rPr>
          <w:rFonts w:ascii="Arial" w:hAnsi="Arial" w:cs="Arial"/>
          <w:sz w:val="20"/>
        </w:rPr>
        <w:t xml:space="preserve">, stwierdzającej ich negatywny wpływ na podstawowy interes bezpieczeństwa państwa; </w:t>
      </w:r>
    </w:p>
    <w:p w14:paraId="231C30E2" w14:textId="2E93471B" w:rsidR="00C66CC8" w:rsidRPr="00F32150" w:rsidRDefault="00C66CC8" w:rsidP="00C66CC8">
      <w:pPr>
        <w:suppressAutoHyphens w:val="0"/>
        <w:spacing w:line="276" w:lineRule="auto"/>
        <w:ind w:left="851" w:hanging="284"/>
        <w:contextualSpacing/>
        <w:jc w:val="both"/>
        <w:rPr>
          <w:rFonts w:ascii="Arial" w:hAnsi="Arial" w:cs="Arial"/>
          <w:sz w:val="20"/>
        </w:rPr>
      </w:pPr>
      <w:r w:rsidRPr="00F32150">
        <w:rPr>
          <w:rFonts w:ascii="Arial" w:hAnsi="Arial" w:cs="Arial"/>
          <w:sz w:val="20"/>
        </w:rPr>
        <w:t xml:space="preserve">2. nie obejmują produktu ICT, którego typ został określony w decyzji w sprawie uznania </w:t>
      </w:r>
      <w:r w:rsidR="003D0CA3" w:rsidRPr="00F32150">
        <w:rPr>
          <w:rFonts w:ascii="Arial" w:hAnsi="Arial" w:cs="Arial"/>
          <w:sz w:val="20"/>
        </w:rPr>
        <w:br/>
      </w:r>
      <w:r w:rsidRPr="00F32150">
        <w:rPr>
          <w:rFonts w:ascii="Arial" w:hAnsi="Arial" w:cs="Arial"/>
          <w:sz w:val="20"/>
        </w:rPr>
        <w:t xml:space="preserve">dostawcy za dostawcę wysokiego ryzyka, o której mowa w art. 67b ust. 15 ustawy z dnia 5 lipca 2018 r. o krajowym systemie </w:t>
      </w:r>
      <w:proofErr w:type="spellStart"/>
      <w:r w:rsidRPr="00F32150">
        <w:rPr>
          <w:rFonts w:ascii="Arial" w:hAnsi="Arial" w:cs="Arial"/>
          <w:sz w:val="20"/>
        </w:rPr>
        <w:t>cyberbezpieczeństwa</w:t>
      </w:r>
      <w:proofErr w:type="spellEnd"/>
      <w:r w:rsidRPr="00F32150">
        <w:rPr>
          <w:rFonts w:ascii="Arial" w:hAnsi="Arial" w:cs="Arial"/>
          <w:sz w:val="20"/>
        </w:rPr>
        <w:t xml:space="preserve">, ani usługi ICT lub procesu ICT określonych w tej decyzji. </w:t>
      </w:r>
    </w:p>
    <w:p w14:paraId="6A2BBF8D" w14:textId="457FB73C" w:rsidR="00C66CC8" w:rsidRPr="00F32150" w:rsidRDefault="00C66CC8" w:rsidP="00C66CC8">
      <w:pPr>
        <w:suppressAutoHyphens w:val="0"/>
        <w:spacing w:line="276" w:lineRule="auto"/>
        <w:ind w:left="567" w:hanging="567"/>
        <w:contextualSpacing/>
        <w:jc w:val="both"/>
        <w:rPr>
          <w:rFonts w:ascii="Arial" w:hAnsi="Arial" w:cs="Arial"/>
          <w:sz w:val="20"/>
        </w:rPr>
      </w:pPr>
      <w:r w:rsidRPr="00F32150">
        <w:rPr>
          <w:rFonts w:ascii="Arial" w:hAnsi="Arial" w:cs="Arial"/>
          <w:sz w:val="20"/>
        </w:rPr>
        <w:t xml:space="preserve">5.12. Jeżeli wykonawca oferuje rozwiązania ICT, jest obowiązany jednoznacznie zidentyfikować </w:t>
      </w:r>
      <w:r w:rsidR="002E0FAE" w:rsidRPr="00F32150">
        <w:rPr>
          <w:rFonts w:ascii="Arial" w:hAnsi="Arial" w:cs="Arial"/>
          <w:sz w:val="20"/>
        </w:rPr>
        <w:br/>
      </w:r>
      <w:r w:rsidRPr="00F32150">
        <w:rPr>
          <w:rFonts w:ascii="Arial" w:hAnsi="Arial" w:cs="Arial"/>
          <w:sz w:val="20"/>
        </w:rPr>
        <w:t xml:space="preserve">w ofercie każde oferowane rozwiązanie ICT, w szczególności przez wskazanie: </w:t>
      </w:r>
    </w:p>
    <w:p w14:paraId="2C896C07" w14:textId="77777777" w:rsidR="00C66CC8" w:rsidRPr="00F32150" w:rsidRDefault="00C66CC8" w:rsidP="00C66CC8">
      <w:pPr>
        <w:suppressAutoHyphens w:val="0"/>
        <w:spacing w:line="276" w:lineRule="auto"/>
        <w:ind w:left="567"/>
        <w:contextualSpacing/>
        <w:jc w:val="both"/>
        <w:rPr>
          <w:rFonts w:ascii="Arial" w:hAnsi="Arial" w:cs="Arial"/>
          <w:sz w:val="20"/>
        </w:rPr>
      </w:pPr>
      <w:r w:rsidRPr="00F32150">
        <w:rPr>
          <w:rFonts w:ascii="Arial" w:hAnsi="Arial" w:cs="Arial"/>
          <w:sz w:val="20"/>
        </w:rPr>
        <w:t xml:space="preserve">1. nazwy rozwiązania, </w:t>
      </w:r>
    </w:p>
    <w:p w14:paraId="18AB1C94" w14:textId="77777777" w:rsidR="00C66CC8" w:rsidRPr="00F32150" w:rsidRDefault="00C66CC8" w:rsidP="00C66CC8">
      <w:pPr>
        <w:suppressAutoHyphens w:val="0"/>
        <w:spacing w:line="276" w:lineRule="auto"/>
        <w:ind w:left="567"/>
        <w:contextualSpacing/>
        <w:jc w:val="both"/>
        <w:rPr>
          <w:rFonts w:ascii="Arial" w:hAnsi="Arial" w:cs="Arial"/>
          <w:sz w:val="20"/>
        </w:rPr>
      </w:pPr>
      <w:r w:rsidRPr="00F32150">
        <w:rPr>
          <w:rFonts w:ascii="Arial" w:hAnsi="Arial" w:cs="Arial"/>
          <w:sz w:val="20"/>
        </w:rPr>
        <w:t xml:space="preserve">2. producenta albo dostawcy, </w:t>
      </w:r>
    </w:p>
    <w:p w14:paraId="2FAFD945" w14:textId="77777777" w:rsidR="00C66CC8" w:rsidRPr="00F32150" w:rsidRDefault="00C66CC8" w:rsidP="00C66CC8">
      <w:pPr>
        <w:suppressAutoHyphens w:val="0"/>
        <w:spacing w:line="276" w:lineRule="auto"/>
        <w:ind w:left="567"/>
        <w:contextualSpacing/>
        <w:jc w:val="both"/>
        <w:rPr>
          <w:rFonts w:ascii="Arial" w:hAnsi="Arial" w:cs="Arial"/>
          <w:sz w:val="20"/>
        </w:rPr>
      </w:pPr>
      <w:r w:rsidRPr="00F32150">
        <w:rPr>
          <w:rFonts w:ascii="Arial" w:hAnsi="Arial" w:cs="Arial"/>
          <w:sz w:val="20"/>
        </w:rPr>
        <w:t xml:space="preserve">3. typu, modelu, wersji lub innego oznaczenia pozwalającego na jego identyfikację, </w:t>
      </w:r>
    </w:p>
    <w:p w14:paraId="2D6C2573" w14:textId="77777777" w:rsidR="00C66CC8" w:rsidRPr="00F32150" w:rsidRDefault="00C66CC8" w:rsidP="00C66CC8">
      <w:pPr>
        <w:suppressAutoHyphens w:val="0"/>
        <w:spacing w:line="276" w:lineRule="auto"/>
        <w:ind w:left="567"/>
        <w:contextualSpacing/>
        <w:jc w:val="both"/>
        <w:rPr>
          <w:rFonts w:ascii="Arial" w:hAnsi="Arial" w:cs="Arial"/>
          <w:sz w:val="20"/>
        </w:rPr>
      </w:pPr>
      <w:r w:rsidRPr="00F32150">
        <w:rPr>
          <w:rFonts w:ascii="Arial" w:hAnsi="Arial" w:cs="Arial"/>
          <w:sz w:val="20"/>
        </w:rPr>
        <w:t xml:space="preserve">4. funkcji pełnionej w ramach realizacji zamówienia. </w:t>
      </w:r>
    </w:p>
    <w:p w14:paraId="1B7E08B4" w14:textId="77777777" w:rsidR="00406526" w:rsidRPr="00F32150" w:rsidRDefault="00C66CC8" w:rsidP="00406526">
      <w:pPr>
        <w:suppressAutoHyphens w:val="0"/>
        <w:spacing w:line="276" w:lineRule="auto"/>
        <w:ind w:left="426" w:hanging="426"/>
        <w:contextualSpacing/>
        <w:jc w:val="both"/>
      </w:pPr>
      <w:r w:rsidRPr="00F32150">
        <w:rPr>
          <w:rFonts w:ascii="Arial" w:hAnsi="Arial" w:cs="Arial"/>
          <w:sz w:val="20"/>
        </w:rPr>
        <w:t xml:space="preserve">5.13. Brak możliwości jednoznacznej identyfikacji oferowanego rozwiązania ICT obciąża wykonawcę. </w:t>
      </w:r>
      <w:r w:rsidRPr="00F32150">
        <w:rPr>
          <w:rFonts w:ascii="Arial" w:hAnsi="Arial" w:cs="Arial"/>
          <w:sz w:val="20"/>
        </w:rPr>
        <w:br/>
        <w:t xml:space="preserve">W razie wątpliwości Wykonawcę obciąża obowiązek wykazania, że dane rozwiązanie ICT nie jest ujęte w rekomendacjach (art. 226 ust. 1 pkt 17 </w:t>
      </w:r>
      <w:proofErr w:type="spellStart"/>
      <w:r w:rsidRPr="00F32150">
        <w:rPr>
          <w:rFonts w:ascii="Arial" w:hAnsi="Arial" w:cs="Arial"/>
          <w:sz w:val="20"/>
        </w:rPr>
        <w:t>Pzp</w:t>
      </w:r>
      <w:proofErr w:type="spellEnd"/>
      <w:r w:rsidRPr="00F32150">
        <w:rPr>
          <w:rFonts w:ascii="Arial" w:hAnsi="Arial" w:cs="Arial"/>
          <w:sz w:val="20"/>
        </w:rPr>
        <w:t xml:space="preserve">) lub w decyzji w sprawie uznania dostawcy </w:t>
      </w:r>
      <w:r w:rsidRPr="00F32150">
        <w:rPr>
          <w:rFonts w:ascii="Arial" w:hAnsi="Arial" w:cs="Arial"/>
          <w:sz w:val="20"/>
        </w:rPr>
        <w:br/>
        <w:t xml:space="preserve">za dostawcę wysokiego ryzyka (art. 226 ust. 1 pkt 19 </w:t>
      </w:r>
      <w:proofErr w:type="spellStart"/>
      <w:r w:rsidRPr="00F32150">
        <w:rPr>
          <w:rFonts w:ascii="Arial" w:hAnsi="Arial" w:cs="Arial"/>
          <w:sz w:val="20"/>
        </w:rPr>
        <w:t>Pzp</w:t>
      </w:r>
      <w:proofErr w:type="spellEnd"/>
      <w:r w:rsidRPr="00F32150">
        <w:rPr>
          <w:rFonts w:ascii="Arial" w:hAnsi="Arial" w:cs="Arial"/>
          <w:sz w:val="20"/>
        </w:rPr>
        <w:t>).</w:t>
      </w:r>
    </w:p>
    <w:p w14:paraId="658F6962" w14:textId="5A3509EC" w:rsidR="00C66CC8" w:rsidRPr="00F32150" w:rsidRDefault="00406526" w:rsidP="00406526">
      <w:pPr>
        <w:suppressAutoHyphens w:val="0"/>
        <w:spacing w:line="276" w:lineRule="auto"/>
        <w:ind w:left="426" w:hanging="426"/>
        <w:contextualSpacing/>
        <w:jc w:val="both"/>
        <w:rPr>
          <w:rFonts w:ascii="Arial" w:eastAsiaTheme="minorHAnsi" w:hAnsi="Arial" w:cs="Arial"/>
          <w:sz w:val="20"/>
          <w:lang w:eastAsia="en-US"/>
        </w:rPr>
      </w:pPr>
      <w:r w:rsidRPr="00F32150">
        <w:rPr>
          <w:rFonts w:ascii="Arial" w:hAnsi="Arial" w:cs="Arial"/>
          <w:sz w:val="20"/>
        </w:rPr>
        <w:t xml:space="preserve">5.14. </w:t>
      </w:r>
      <w:r w:rsidR="00C66CC8" w:rsidRPr="00F32150">
        <w:rPr>
          <w:rFonts w:ascii="Arial" w:hAnsi="Arial" w:cs="Arial"/>
          <w:sz w:val="20"/>
        </w:rPr>
        <w:t xml:space="preserve">Jeżeli z treści oferty, dokumentów złożonych wraz z ofertą albo wyjaśnień wykonawcy będzie wynikać, że oferta obejmuje rozwiązanie, o którym mowa w ust. 1 pkt 1 albo 2, oferta podlega </w:t>
      </w:r>
      <w:r w:rsidR="006D620D">
        <w:rPr>
          <w:rFonts w:ascii="Arial" w:hAnsi="Arial" w:cs="Arial"/>
          <w:sz w:val="20"/>
        </w:rPr>
        <w:br/>
      </w:r>
      <w:r w:rsidR="00C66CC8" w:rsidRPr="00F32150">
        <w:rPr>
          <w:rFonts w:ascii="Arial" w:hAnsi="Arial" w:cs="Arial"/>
          <w:sz w:val="20"/>
        </w:rPr>
        <w:t xml:space="preserve">odrzuceniu na podstawie art. 226 ust. 1 pkt 17 albo pkt 19 ustawy </w:t>
      </w:r>
      <w:proofErr w:type="spellStart"/>
      <w:r w:rsidR="00C66CC8" w:rsidRPr="00F32150">
        <w:rPr>
          <w:rFonts w:ascii="Arial" w:hAnsi="Arial" w:cs="Arial"/>
          <w:sz w:val="20"/>
        </w:rPr>
        <w:t>Pzp</w:t>
      </w:r>
      <w:proofErr w:type="spellEnd"/>
      <w:r w:rsidR="00C66CC8" w:rsidRPr="00F32150">
        <w:rPr>
          <w:rFonts w:ascii="Arial" w:hAnsi="Arial" w:cs="Arial"/>
          <w:sz w:val="20"/>
        </w:rPr>
        <w:t>.</w:t>
      </w:r>
    </w:p>
    <w:p w14:paraId="4B4E2988" w14:textId="77777777" w:rsidR="00C66CC8" w:rsidRDefault="00C66CC8" w:rsidP="00BD59BB">
      <w:pPr>
        <w:suppressAutoHyphens w:val="0"/>
        <w:spacing w:line="276" w:lineRule="auto"/>
        <w:ind w:left="567" w:hanging="567"/>
        <w:contextualSpacing/>
        <w:jc w:val="both"/>
        <w:rPr>
          <w:rFonts w:ascii="Arial" w:eastAsiaTheme="minorHAnsi" w:hAnsi="Arial" w:cs="Arial"/>
          <w:sz w:val="20"/>
          <w:lang w:eastAsia="en-US"/>
        </w:rPr>
      </w:pPr>
    </w:p>
    <w:p w14:paraId="22CC011B" w14:textId="77777777" w:rsidR="00E20C5A" w:rsidRDefault="00575167" w:rsidP="00E24A29">
      <w:pPr>
        <w:pStyle w:val="Nagwek1"/>
        <w:keepNext/>
        <w:widowControl/>
        <w:numPr>
          <w:ilvl w:val="0"/>
          <w:numId w:val="38"/>
        </w:numPr>
        <w:suppressAutoHyphens w:val="0"/>
        <w:spacing w:before="0" w:after="0" w:line="276" w:lineRule="auto"/>
        <w:ind w:left="426" w:hanging="426"/>
        <w:jc w:val="both"/>
        <w:rPr>
          <w:sz w:val="22"/>
          <w:szCs w:val="22"/>
        </w:rPr>
      </w:pPr>
      <w:bookmarkStart w:id="11" w:name="_Toc229565062"/>
      <w:r>
        <w:rPr>
          <w:sz w:val="22"/>
          <w:szCs w:val="22"/>
        </w:rPr>
        <w:t>Opis części zamówienia, jeżeli zamawiający dopuszcza składanie ofert częściowych</w:t>
      </w:r>
      <w:bookmarkEnd w:id="11"/>
      <w:r>
        <w:rPr>
          <w:sz w:val="22"/>
          <w:szCs w:val="22"/>
        </w:rPr>
        <w:t xml:space="preserve"> </w:t>
      </w:r>
    </w:p>
    <w:p w14:paraId="07531DC9" w14:textId="77777777" w:rsidR="00E20C5A" w:rsidRDefault="00575167">
      <w:pPr>
        <w:pStyle w:val="Akapitzlist"/>
        <w:spacing w:line="276" w:lineRule="auto"/>
        <w:ind w:left="426"/>
        <w:jc w:val="both"/>
        <w:rPr>
          <w:rFonts w:ascii="Arial" w:hAnsi="Arial" w:cs="Arial"/>
          <w:sz w:val="20"/>
        </w:rPr>
      </w:pPr>
      <w:r>
        <w:rPr>
          <w:rFonts w:ascii="Arial" w:hAnsi="Arial" w:cs="Arial"/>
          <w:sz w:val="20"/>
        </w:rPr>
        <w:t>Zamawiający nie dopuszcza składania ofert częściowych.</w:t>
      </w:r>
    </w:p>
    <w:p w14:paraId="1AAA6B9C" w14:textId="77777777" w:rsidR="00E20C5A" w:rsidRDefault="00575167">
      <w:pPr>
        <w:pStyle w:val="Akapitzlist"/>
        <w:spacing w:line="276" w:lineRule="auto"/>
        <w:ind w:left="426"/>
        <w:jc w:val="both"/>
        <w:rPr>
          <w:rFonts w:ascii="Arial" w:hAnsi="Arial" w:cs="Arial"/>
          <w:sz w:val="20"/>
        </w:rPr>
      </w:pPr>
      <w:r>
        <w:rPr>
          <w:rFonts w:ascii="Arial" w:hAnsi="Arial" w:cs="Arial"/>
          <w:sz w:val="20"/>
        </w:rPr>
        <w:t xml:space="preserve">Przedmiot zamówienia obejmuje jeden rodzaj sprzętu, który ze względów technicznych </w:t>
      </w:r>
      <w:r>
        <w:rPr>
          <w:rFonts w:ascii="Arial" w:hAnsi="Arial" w:cs="Arial"/>
          <w:sz w:val="20"/>
        </w:rPr>
        <w:br/>
        <w:t>i funkcjonalnych stanowi niepodzielną całość.</w:t>
      </w:r>
    </w:p>
    <w:p w14:paraId="16EEED02" w14:textId="77777777" w:rsidR="00E20C5A" w:rsidRDefault="00E20C5A">
      <w:pPr>
        <w:spacing w:line="276" w:lineRule="auto"/>
        <w:jc w:val="both"/>
        <w:rPr>
          <w:rFonts w:ascii="Arial" w:hAnsi="Arial" w:cs="Arial"/>
          <w:sz w:val="20"/>
        </w:rPr>
      </w:pPr>
    </w:p>
    <w:p w14:paraId="67071514" w14:textId="77777777" w:rsidR="00E20C5A" w:rsidRDefault="00575167">
      <w:pPr>
        <w:pStyle w:val="Nagwek1"/>
        <w:keepNext/>
        <w:widowControl/>
        <w:numPr>
          <w:ilvl w:val="0"/>
          <w:numId w:val="8"/>
        </w:numPr>
        <w:suppressAutoHyphens w:val="0"/>
        <w:spacing w:before="0" w:after="0" w:line="276" w:lineRule="auto"/>
        <w:jc w:val="both"/>
        <w:rPr>
          <w:sz w:val="22"/>
          <w:szCs w:val="22"/>
        </w:rPr>
      </w:pPr>
      <w:bookmarkStart w:id="12" w:name="_Toc229565063"/>
      <w:r>
        <w:rPr>
          <w:sz w:val="22"/>
          <w:szCs w:val="22"/>
        </w:rPr>
        <w:t>Informacja o przewidywanych zamówieniach, o których mowa w art. 214 ust. 1 pkt. 7 ustawy</w:t>
      </w:r>
      <w:bookmarkEnd w:id="12"/>
      <w:r>
        <w:rPr>
          <w:sz w:val="22"/>
          <w:szCs w:val="22"/>
        </w:rPr>
        <w:t xml:space="preserve"> </w:t>
      </w:r>
    </w:p>
    <w:p w14:paraId="15C098AE" w14:textId="77777777" w:rsidR="00E20C5A" w:rsidRDefault="00575167">
      <w:pPr>
        <w:spacing w:line="276" w:lineRule="auto"/>
        <w:ind w:left="426"/>
        <w:jc w:val="both"/>
        <w:rPr>
          <w:rFonts w:ascii="Arial" w:hAnsi="Arial" w:cs="Arial"/>
          <w:sz w:val="20"/>
        </w:rPr>
      </w:pPr>
      <w:r>
        <w:rPr>
          <w:rFonts w:ascii="Arial" w:hAnsi="Arial" w:cs="Arial"/>
          <w:sz w:val="20"/>
        </w:rPr>
        <w:t>Zamawiający nie przewiduje udzielenia dodatkowych zamówień.</w:t>
      </w:r>
    </w:p>
    <w:p w14:paraId="18ADFAB8" w14:textId="77777777" w:rsidR="00E20C5A" w:rsidRDefault="00E20C5A">
      <w:pPr>
        <w:spacing w:line="276" w:lineRule="auto"/>
        <w:ind w:left="567" w:hanging="284"/>
        <w:rPr>
          <w:rFonts w:ascii="Arial" w:hAnsi="Arial" w:cs="Arial"/>
          <w:b/>
          <w:bCs/>
          <w:color w:val="000000"/>
          <w:u w:val="single"/>
        </w:rPr>
      </w:pPr>
    </w:p>
    <w:p w14:paraId="65781E76" w14:textId="77777777" w:rsidR="00E20C5A" w:rsidRDefault="00575167">
      <w:pPr>
        <w:pStyle w:val="Nagwek1"/>
        <w:keepNext/>
        <w:widowControl/>
        <w:numPr>
          <w:ilvl w:val="0"/>
          <w:numId w:val="8"/>
        </w:numPr>
        <w:suppressAutoHyphens w:val="0"/>
        <w:spacing w:before="0" w:after="0"/>
        <w:jc w:val="both"/>
        <w:rPr>
          <w:sz w:val="22"/>
          <w:szCs w:val="22"/>
        </w:rPr>
      </w:pPr>
      <w:bookmarkStart w:id="13" w:name="_Toc229565064"/>
      <w:r>
        <w:rPr>
          <w:sz w:val="22"/>
          <w:szCs w:val="22"/>
        </w:rPr>
        <w:t>Opis sposobu przedstawiania ofert wariantowych oraz minimalne warunki, jakim muszą odpowiadać oferty wariantowe, jeżeli Zamawiający dopuszcza ich składanie.</w:t>
      </w:r>
      <w:bookmarkEnd w:id="13"/>
    </w:p>
    <w:p w14:paraId="4C3588DB" w14:textId="77777777" w:rsidR="00E20C5A" w:rsidRDefault="00575167">
      <w:pPr>
        <w:spacing w:line="276" w:lineRule="auto"/>
        <w:ind w:left="426"/>
        <w:jc w:val="both"/>
        <w:rPr>
          <w:rFonts w:ascii="Arial" w:hAnsi="Arial" w:cs="Arial"/>
          <w:sz w:val="20"/>
        </w:rPr>
      </w:pPr>
      <w:r>
        <w:rPr>
          <w:rFonts w:ascii="Arial" w:hAnsi="Arial" w:cs="Arial"/>
          <w:sz w:val="20"/>
        </w:rPr>
        <w:t>Zamawiający nie dopuszcza składania ofert wariantowych.</w:t>
      </w:r>
    </w:p>
    <w:p w14:paraId="7229610F" w14:textId="77777777" w:rsidR="002E6E11" w:rsidRDefault="002E6E11">
      <w:pPr>
        <w:spacing w:line="276" w:lineRule="auto"/>
        <w:ind w:left="426"/>
        <w:jc w:val="both"/>
        <w:rPr>
          <w:rFonts w:ascii="Arial" w:hAnsi="Arial" w:cs="Arial"/>
          <w:sz w:val="20"/>
        </w:rPr>
      </w:pPr>
    </w:p>
    <w:p w14:paraId="168D75D5" w14:textId="77777777" w:rsidR="00E20C5A" w:rsidRDefault="00575167">
      <w:pPr>
        <w:pStyle w:val="Nagwek1"/>
        <w:keepNext/>
        <w:widowControl/>
        <w:numPr>
          <w:ilvl w:val="0"/>
          <w:numId w:val="8"/>
        </w:numPr>
        <w:suppressAutoHyphens w:val="0"/>
        <w:spacing w:before="0" w:after="0" w:line="360" w:lineRule="auto"/>
        <w:jc w:val="both"/>
        <w:rPr>
          <w:sz w:val="22"/>
          <w:szCs w:val="22"/>
        </w:rPr>
      </w:pPr>
      <w:bookmarkStart w:id="14" w:name="_Toc229565065"/>
      <w:r>
        <w:rPr>
          <w:sz w:val="22"/>
          <w:szCs w:val="22"/>
        </w:rPr>
        <w:t>Termin wykonania zamówienia:</w:t>
      </w:r>
      <w:bookmarkEnd w:id="14"/>
    </w:p>
    <w:p w14:paraId="4BEE23E6" w14:textId="5879F344" w:rsidR="00E20C5A" w:rsidRDefault="00296B3F">
      <w:pPr>
        <w:spacing w:line="276" w:lineRule="auto"/>
        <w:ind w:left="426"/>
        <w:jc w:val="both"/>
        <w:rPr>
          <w:rFonts w:ascii="Arial" w:hAnsi="Arial" w:cs="Arial"/>
          <w:bCs/>
          <w:sz w:val="20"/>
        </w:rPr>
      </w:pPr>
      <w:r w:rsidRPr="00296B3F">
        <w:rPr>
          <w:rFonts w:ascii="Arial" w:hAnsi="Arial" w:cs="Arial"/>
          <w:bCs/>
          <w:sz w:val="20"/>
        </w:rPr>
        <w:t>Realizacja</w:t>
      </w:r>
      <w:r w:rsidR="00575167" w:rsidRPr="00296B3F">
        <w:rPr>
          <w:rFonts w:ascii="Arial" w:hAnsi="Arial" w:cs="Arial"/>
          <w:bCs/>
          <w:sz w:val="20"/>
        </w:rPr>
        <w:t xml:space="preserve"> zamówienia nastąpi w terminie maksymalnie do </w:t>
      </w:r>
      <w:r w:rsidR="002E6E11" w:rsidRPr="00296B3F">
        <w:rPr>
          <w:rFonts w:ascii="Arial" w:hAnsi="Arial" w:cs="Arial"/>
          <w:bCs/>
          <w:sz w:val="20"/>
        </w:rPr>
        <w:t>60</w:t>
      </w:r>
      <w:r w:rsidR="00575167" w:rsidRPr="00296B3F">
        <w:rPr>
          <w:rFonts w:ascii="Arial" w:hAnsi="Arial" w:cs="Arial"/>
          <w:bCs/>
          <w:sz w:val="20"/>
        </w:rPr>
        <w:t xml:space="preserve"> dni kalendarzowych </w:t>
      </w:r>
      <w:r w:rsidR="00BF6ACA" w:rsidRPr="00296B3F">
        <w:rPr>
          <w:rFonts w:ascii="Arial" w:hAnsi="Arial" w:cs="Arial"/>
          <w:bCs/>
          <w:sz w:val="20"/>
        </w:rPr>
        <w:br/>
      </w:r>
      <w:r w:rsidR="00575167" w:rsidRPr="00296B3F">
        <w:rPr>
          <w:rFonts w:ascii="Arial" w:hAnsi="Arial" w:cs="Arial"/>
          <w:bCs/>
          <w:sz w:val="20"/>
        </w:rPr>
        <w:t>od daty podpisania umowy.</w:t>
      </w:r>
    </w:p>
    <w:p w14:paraId="59764C5F" w14:textId="77777777" w:rsidR="00296B3F" w:rsidRPr="00296B3F" w:rsidRDefault="00296B3F">
      <w:pPr>
        <w:spacing w:line="276" w:lineRule="auto"/>
        <w:ind w:left="426"/>
        <w:jc w:val="both"/>
        <w:rPr>
          <w:rFonts w:ascii="Arial" w:hAnsi="Arial" w:cs="Arial"/>
          <w:bCs/>
          <w:color w:val="FF0000"/>
          <w:sz w:val="20"/>
        </w:rPr>
      </w:pPr>
    </w:p>
    <w:p w14:paraId="0F8F94EC" w14:textId="77777777" w:rsidR="00E20C5A" w:rsidRDefault="00575167">
      <w:pPr>
        <w:pStyle w:val="Nagwek1"/>
        <w:keepNext/>
        <w:widowControl/>
        <w:numPr>
          <w:ilvl w:val="0"/>
          <w:numId w:val="8"/>
        </w:numPr>
        <w:suppressAutoHyphens w:val="0"/>
        <w:spacing w:before="0" w:after="0" w:line="360" w:lineRule="auto"/>
        <w:jc w:val="both"/>
        <w:rPr>
          <w:sz w:val="22"/>
          <w:szCs w:val="22"/>
        </w:rPr>
      </w:pPr>
      <w:bookmarkStart w:id="15" w:name="_Toc201042658"/>
      <w:bookmarkStart w:id="16" w:name="_Toc229565066"/>
      <w:r>
        <w:rPr>
          <w:sz w:val="22"/>
          <w:szCs w:val="22"/>
        </w:rPr>
        <w:t>O udzielenie zamówienia mogą ubiegać się Wykonawcy, którzy:</w:t>
      </w:r>
      <w:bookmarkEnd w:id="15"/>
      <w:bookmarkEnd w:id="16"/>
    </w:p>
    <w:p w14:paraId="1250DDD4" w14:textId="531C3852" w:rsidR="00E20C5A" w:rsidRDefault="00575167" w:rsidP="00E24A29">
      <w:pPr>
        <w:pStyle w:val="Akapitzlist"/>
        <w:numPr>
          <w:ilvl w:val="1"/>
          <w:numId w:val="35"/>
        </w:numPr>
        <w:suppressAutoHyphens w:val="0"/>
        <w:spacing w:line="276" w:lineRule="auto"/>
        <w:ind w:left="709" w:hanging="709"/>
        <w:contextualSpacing w:val="0"/>
        <w:jc w:val="both"/>
        <w:rPr>
          <w:rFonts w:ascii="Arial" w:hAnsi="Arial" w:cs="Arial"/>
          <w:bCs/>
          <w:sz w:val="20"/>
        </w:rPr>
      </w:pPr>
      <w:r>
        <w:rPr>
          <w:rFonts w:ascii="Arial" w:hAnsi="Arial" w:cs="Arial"/>
          <w:bCs/>
          <w:sz w:val="20"/>
        </w:rPr>
        <w:t>Nie podlegają wykluczeniu z postępowania: na podstawie</w:t>
      </w:r>
      <w:r>
        <w:rPr>
          <w:rFonts w:ascii="Arial" w:hAnsi="Arial" w:cs="Arial"/>
          <w:sz w:val="20"/>
        </w:rPr>
        <w:t xml:space="preserve"> </w:t>
      </w:r>
      <w:r w:rsidR="00FE011C">
        <w:rPr>
          <w:rFonts w:ascii="Arial" w:hAnsi="Arial" w:cs="Arial"/>
          <w:bCs/>
          <w:sz w:val="20"/>
        </w:rPr>
        <w:t xml:space="preserve">art. 108 ust. </w:t>
      </w:r>
      <w:proofErr w:type="spellStart"/>
      <w:r w:rsidR="00FE011C" w:rsidRPr="001F6F0E">
        <w:rPr>
          <w:rFonts w:ascii="Arial" w:hAnsi="Arial" w:cs="Arial"/>
          <w:bCs/>
          <w:sz w:val="20"/>
        </w:rPr>
        <w:t>uPzp</w:t>
      </w:r>
      <w:proofErr w:type="spellEnd"/>
      <w:r w:rsidR="00FE011C">
        <w:rPr>
          <w:rFonts w:ascii="Arial" w:hAnsi="Arial" w:cs="Arial"/>
          <w:bCs/>
          <w:sz w:val="20"/>
        </w:rPr>
        <w:t xml:space="preserve"> oraz </w:t>
      </w:r>
      <w:r>
        <w:rPr>
          <w:rFonts w:ascii="Arial" w:hAnsi="Arial" w:cs="Arial"/>
          <w:bCs/>
          <w:sz w:val="20"/>
        </w:rPr>
        <w:t>na podstawie art. 7 ust. 1 ustawy z dnia 13 kwietnia 2022 r. o szczególnych rozwiązaniach w zakresie przeciwdziałania wspieraniu agresji na Ukrainę oraz służących ochronie bezpieczeństwa n</w:t>
      </w:r>
      <w:r w:rsidR="00FE011C">
        <w:rPr>
          <w:rFonts w:ascii="Arial" w:hAnsi="Arial" w:cs="Arial"/>
          <w:bCs/>
          <w:sz w:val="20"/>
        </w:rPr>
        <w:t>arodowego (Dz.U. 2025 poz. 514)</w:t>
      </w:r>
    </w:p>
    <w:p w14:paraId="435ADB6B" w14:textId="77777777" w:rsidR="00E20C5A" w:rsidRDefault="00575167" w:rsidP="00E24A29">
      <w:pPr>
        <w:pStyle w:val="Akapitzlist"/>
        <w:numPr>
          <w:ilvl w:val="2"/>
          <w:numId w:val="35"/>
        </w:numPr>
        <w:spacing w:line="276" w:lineRule="auto"/>
        <w:ind w:left="709" w:hanging="709"/>
        <w:contextualSpacing w:val="0"/>
        <w:jc w:val="both"/>
        <w:rPr>
          <w:rFonts w:ascii="Arial" w:hAnsi="Arial" w:cs="Arial"/>
          <w:sz w:val="20"/>
        </w:rPr>
      </w:pPr>
      <w:r>
        <w:rPr>
          <w:rFonts w:ascii="Arial" w:hAnsi="Arial" w:cs="Arial"/>
          <w:sz w:val="20"/>
        </w:rPr>
        <w:t xml:space="preserve">Zamawiający nie przewiduje wykluczenia Wykonawcy na  podstawie art. 109 ust. 1 ustawy </w:t>
      </w:r>
      <w:proofErr w:type="spellStart"/>
      <w:r>
        <w:rPr>
          <w:rFonts w:ascii="Arial" w:hAnsi="Arial" w:cs="Arial"/>
          <w:sz w:val="20"/>
        </w:rPr>
        <w:t>Pzp</w:t>
      </w:r>
      <w:proofErr w:type="spellEnd"/>
      <w:r>
        <w:rPr>
          <w:rFonts w:ascii="Arial" w:hAnsi="Arial" w:cs="Arial"/>
          <w:sz w:val="20"/>
        </w:rPr>
        <w:t xml:space="preserve">. </w:t>
      </w:r>
    </w:p>
    <w:p w14:paraId="0FA063B4" w14:textId="77777777" w:rsidR="00E20C5A" w:rsidRDefault="00575167" w:rsidP="00E24A29">
      <w:pPr>
        <w:pStyle w:val="Akapitzlist"/>
        <w:numPr>
          <w:ilvl w:val="2"/>
          <w:numId w:val="35"/>
        </w:numPr>
        <w:spacing w:line="276" w:lineRule="auto"/>
        <w:ind w:left="709" w:hanging="709"/>
        <w:contextualSpacing w:val="0"/>
        <w:jc w:val="both"/>
        <w:rPr>
          <w:rFonts w:ascii="Arial" w:hAnsi="Arial" w:cs="Arial"/>
          <w:sz w:val="20"/>
        </w:rPr>
      </w:pPr>
      <w:r>
        <w:rPr>
          <w:rFonts w:ascii="Arial" w:hAnsi="Arial" w:cs="Arial"/>
          <w:sz w:val="20"/>
        </w:rPr>
        <w:t>Zamawiający nie żąda wykazania braku podstaw do wykluczenia dla podwykonawców.</w:t>
      </w:r>
    </w:p>
    <w:p w14:paraId="171D9CFA" w14:textId="77777777" w:rsidR="00E20C5A" w:rsidRDefault="00575167" w:rsidP="00E24A29">
      <w:pPr>
        <w:pStyle w:val="Akapitzlist"/>
        <w:numPr>
          <w:ilvl w:val="2"/>
          <w:numId w:val="35"/>
        </w:numPr>
        <w:spacing w:line="276" w:lineRule="auto"/>
        <w:ind w:left="709" w:hanging="709"/>
        <w:contextualSpacing w:val="0"/>
        <w:jc w:val="both"/>
        <w:rPr>
          <w:rFonts w:ascii="Arial" w:hAnsi="Arial" w:cs="Arial"/>
          <w:sz w:val="20"/>
        </w:rPr>
      </w:pPr>
      <w:r>
        <w:rPr>
          <w:rFonts w:ascii="Arial" w:hAnsi="Arial" w:cs="Arial"/>
          <w:sz w:val="20"/>
        </w:rPr>
        <w:t>Zamawiający może wykluczyć Wykonawcę na każdym etapie postępowania o udzielenie zamówienia.</w:t>
      </w:r>
    </w:p>
    <w:p w14:paraId="661BD937" w14:textId="77777777" w:rsidR="00E20C5A" w:rsidRDefault="00575167" w:rsidP="00E24A29">
      <w:pPr>
        <w:pStyle w:val="Akapitzlist"/>
        <w:numPr>
          <w:ilvl w:val="2"/>
          <w:numId w:val="35"/>
        </w:numPr>
        <w:spacing w:line="276" w:lineRule="auto"/>
        <w:ind w:left="709" w:hanging="709"/>
        <w:contextualSpacing w:val="0"/>
        <w:jc w:val="both"/>
        <w:rPr>
          <w:rFonts w:ascii="Arial" w:hAnsi="Arial" w:cs="Arial"/>
          <w:sz w:val="20"/>
        </w:rPr>
      </w:pPr>
      <w:r>
        <w:rPr>
          <w:rFonts w:ascii="Arial" w:hAnsi="Arial" w:cs="Arial"/>
          <w:sz w:val="20"/>
        </w:rPr>
        <w:t xml:space="preserve">Wykluczenie Wykonawcy następuje zgodnie z art. 111 </w:t>
      </w:r>
      <w:proofErr w:type="spellStart"/>
      <w:r>
        <w:rPr>
          <w:rFonts w:ascii="Arial" w:hAnsi="Arial" w:cs="Arial"/>
          <w:sz w:val="20"/>
        </w:rPr>
        <w:t>uPzp</w:t>
      </w:r>
      <w:proofErr w:type="spellEnd"/>
      <w:r>
        <w:rPr>
          <w:rFonts w:ascii="Arial" w:hAnsi="Arial" w:cs="Arial"/>
          <w:sz w:val="20"/>
        </w:rPr>
        <w:t xml:space="preserve">. </w:t>
      </w:r>
    </w:p>
    <w:p w14:paraId="55690E3D" w14:textId="77777777" w:rsidR="00E20C5A" w:rsidRDefault="00575167" w:rsidP="00E24A29">
      <w:pPr>
        <w:pStyle w:val="Akapitzlist"/>
        <w:numPr>
          <w:ilvl w:val="2"/>
          <w:numId w:val="35"/>
        </w:numPr>
        <w:spacing w:line="276" w:lineRule="auto"/>
        <w:ind w:left="709" w:hanging="709"/>
        <w:contextualSpacing w:val="0"/>
        <w:jc w:val="both"/>
        <w:rPr>
          <w:rFonts w:ascii="Arial" w:hAnsi="Arial" w:cs="Arial"/>
          <w:sz w:val="20"/>
        </w:rPr>
      </w:pPr>
      <w:r>
        <w:rPr>
          <w:rFonts w:ascii="Arial" w:hAnsi="Arial" w:cs="Arial"/>
          <w:sz w:val="20"/>
        </w:rPr>
        <w:t xml:space="preserve">Wykonawca nie podlega wykluczeniu w okolicznościach określonych w art. 108 ust. 1 pkt 1, 2 </w:t>
      </w:r>
      <w:r>
        <w:rPr>
          <w:rFonts w:ascii="Arial" w:hAnsi="Arial" w:cs="Arial"/>
          <w:sz w:val="20"/>
        </w:rPr>
        <w:br/>
        <w:t xml:space="preserve">i 5, jeżeli udowodni Zamawiającemu, że spełnił łącznie  przesłanki, o których mowa w art. 110 ust. 2 </w:t>
      </w:r>
      <w:proofErr w:type="spellStart"/>
      <w:r>
        <w:rPr>
          <w:rFonts w:ascii="Arial" w:hAnsi="Arial" w:cs="Arial"/>
          <w:sz w:val="20"/>
        </w:rPr>
        <w:t>uPzp</w:t>
      </w:r>
      <w:proofErr w:type="spellEnd"/>
      <w:r>
        <w:rPr>
          <w:rFonts w:ascii="Arial" w:hAnsi="Arial" w:cs="Arial"/>
          <w:sz w:val="20"/>
        </w:rPr>
        <w:t>.</w:t>
      </w:r>
    </w:p>
    <w:p w14:paraId="3A540C48" w14:textId="631B95D2" w:rsidR="00E20C5A" w:rsidRDefault="00575167" w:rsidP="00E24A29">
      <w:pPr>
        <w:pStyle w:val="Akapitzlist"/>
        <w:numPr>
          <w:ilvl w:val="2"/>
          <w:numId w:val="35"/>
        </w:numPr>
        <w:spacing w:line="276" w:lineRule="auto"/>
        <w:ind w:left="709" w:hanging="709"/>
        <w:contextualSpacing w:val="0"/>
        <w:jc w:val="both"/>
        <w:rPr>
          <w:rFonts w:ascii="Arial" w:hAnsi="Arial" w:cs="Arial"/>
          <w:sz w:val="20"/>
        </w:rPr>
      </w:pPr>
      <w:r>
        <w:rPr>
          <w:rFonts w:ascii="Arial" w:hAnsi="Arial" w:cs="Arial"/>
          <w:sz w:val="20"/>
        </w:rPr>
        <w:t xml:space="preserve">Zamawiający ocenia, czy podjęte przez Wykonawcę czynności, o których mowa w art. 110 ust. 2 </w:t>
      </w:r>
      <w:proofErr w:type="spellStart"/>
      <w:r>
        <w:rPr>
          <w:rFonts w:ascii="Arial" w:hAnsi="Arial" w:cs="Arial"/>
          <w:sz w:val="20"/>
        </w:rPr>
        <w:t>uPzp</w:t>
      </w:r>
      <w:proofErr w:type="spellEnd"/>
      <w:r>
        <w:rPr>
          <w:rFonts w:ascii="Arial" w:hAnsi="Arial" w:cs="Arial"/>
          <w:sz w:val="20"/>
        </w:rPr>
        <w:t xml:space="preserve">, są wystarczające do wykazania jego rzetelności, uwzględniając wagę </w:t>
      </w:r>
      <w:r w:rsidR="00612B6E">
        <w:rPr>
          <w:rFonts w:ascii="Arial" w:hAnsi="Arial" w:cs="Arial"/>
          <w:sz w:val="20"/>
        </w:rPr>
        <w:br/>
      </w:r>
      <w:r>
        <w:rPr>
          <w:rFonts w:ascii="Arial" w:hAnsi="Arial" w:cs="Arial"/>
          <w:sz w:val="20"/>
        </w:rPr>
        <w:t xml:space="preserve">i szczególne okoliczności czynu Wykonawcy. Jeżeli podjęte przez Wykonawcę czynności, </w:t>
      </w:r>
      <w:r w:rsidR="003D0CA3">
        <w:rPr>
          <w:rFonts w:ascii="Arial" w:hAnsi="Arial" w:cs="Arial"/>
          <w:sz w:val="20"/>
        </w:rPr>
        <w:br/>
      </w:r>
      <w:r>
        <w:rPr>
          <w:rFonts w:ascii="Arial" w:hAnsi="Arial" w:cs="Arial"/>
          <w:sz w:val="20"/>
        </w:rPr>
        <w:t>nie są wystarczające do wykazania jego rzetelności, Zamawiający wyklucza Wykonawcę.</w:t>
      </w:r>
    </w:p>
    <w:p w14:paraId="6B4B9508" w14:textId="77777777" w:rsidR="002E0FAE" w:rsidRPr="002E0FAE" w:rsidRDefault="002E0FAE" w:rsidP="002E0FAE">
      <w:pPr>
        <w:pStyle w:val="Akapitzlist"/>
        <w:suppressAutoHyphens w:val="0"/>
        <w:spacing w:line="276" w:lineRule="auto"/>
        <w:ind w:left="709"/>
        <w:jc w:val="both"/>
        <w:rPr>
          <w:rFonts w:ascii="Arial" w:eastAsiaTheme="minorHAnsi" w:hAnsi="Arial" w:cs="Arial"/>
          <w:sz w:val="20"/>
          <w:lang w:eastAsia="en-US"/>
        </w:rPr>
      </w:pPr>
    </w:p>
    <w:p w14:paraId="4247A623" w14:textId="77777777" w:rsidR="00E20C5A" w:rsidRDefault="00575167" w:rsidP="00E24A29">
      <w:pPr>
        <w:numPr>
          <w:ilvl w:val="1"/>
          <w:numId w:val="35"/>
        </w:numPr>
        <w:suppressAutoHyphens w:val="0"/>
        <w:spacing w:line="276" w:lineRule="auto"/>
        <w:ind w:left="567" w:hanging="567"/>
        <w:jc w:val="both"/>
        <w:rPr>
          <w:rFonts w:ascii="Arial" w:hAnsi="Arial" w:cs="Arial"/>
          <w:b/>
          <w:bCs/>
          <w:sz w:val="22"/>
          <w:szCs w:val="22"/>
        </w:rPr>
      </w:pPr>
      <w:r>
        <w:rPr>
          <w:rFonts w:ascii="Arial" w:hAnsi="Arial" w:cs="Arial"/>
          <w:b/>
          <w:bCs/>
          <w:sz w:val="22"/>
          <w:szCs w:val="22"/>
        </w:rPr>
        <w:t xml:space="preserve">Spełniają warunki udziału w postępowaniu dotyczące /art. 112 ust. 2 </w:t>
      </w:r>
      <w:proofErr w:type="spellStart"/>
      <w:r>
        <w:rPr>
          <w:rFonts w:ascii="Arial" w:hAnsi="Arial" w:cs="Arial"/>
          <w:b/>
          <w:bCs/>
          <w:sz w:val="22"/>
          <w:szCs w:val="22"/>
        </w:rPr>
        <w:t>uPzp</w:t>
      </w:r>
      <w:proofErr w:type="spellEnd"/>
      <w:r>
        <w:rPr>
          <w:rFonts w:ascii="Arial" w:hAnsi="Arial" w:cs="Arial"/>
          <w:b/>
          <w:bCs/>
          <w:sz w:val="22"/>
          <w:szCs w:val="22"/>
        </w:rPr>
        <w:t>/:</w:t>
      </w:r>
    </w:p>
    <w:p w14:paraId="51BD5AB7" w14:textId="77777777" w:rsidR="00E20C5A" w:rsidRDefault="00575167" w:rsidP="00E24A29">
      <w:pPr>
        <w:numPr>
          <w:ilvl w:val="2"/>
          <w:numId w:val="35"/>
        </w:numPr>
        <w:suppressAutoHyphens w:val="0"/>
        <w:spacing w:line="276" w:lineRule="auto"/>
        <w:ind w:left="709"/>
        <w:jc w:val="both"/>
        <w:rPr>
          <w:rFonts w:ascii="Arial" w:hAnsi="Arial" w:cs="Arial"/>
          <w:bCs/>
          <w:sz w:val="20"/>
        </w:rPr>
      </w:pPr>
      <w:r>
        <w:rPr>
          <w:rFonts w:ascii="Arial" w:hAnsi="Arial" w:cs="Arial"/>
          <w:bCs/>
          <w:sz w:val="20"/>
        </w:rPr>
        <w:t>Zdolności do występowania w obrocie gospodarczym;</w:t>
      </w:r>
    </w:p>
    <w:p w14:paraId="684DFBB0" w14:textId="77777777" w:rsidR="00E20C5A" w:rsidRDefault="00575167">
      <w:pPr>
        <w:spacing w:line="276" w:lineRule="auto"/>
        <w:ind w:left="709"/>
        <w:jc w:val="both"/>
        <w:rPr>
          <w:rFonts w:ascii="Arial" w:hAnsi="Arial" w:cs="Arial"/>
          <w:bCs/>
          <w:sz w:val="20"/>
        </w:rPr>
      </w:pPr>
      <w:r>
        <w:rPr>
          <w:rFonts w:ascii="Arial" w:hAnsi="Arial" w:cs="Arial"/>
          <w:sz w:val="20"/>
        </w:rPr>
        <w:t>Zamawiający odstępuje od określenia warunków udziału w postępowaniu</w:t>
      </w:r>
    </w:p>
    <w:p w14:paraId="12BD8DA5" w14:textId="77777777" w:rsidR="00E20C5A" w:rsidRDefault="00575167" w:rsidP="00E24A29">
      <w:pPr>
        <w:numPr>
          <w:ilvl w:val="2"/>
          <w:numId w:val="35"/>
        </w:numPr>
        <w:suppressAutoHyphens w:val="0"/>
        <w:spacing w:line="276" w:lineRule="auto"/>
        <w:ind w:left="709"/>
        <w:jc w:val="both"/>
        <w:rPr>
          <w:rFonts w:ascii="Arial" w:hAnsi="Arial" w:cs="Arial"/>
          <w:bCs/>
          <w:sz w:val="20"/>
        </w:rPr>
      </w:pPr>
      <w:r>
        <w:rPr>
          <w:rFonts w:ascii="Arial" w:hAnsi="Arial" w:cs="Arial"/>
          <w:bCs/>
          <w:sz w:val="20"/>
        </w:rPr>
        <w:t>Uprawnień do prowadzenia określonej działalności gospodarczej lub zawodowej, o ile wynika to z odrębnych przepisów;</w:t>
      </w:r>
    </w:p>
    <w:p w14:paraId="0CEFAC57" w14:textId="77777777" w:rsidR="00E20C5A" w:rsidRDefault="00575167">
      <w:pPr>
        <w:spacing w:line="276" w:lineRule="auto"/>
        <w:ind w:left="709"/>
        <w:jc w:val="both"/>
        <w:rPr>
          <w:rFonts w:ascii="Arial" w:hAnsi="Arial" w:cs="Arial"/>
          <w:bCs/>
          <w:sz w:val="20"/>
        </w:rPr>
      </w:pPr>
      <w:r>
        <w:rPr>
          <w:rFonts w:ascii="Arial" w:hAnsi="Arial" w:cs="Arial"/>
          <w:sz w:val="20"/>
        </w:rPr>
        <w:t>Zamawiający odstępuje od określenia warunków udziału w postępowaniu</w:t>
      </w:r>
    </w:p>
    <w:p w14:paraId="61B33E53" w14:textId="77777777" w:rsidR="00E20C5A" w:rsidRDefault="00575167" w:rsidP="00E24A29">
      <w:pPr>
        <w:numPr>
          <w:ilvl w:val="2"/>
          <w:numId w:val="35"/>
        </w:numPr>
        <w:suppressAutoHyphens w:val="0"/>
        <w:spacing w:line="276" w:lineRule="auto"/>
        <w:ind w:left="709"/>
        <w:jc w:val="both"/>
        <w:rPr>
          <w:rFonts w:ascii="Arial" w:hAnsi="Arial" w:cs="Arial"/>
          <w:bCs/>
          <w:sz w:val="20"/>
        </w:rPr>
      </w:pPr>
      <w:r>
        <w:rPr>
          <w:rFonts w:ascii="Arial" w:hAnsi="Arial" w:cs="Arial"/>
          <w:bCs/>
          <w:sz w:val="20"/>
        </w:rPr>
        <w:t>Sytuacji ekonomicznej lub finansowej;</w:t>
      </w:r>
    </w:p>
    <w:p w14:paraId="346AE340" w14:textId="77777777" w:rsidR="00E20C5A" w:rsidRDefault="00575167">
      <w:pPr>
        <w:spacing w:line="276" w:lineRule="auto"/>
        <w:ind w:left="709"/>
        <w:jc w:val="both"/>
        <w:rPr>
          <w:rFonts w:ascii="Arial" w:hAnsi="Arial" w:cs="Arial"/>
          <w:sz w:val="20"/>
        </w:rPr>
      </w:pPr>
      <w:r>
        <w:rPr>
          <w:rFonts w:ascii="Arial" w:hAnsi="Arial" w:cs="Arial"/>
          <w:sz w:val="20"/>
        </w:rPr>
        <w:t>Zamawiający odstępuje od określenia warunków udziału w postępowaniu</w:t>
      </w:r>
    </w:p>
    <w:p w14:paraId="039CD3B6" w14:textId="77777777" w:rsidR="00E20C5A" w:rsidRDefault="00575167" w:rsidP="00E24A29">
      <w:pPr>
        <w:pStyle w:val="Akapitzlist"/>
        <w:numPr>
          <w:ilvl w:val="2"/>
          <w:numId w:val="35"/>
        </w:numPr>
        <w:suppressAutoHyphens w:val="0"/>
        <w:spacing w:line="276" w:lineRule="auto"/>
        <w:ind w:left="567" w:hanging="567"/>
        <w:contextualSpacing w:val="0"/>
        <w:jc w:val="both"/>
        <w:rPr>
          <w:rFonts w:ascii="Arial" w:hAnsi="Arial" w:cs="Arial"/>
          <w:bCs/>
          <w:sz w:val="20"/>
        </w:rPr>
      </w:pPr>
      <w:r>
        <w:rPr>
          <w:rFonts w:ascii="Arial" w:hAnsi="Arial" w:cs="Arial"/>
          <w:bCs/>
          <w:sz w:val="20"/>
        </w:rPr>
        <w:t xml:space="preserve">  Zdolności technicznej lub zawodowej.</w:t>
      </w:r>
    </w:p>
    <w:p w14:paraId="3272AF35" w14:textId="77777777" w:rsidR="00E20C5A" w:rsidRDefault="00575167">
      <w:pPr>
        <w:spacing w:line="276" w:lineRule="auto"/>
        <w:ind w:left="567" w:hanging="42"/>
        <w:contextualSpacing/>
        <w:jc w:val="both"/>
        <w:rPr>
          <w:rFonts w:ascii="Arial" w:hAnsi="Arial" w:cs="Arial"/>
          <w:sz w:val="20"/>
        </w:rPr>
      </w:pPr>
      <w:r>
        <w:rPr>
          <w:rFonts w:ascii="Arial" w:hAnsi="Arial" w:cs="Arial"/>
          <w:sz w:val="20"/>
        </w:rPr>
        <w:tab/>
      </w:r>
      <w:r>
        <w:rPr>
          <w:rFonts w:ascii="Arial" w:hAnsi="Arial" w:cs="Arial"/>
          <w:sz w:val="20"/>
        </w:rPr>
        <w:tab/>
        <w:t>Zamawiający odstępuje od określenia warunków udziału w postępowaniu</w:t>
      </w:r>
    </w:p>
    <w:p w14:paraId="74B83FAB" w14:textId="77777777" w:rsidR="00E20C5A" w:rsidRDefault="00E20C5A">
      <w:pPr>
        <w:spacing w:line="276" w:lineRule="auto"/>
        <w:ind w:left="567" w:hanging="42"/>
        <w:contextualSpacing/>
        <w:jc w:val="both"/>
        <w:rPr>
          <w:rFonts w:ascii="Arial" w:hAnsi="Arial" w:cs="Arial"/>
          <w:bCs/>
          <w:i/>
          <w:sz w:val="24"/>
          <w:szCs w:val="24"/>
        </w:rPr>
      </w:pPr>
    </w:p>
    <w:p w14:paraId="5B6F84E5" w14:textId="77777777" w:rsidR="00E20C5A" w:rsidRPr="004A726C" w:rsidRDefault="00575167">
      <w:pPr>
        <w:ind w:left="567" w:hanging="567"/>
        <w:rPr>
          <w:rFonts w:ascii="Arial" w:hAnsi="Arial" w:cs="Arial"/>
          <w:sz w:val="22"/>
          <w:szCs w:val="22"/>
          <w:lang w:eastAsia="ar-SA"/>
        </w:rPr>
      </w:pPr>
      <w:r w:rsidRPr="004A726C">
        <w:rPr>
          <w:rFonts w:ascii="Arial" w:hAnsi="Arial" w:cs="Arial"/>
          <w:sz w:val="22"/>
          <w:szCs w:val="22"/>
          <w:lang w:eastAsia="ar-SA"/>
        </w:rPr>
        <w:t xml:space="preserve">10.3. </w:t>
      </w:r>
      <w:r w:rsidRPr="004A726C">
        <w:rPr>
          <w:rStyle w:val="Nagwek1Znak"/>
          <w:sz w:val="22"/>
          <w:szCs w:val="22"/>
        </w:rPr>
        <w:t>Wykonawcy wspólnie ubiegający się o udzielenie zamówienia /konsorcjum, spółka cywilna,</w:t>
      </w:r>
      <w:r w:rsidRPr="004A726C">
        <w:rPr>
          <w:rFonts w:ascii="Arial" w:hAnsi="Arial" w:cs="Arial"/>
          <w:sz w:val="22"/>
          <w:szCs w:val="22"/>
          <w:lang w:eastAsia="ar-SA"/>
        </w:rPr>
        <w:t xml:space="preserve"> </w:t>
      </w:r>
      <w:r w:rsidRPr="004A726C">
        <w:rPr>
          <w:rFonts w:ascii="Arial" w:hAnsi="Arial" w:cs="Arial"/>
          <w:b/>
          <w:sz w:val="22"/>
          <w:szCs w:val="22"/>
          <w:lang w:eastAsia="ar-SA"/>
        </w:rPr>
        <w:t>osoby fizyczne działające razem/.</w:t>
      </w:r>
    </w:p>
    <w:p w14:paraId="604A361B" w14:textId="77777777" w:rsidR="00E20C5A" w:rsidRDefault="00575167">
      <w:pPr>
        <w:pStyle w:val="Akapitzlist"/>
        <w:numPr>
          <w:ilvl w:val="0"/>
          <w:numId w:val="10"/>
        </w:numPr>
        <w:spacing w:line="276" w:lineRule="auto"/>
        <w:ind w:left="737" w:hanging="737"/>
        <w:contextualSpacing w:val="0"/>
        <w:jc w:val="both"/>
        <w:rPr>
          <w:rFonts w:ascii="Arial" w:hAnsi="Arial" w:cs="Arial"/>
          <w:sz w:val="20"/>
          <w:lang w:eastAsia="ar-SA"/>
        </w:rPr>
      </w:pPr>
      <w:r>
        <w:rPr>
          <w:rFonts w:ascii="Arial" w:hAnsi="Arial" w:cs="Arial"/>
          <w:sz w:val="20"/>
          <w:lang w:eastAsia="ar-SA"/>
        </w:rPr>
        <w:t>Wykonawcy mogą wspólnie ubiegać się o udzielenie zamówienia. W takim przypadku wykonawcy ustanawiają pełnomocnika do reprezentowania ich w postępowaniu o udzielenie zamówienia albo do reprezentowania w postępowaniu i zawarcia umowy w sprawie zamówienia publicznego.</w:t>
      </w:r>
    </w:p>
    <w:p w14:paraId="1A0A9FC0" w14:textId="77777777" w:rsidR="00E20C5A" w:rsidRDefault="00575167">
      <w:pPr>
        <w:pStyle w:val="Akapitzlist"/>
        <w:numPr>
          <w:ilvl w:val="0"/>
          <w:numId w:val="10"/>
        </w:numPr>
        <w:spacing w:line="276" w:lineRule="auto"/>
        <w:ind w:left="737" w:hanging="737"/>
        <w:contextualSpacing w:val="0"/>
        <w:jc w:val="both"/>
        <w:rPr>
          <w:rFonts w:ascii="Arial" w:hAnsi="Arial" w:cs="Arial"/>
          <w:sz w:val="20"/>
          <w:lang w:eastAsia="ar-SA"/>
        </w:rPr>
      </w:pPr>
      <w:r>
        <w:rPr>
          <w:rFonts w:ascii="Arial" w:hAnsi="Arial" w:cs="Arial"/>
          <w:sz w:val="20"/>
          <w:lang w:eastAsia="ar-SA"/>
        </w:rPr>
        <w:t xml:space="preserve">Żaden z wykonawców wspólnie ubiegających się o zamówienie nie może podlegać wykluczeniu z postępowania na podstawie art. 108 ust. 1 </w:t>
      </w:r>
      <w:proofErr w:type="spellStart"/>
      <w:r>
        <w:rPr>
          <w:rFonts w:ascii="Arial" w:hAnsi="Arial" w:cs="Arial"/>
          <w:sz w:val="20"/>
          <w:lang w:eastAsia="ar-SA"/>
        </w:rPr>
        <w:t>uPzp</w:t>
      </w:r>
      <w:proofErr w:type="spellEnd"/>
      <w:r>
        <w:rPr>
          <w:rFonts w:ascii="Arial" w:hAnsi="Arial" w:cs="Arial"/>
          <w:sz w:val="20"/>
        </w:rPr>
        <w:t xml:space="preserve"> </w:t>
      </w:r>
      <w:r>
        <w:rPr>
          <w:rFonts w:ascii="Arial" w:hAnsi="Arial" w:cs="Arial"/>
          <w:sz w:val="20"/>
          <w:lang w:eastAsia="ar-SA"/>
        </w:rPr>
        <w:t>oraz na podstawie art. 7 ust. 1 ustawy z dnia 13 kwietnia 2022 r. o szczególnych rozwiązaniach w zakresie przeciwdziałania wspieraniu agresji na Ukrainę oraz służących ochronie bezpieczeństwa narodowego (Dz.U. 2025 poz. 514).</w:t>
      </w:r>
    </w:p>
    <w:p w14:paraId="249F387B" w14:textId="77777777" w:rsidR="00E20C5A" w:rsidRDefault="00575167">
      <w:pPr>
        <w:pStyle w:val="Akapitzlist"/>
        <w:numPr>
          <w:ilvl w:val="0"/>
          <w:numId w:val="10"/>
        </w:numPr>
        <w:shd w:val="clear" w:color="auto" w:fill="FFFFFF"/>
        <w:spacing w:line="276" w:lineRule="auto"/>
        <w:ind w:left="737" w:hanging="737"/>
        <w:contextualSpacing w:val="0"/>
        <w:jc w:val="both"/>
        <w:rPr>
          <w:rFonts w:ascii="Arial" w:hAnsi="Arial" w:cs="Arial"/>
          <w:sz w:val="20"/>
          <w:lang w:eastAsia="ar-SA"/>
        </w:rPr>
      </w:pPr>
      <w:r>
        <w:rPr>
          <w:rFonts w:ascii="Arial" w:hAnsi="Arial" w:cs="Arial"/>
          <w:sz w:val="20"/>
        </w:rPr>
        <w:t>Każdy z wykonawców wspólnie ubiegających się o zamówienie składa:</w:t>
      </w:r>
    </w:p>
    <w:p w14:paraId="0B469536" w14:textId="77777777" w:rsidR="00E20C5A" w:rsidRDefault="00575167">
      <w:pPr>
        <w:pStyle w:val="Akapitzlist"/>
        <w:numPr>
          <w:ilvl w:val="0"/>
          <w:numId w:val="11"/>
        </w:numPr>
        <w:shd w:val="clear" w:color="auto" w:fill="FFFFFF"/>
        <w:spacing w:line="276" w:lineRule="auto"/>
        <w:contextualSpacing w:val="0"/>
        <w:jc w:val="both"/>
        <w:rPr>
          <w:rFonts w:ascii="Arial" w:hAnsi="Arial" w:cs="Arial"/>
          <w:sz w:val="20"/>
          <w:lang w:eastAsia="ar-SA"/>
        </w:rPr>
      </w:pPr>
      <w:r>
        <w:rPr>
          <w:rFonts w:ascii="Arial" w:hAnsi="Arial" w:cs="Arial"/>
          <w:sz w:val="20"/>
        </w:rPr>
        <w:t xml:space="preserve">oświadczenie, na podstawie art. 125 ust. 1 </w:t>
      </w:r>
      <w:proofErr w:type="spellStart"/>
      <w:r>
        <w:rPr>
          <w:rFonts w:ascii="Arial" w:hAnsi="Arial" w:cs="Arial"/>
          <w:sz w:val="20"/>
        </w:rPr>
        <w:t>uPzp</w:t>
      </w:r>
      <w:proofErr w:type="spellEnd"/>
      <w:r>
        <w:rPr>
          <w:rFonts w:ascii="Arial" w:hAnsi="Arial" w:cs="Arial"/>
          <w:sz w:val="20"/>
        </w:rPr>
        <w:t xml:space="preserve">. potwierdzające brak podstaw wykluczenia oraz spełnianie warunków udziału w postępowaniu w zakresie, w jakim każdy </w:t>
      </w:r>
      <w:r>
        <w:rPr>
          <w:rFonts w:ascii="Arial" w:hAnsi="Arial" w:cs="Arial"/>
          <w:sz w:val="20"/>
        </w:rPr>
        <w:br/>
        <w:t>z wykonawców wykazuje spełnianie warunków udziału w postępowaniu.</w:t>
      </w:r>
    </w:p>
    <w:p w14:paraId="2DD6F9E2" w14:textId="77777777" w:rsidR="00E20C5A" w:rsidRDefault="00E20C5A">
      <w:pPr>
        <w:pStyle w:val="Akapitzlist"/>
        <w:shd w:val="clear" w:color="auto" w:fill="FFFFFF"/>
        <w:ind w:left="1097"/>
        <w:jc w:val="both"/>
        <w:rPr>
          <w:rFonts w:ascii="Arial" w:hAnsi="Arial" w:cs="Arial"/>
          <w:sz w:val="20"/>
          <w:lang w:eastAsia="ar-SA"/>
        </w:rPr>
      </w:pPr>
    </w:p>
    <w:p w14:paraId="2B3D0E99" w14:textId="77777777" w:rsidR="00E20C5A" w:rsidRDefault="00575167">
      <w:pPr>
        <w:ind w:left="567" w:hanging="567"/>
        <w:jc w:val="both"/>
        <w:rPr>
          <w:rFonts w:ascii="Arial" w:hAnsi="Arial" w:cs="Arial"/>
          <w:b/>
          <w:sz w:val="22"/>
          <w:szCs w:val="22"/>
          <w:lang w:eastAsia="ar-SA"/>
        </w:rPr>
      </w:pPr>
      <w:r>
        <w:rPr>
          <w:rFonts w:ascii="Arial" w:hAnsi="Arial" w:cs="Arial"/>
          <w:b/>
          <w:bCs/>
          <w:sz w:val="22"/>
          <w:szCs w:val="22"/>
          <w:lang w:eastAsia="ar-SA"/>
        </w:rPr>
        <w:t xml:space="preserve">10.4 Podwykonawcy </w:t>
      </w:r>
    </w:p>
    <w:p w14:paraId="6065BF99" w14:textId="77777777" w:rsidR="00E20C5A" w:rsidRDefault="00575167">
      <w:pPr>
        <w:pStyle w:val="Akapitzlist"/>
        <w:numPr>
          <w:ilvl w:val="0"/>
          <w:numId w:val="9"/>
        </w:numPr>
        <w:suppressAutoHyphens w:val="0"/>
        <w:spacing w:line="276" w:lineRule="auto"/>
        <w:ind w:left="714" w:hanging="714"/>
        <w:contextualSpacing w:val="0"/>
        <w:jc w:val="both"/>
        <w:rPr>
          <w:rFonts w:ascii="Arial" w:hAnsi="Arial" w:cs="Arial"/>
          <w:sz w:val="20"/>
          <w:lang w:eastAsia="ar-SA"/>
        </w:rPr>
      </w:pPr>
      <w:r>
        <w:rPr>
          <w:rFonts w:ascii="Arial" w:hAnsi="Arial" w:cs="Arial"/>
          <w:sz w:val="20"/>
          <w:lang w:eastAsia="ar-SA"/>
        </w:rPr>
        <w:t xml:space="preserve">Zamawiający dopuszcza powierzenie części zamówienia podwykonawcom. </w:t>
      </w:r>
    </w:p>
    <w:p w14:paraId="3A743D61" w14:textId="77777777" w:rsidR="00E20C5A" w:rsidRDefault="00575167">
      <w:pPr>
        <w:pStyle w:val="Akapitzlist"/>
        <w:numPr>
          <w:ilvl w:val="0"/>
          <w:numId w:val="9"/>
        </w:numPr>
        <w:suppressAutoHyphens w:val="0"/>
        <w:spacing w:line="276" w:lineRule="auto"/>
        <w:ind w:left="709" w:hanging="709"/>
        <w:contextualSpacing w:val="0"/>
        <w:jc w:val="both"/>
        <w:rPr>
          <w:rFonts w:ascii="Arial" w:hAnsi="Arial" w:cs="Arial"/>
          <w:sz w:val="20"/>
          <w:lang w:eastAsia="ar-SA"/>
        </w:rPr>
      </w:pPr>
      <w:r>
        <w:rPr>
          <w:rFonts w:ascii="Arial" w:hAnsi="Arial" w:cs="Arial"/>
          <w:sz w:val="20"/>
          <w:lang w:eastAsia="ar-SA"/>
        </w:rPr>
        <w:t>Zamawiający żąda wskazania przez wykonawcę</w:t>
      </w:r>
      <w:bookmarkStart w:id="17" w:name="_Hlk210122915"/>
      <w:r>
        <w:rPr>
          <w:rFonts w:ascii="Arial" w:hAnsi="Arial" w:cs="Arial"/>
          <w:sz w:val="20"/>
          <w:lang w:eastAsia="ar-SA"/>
        </w:rPr>
        <w:t xml:space="preserve">, </w:t>
      </w:r>
      <w:r>
        <w:rPr>
          <w:rFonts w:ascii="Arial" w:hAnsi="Arial" w:cs="Arial"/>
          <w:b/>
          <w:sz w:val="20"/>
          <w:lang w:eastAsia="ar-SA"/>
        </w:rPr>
        <w:t>w załączniku nr 1 do SWZ</w:t>
      </w:r>
      <w:r>
        <w:rPr>
          <w:rFonts w:ascii="Arial" w:hAnsi="Arial" w:cs="Arial"/>
          <w:sz w:val="20"/>
          <w:lang w:eastAsia="ar-SA"/>
        </w:rPr>
        <w:t xml:space="preserve"> </w:t>
      </w:r>
      <w:bookmarkEnd w:id="17"/>
      <w:r>
        <w:rPr>
          <w:rFonts w:ascii="Arial" w:hAnsi="Arial" w:cs="Arial"/>
          <w:sz w:val="20"/>
          <w:lang w:eastAsia="ar-SA"/>
        </w:rPr>
        <w:t xml:space="preserve">– </w:t>
      </w:r>
      <w:r>
        <w:rPr>
          <w:rFonts w:ascii="Arial" w:hAnsi="Arial" w:cs="Arial"/>
          <w:b/>
          <w:sz w:val="20"/>
          <w:lang w:eastAsia="ar-SA"/>
        </w:rPr>
        <w:t>Formularzu ofertowym</w:t>
      </w:r>
      <w:r>
        <w:rPr>
          <w:rFonts w:ascii="Arial" w:hAnsi="Arial" w:cs="Arial"/>
          <w:sz w:val="20"/>
          <w:lang w:eastAsia="ar-SA"/>
        </w:rPr>
        <w:t>, części zamówienia, których wykonanie zamierza powierzyć podwykonawcom, oraz podania nazw ewentualnych podwykonawców, jeżeli są już znani.</w:t>
      </w:r>
    </w:p>
    <w:p w14:paraId="18638231" w14:textId="77777777" w:rsidR="00E20C5A" w:rsidRDefault="00575167">
      <w:pPr>
        <w:spacing w:line="276" w:lineRule="auto"/>
        <w:ind w:left="709"/>
        <w:jc w:val="both"/>
        <w:rPr>
          <w:rFonts w:ascii="Arial" w:hAnsi="Arial" w:cs="Arial"/>
          <w:i/>
          <w:sz w:val="20"/>
          <w:lang w:eastAsia="ar-SA"/>
        </w:rPr>
      </w:pPr>
      <w:r>
        <w:rPr>
          <w:rFonts w:ascii="Arial" w:hAnsi="Arial" w:cs="Arial"/>
          <w:i/>
          <w:sz w:val="20"/>
          <w:lang w:eastAsia="ar-SA"/>
        </w:rPr>
        <w:t>Uwaga</w:t>
      </w:r>
    </w:p>
    <w:p w14:paraId="3C863E02" w14:textId="77777777" w:rsidR="00E20C5A" w:rsidRDefault="00575167">
      <w:pPr>
        <w:spacing w:line="276" w:lineRule="auto"/>
        <w:ind w:left="709"/>
        <w:jc w:val="both"/>
        <w:rPr>
          <w:rFonts w:ascii="Arial" w:hAnsi="Arial" w:cs="Arial"/>
          <w:i/>
          <w:sz w:val="20"/>
          <w:lang w:eastAsia="ar-SA"/>
        </w:rPr>
      </w:pPr>
      <w:r>
        <w:rPr>
          <w:rFonts w:ascii="Arial" w:hAnsi="Arial" w:cs="Arial"/>
          <w:i/>
          <w:sz w:val="20"/>
          <w:lang w:eastAsia="ar-SA"/>
        </w:rPr>
        <w:t xml:space="preserve">W realizacji zamówienia nie może brać udziału podwykonawca, który podlega wykluczeniu </w:t>
      </w:r>
      <w:r>
        <w:rPr>
          <w:rFonts w:ascii="Arial" w:hAnsi="Arial" w:cs="Arial"/>
          <w:i/>
          <w:sz w:val="20"/>
          <w:lang w:eastAsia="ar-SA"/>
        </w:rPr>
        <w:br/>
        <w:t>z postępowania na podstawie art. 7 ust. 1 ustawy z dnia 13 kwietnia 2022 r. o szczególnych rozwiązaniach w zakresie przeciwdziałania wspieraniu agresji na Ukrainę oraz służących ochronie bezpieczeństwa narodowego (Dz.U. 2025 poz. 514).</w:t>
      </w:r>
    </w:p>
    <w:p w14:paraId="0505B303" w14:textId="77777777" w:rsidR="00E20C5A" w:rsidRDefault="00575167">
      <w:pPr>
        <w:pStyle w:val="Akapitzlist"/>
        <w:numPr>
          <w:ilvl w:val="0"/>
          <w:numId w:val="9"/>
        </w:numPr>
        <w:suppressAutoHyphens w:val="0"/>
        <w:spacing w:line="276" w:lineRule="auto"/>
        <w:ind w:left="714" w:hanging="714"/>
        <w:contextualSpacing w:val="0"/>
        <w:jc w:val="both"/>
        <w:rPr>
          <w:rFonts w:ascii="Arial" w:hAnsi="Arial" w:cs="Arial"/>
          <w:sz w:val="20"/>
          <w:lang w:eastAsia="ar-SA"/>
        </w:rPr>
      </w:pPr>
      <w:r>
        <w:rPr>
          <w:rFonts w:ascii="Arial" w:hAnsi="Arial" w:cs="Arial"/>
          <w:sz w:val="20"/>
          <w:lang w:eastAsia="ar-SA"/>
        </w:rPr>
        <w:t>Powierzenie wykonania części zamówienia podwykonawcom nie zwalnia wykonawcy</w:t>
      </w:r>
      <w:r>
        <w:rPr>
          <w:rFonts w:ascii="Arial" w:hAnsi="Arial" w:cs="Arial"/>
          <w:sz w:val="20"/>
          <w:lang w:eastAsia="ar-SA"/>
        </w:rPr>
        <w:br/>
        <w:t>z odpowiedzialności za należyte wykonanie tego zamówienia.</w:t>
      </w:r>
    </w:p>
    <w:p w14:paraId="46B13D3A" w14:textId="77777777" w:rsidR="00E20C5A" w:rsidRDefault="00E20C5A">
      <w:pPr>
        <w:spacing w:line="276" w:lineRule="auto"/>
        <w:ind w:left="360"/>
        <w:jc w:val="both"/>
        <w:rPr>
          <w:rFonts w:ascii="Arial" w:hAnsi="Arial" w:cs="Arial"/>
          <w:b/>
          <w:bCs/>
          <w:sz w:val="24"/>
          <w:szCs w:val="24"/>
          <w:u w:val="single"/>
        </w:rPr>
      </w:pPr>
    </w:p>
    <w:p w14:paraId="1886AA52" w14:textId="77777777" w:rsidR="00E20C5A" w:rsidRDefault="00575167">
      <w:pPr>
        <w:pStyle w:val="Nagwek1"/>
        <w:keepNext/>
        <w:widowControl/>
        <w:numPr>
          <w:ilvl w:val="0"/>
          <w:numId w:val="8"/>
        </w:numPr>
        <w:suppressAutoHyphens w:val="0"/>
        <w:spacing w:before="0" w:after="0"/>
        <w:jc w:val="both"/>
        <w:rPr>
          <w:sz w:val="22"/>
          <w:szCs w:val="22"/>
        </w:rPr>
      </w:pPr>
      <w:bookmarkStart w:id="18" w:name="_Toc201042659"/>
      <w:bookmarkStart w:id="19" w:name="_Toc229565067"/>
      <w:r>
        <w:rPr>
          <w:sz w:val="22"/>
          <w:szCs w:val="22"/>
        </w:rPr>
        <w:t>Informacja o podmiotowych środkach dowodowych potwierdzających spełnienie warunków udziału w postępowaniu oraz brak podstaw wykluczenia.</w:t>
      </w:r>
      <w:bookmarkEnd w:id="18"/>
      <w:bookmarkEnd w:id="19"/>
    </w:p>
    <w:p w14:paraId="0140D3E0" w14:textId="77777777" w:rsidR="00E20C5A" w:rsidRDefault="00E20C5A">
      <w:pPr>
        <w:spacing w:line="276" w:lineRule="auto"/>
        <w:rPr>
          <w:rFonts w:ascii="Arial" w:hAnsi="Arial" w:cs="Arial"/>
          <w:b/>
          <w:bCs/>
        </w:rPr>
      </w:pPr>
    </w:p>
    <w:p w14:paraId="2F0CE1D0" w14:textId="77777777" w:rsidR="00E20C5A" w:rsidRDefault="00575167">
      <w:pPr>
        <w:spacing w:line="276" w:lineRule="auto"/>
        <w:ind w:left="284"/>
        <w:jc w:val="center"/>
        <w:rPr>
          <w:rFonts w:ascii="Arial" w:hAnsi="Arial" w:cs="Arial"/>
          <w:b/>
          <w:bCs/>
          <w:sz w:val="22"/>
          <w:szCs w:val="22"/>
          <w:u w:val="single"/>
        </w:rPr>
      </w:pPr>
      <w:r>
        <w:rPr>
          <w:rFonts w:ascii="Arial" w:hAnsi="Arial" w:cs="Arial"/>
          <w:b/>
          <w:bCs/>
          <w:sz w:val="22"/>
          <w:szCs w:val="22"/>
        </w:rPr>
        <w:t>DOKUMENTY SKŁADANE WRAZ Z OFERTĄ</w:t>
      </w:r>
    </w:p>
    <w:p w14:paraId="1C3FAD33" w14:textId="77777777" w:rsidR="00E20C5A" w:rsidRDefault="00E20C5A">
      <w:pPr>
        <w:spacing w:line="276" w:lineRule="auto"/>
        <w:rPr>
          <w:b/>
          <w:color w:val="385623" w:themeColor="accent6" w:themeShade="80"/>
          <w:sz w:val="20"/>
        </w:rPr>
      </w:pPr>
    </w:p>
    <w:p w14:paraId="51E44B31" w14:textId="7E65B307" w:rsidR="00E20C5A" w:rsidRDefault="00575167">
      <w:pPr>
        <w:numPr>
          <w:ilvl w:val="1"/>
          <w:numId w:val="12"/>
        </w:numPr>
        <w:suppressAutoHyphens w:val="0"/>
        <w:spacing w:line="276" w:lineRule="auto"/>
        <w:ind w:left="567" w:hanging="567"/>
        <w:jc w:val="both"/>
        <w:rPr>
          <w:rFonts w:ascii="Arial" w:hAnsi="Arial" w:cs="Arial"/>
          <w:b/>
          <w:bCs/>
          <w:sz w:val="20"/>
        </w:rPr>
      </w:pPr>
      <w:r>
        <w:rPr>
          <w:rFonts w:ascii="Arial" w:hAnsi="Arial" w:cs="Arial"/>
          <w:b/>
          <w:bCs/>
          <w:sz w:val="20"/>
        </w:rPr>
        <w:t xml:space="preserve">W celu wstępnego potwierdzenia, że Wykonawca spełnia warunki udziału </w:t>
      </w:r>
      <w:r w:rsidR="003D0CA3">
        <w:rPr>
          <w:rFonts w:ascii="Arial" w:hAnsi="Arial" w:cs="Arial"/>
          <w:b/>
          <w:bCs/>
          <w:sz w:val="20"/>
        </w:rPr>
        <w:br/>
        <w:t xml:space="preserve">oraz </w:t>
      </w:r>
      <w:r>
        <w:rPr>
          <w:rFonts w:ascii="Arial" w:hAnsi="Arial" w:cs="Arial"/>
          <w:b/>
          <w:bCs/>
          <w:sz w:val="20"/>
        </w:rPr>
        <w:t>że nie podlega wykluczeniu należy złożyć:</w:t>
      </w:r>
    </w:p>
    <w:p w14:paraId="3E2567D6" w14:textId="77777777" w:rsidR="00E20C5A" w:rsidRDefault="00575167">
      <w:pPr>
        <w:numPr>
          <w:ilvl w:val="2"/>
          <w:numId w:val="12"/>
        </w:numPr>
        <w:suppressAutoHyphens w:val="0"/>
        <w:spacing w:line="276" w:lineRule="auto"/>
        <w:jc w:val="both"/>
        <w:rPr>
          <w:rFonts w:ascii="Arial" w:hAnsi="Arial" w:cs="Arial"/>
          <w:b/>
          <w:bCs/>
          <w:color w:val="FF0000"/>
          <w:sz w:val="20"/>
        </w:rPr>
      </w:pPr>
      <w:r>
        <w:rPr>
          <w:rFonts w:ascii="Arial" w:hAnsi="Arial" w:cs="Arial"/>
          <w:sz w:val="20"/>
        </w:rPr>
        <w:t xml:space="preserve">Oświadczenie Wykonawcy na podstawie art. 125 ust. 1 </w:t>
      </w:r>
      <w:proofErr w:type="spellStart"/>
      <w:r>
        <w:rPr>
          <w:rFonts w:ascii="Arial" w:hAnsi="Arial" w:cs="Arial"/>
          <w:sz w:val="20"/>
        </w:rPr>
        <w:t>uPzp</w:t>
      </w:r>
      <w:proofErr w:type="spellEnd"/>
      <w:r>
        <w:rPr>
          <w:rFonts w:ascii="Arial" w:hAnsi="Arial" w:cs="Arial"/>
          <w:sz w:val="20"/>
        </w:rPr>
        <w:t xml:space="preserve"> – </w:t>
      </w:r>
      <w:r>
        <w:rPr>
          <w:rFonts w:ascii="Arial" w:hAnsi="Arial" w:cs="Arial"/>
          <w:b/>
          <w:sz w:val="20"/>
        </w:rPr>
        <w:t xml:space="preserve">wg </w:t>
      </w:r>
      <w:r>
        <w:rPr>
          <w:rFonts w:ascii="Arial" w:hAnsi="Arial" w:cs="Arial"/>
          <w:b/>
          <w:bCs/>
          <w:sz w:val="20"/>
        </w:rPr>
        <w:t>załącznika nr 3 do SWZ</w:t>
      </w:r>
    </w:p>
    <w:p w14:paraId="3C0D5469" w14:textId="77777777" w:rsidR="00E20C5A" w:rsidRPr="00BF6ACA" w:rsidRDefault="00575167">
      <w:pPr>
        <w:pStyle w:val="Nagwek1"/>
        <w:spacing w:after="0"/>
        <w:rPr>
          <w:sz w:val="20"/>
          <w:szCs w:val="20"/>
        </w:rPr>
      </w:pPr>
      <w:bookmarkStart w:id="20" w:name="_Toc201042660"/>
      <w:bookmarkStart w:id="21" w:name="_Toc229565068"/>
      <w:r w:rsidRPr="00BF6ACA">
        <w:rPr>
          <w:sz w:val="20"/>
          <w:szCs w:val="20"/>
        </w:rPr>
        <w:t>12. Informacja o przedmiotowych środkach dowodowych.</w:t>
      </w:r>
      <w:bookmarkEnd w:id="20"/>
      <w:bookmarkEnd w:id="21"/>
    </w:p>
    <w:p w14:paraId="700ACAF8" w14:textId="1E921FD0" w:rsidR="00F77991" w:rsidRPr="00F77991" w:rsidRDefault="00F77991" w:rsidP="00F77991">
      <w:pPr>
        <w:pStyle w:val="Akapitzlist"/>
        <w:numPr>
          <w:ilvl w:val="0"/>
          <w:numId w:val="51"/>
        </w:numPr>
        <w:suppressAutoHyphens w:val="0"/>
        <w:spacing w:line="276" w:lineRule="auto"/>
        <w:ind w:left="567" w:hanging="567"/>
        <w:contextualSpacing w:val="0"/>
        <w:jc w:val="both"/>
        <w:rPr>
          <w:rFonts w:ascii="Arial" w:hAnsi="Arial" w:cs="Arial"/>
          <w:bCs/>
          <w:color w:val="000000" w:themeColor="text1"/>
          <w:sz w:val="20"/>
        </w:rPr>
      </w:pPr>
      <w:r>
        <w:rPr>
          <w:rFonts w:ascii="Arial" w:hAnsi="Arial" w:cs="Arial"/>
          <w:bCs/>
          <w:color w:val="000000" w:themeColor="text1"/>
          <w:sz w:val="20"/>
        </w:rPr>
        <w:t>W przypadku zaoferowania rozwiązań równoważnych - n</w:t>
      </w:r>
      <w:r w:rsidRPr="00F77991">
        <w:rPr>
          <w:rFonts w:ascii="Arial" w:hAnsi="Arial" w:cs="Arial"/>
          <w:bCs/>
          <w:color w:val="000000" w:themeColor="text1"/>
          <w:sz w:val="20"/>
        </w:rPr>
        <w:t>a potwierdzenie, że oferowan</w:t>
      </w:r>
      <w:r>
        <w:rPr>
          <w:rFonts w:ascii="Arial" w:hAnsi="Arial" w:cs="Arial"/>
          <w:bCs/>
          <w:color w:val="000000" w:themeColor="text1"/>
          <w:sz w:val="20"/>
        </w:rPr>
        <w:t xml:space="preserve">y asortyment </w:t>
      </w:r>
      <w:r w:rsidRPr="00F77991">
        <w:rPr>
          <w:rFonts w:ascii="Arial" w:hAnsi="Arial" w:cs="Arial"/>
          <w:bCs/>
          <w:color w:val="000000" w:themeColor="text1"/>
          <w:sz w:val="20"/>
        </w:rPr>
        <w:t>spełnia określone przez Zamawiającego wymagania, cechy lub kryteria</w:t>
      </w:r>
      <w:r>
        <w:rPr>
          <w:rFonts w:ascii="Arial" w:hAnsi="Arial" w:cs="Arial"/>
          <w:bCs/>
          <w:color w:val="000000" w:themeColor="text1"/>
          <w:sz w:val="20"/>
        </w:rPr>
        <w:t>.</w:t>
      </w:r>
      <w:r w:rsidRPr="00F77991">
        <w:rPr>
          <w:rFonts w:ascii="Arial" w:hAnsi="Arial" w:cs="Arial"/>
          <w:bCs/>
          <w:color w:val="000000" w:themeColor="text1"/>
          <w:sz w:val="20"/>
        </w:rPr>
        <w:t xml:space="preserve"> Zamawiający </w:t>
      </w:r>
      <w:r w:rsidR="003D0CA3">
        <w:rPr>
          <w:rFonts w:ascii="Arial" w:hAnsi="Arial" w:cs="Arial"/>
          <w:bCs/>
          <w:color w:val="000000" w:themeColor="text1"/>
          <w:sz w:val="20"/>
        </w:rPr>
        <w:br/>
      </w:r>
      <w:r w:rsidRPr="00F77991">
        <w:rPr>
          <w:rFonts w:ascii="Arial" w:hAnsi="Arial" w:cs="Arial"/>
          <w:bCs/>
          <w:color w:val="000000" w:themeColor="text1"/>
          <w:sz w:val="20"/>
        </w:rPr>
        <w:t xml:space="preserve">na podstawie art. 107 ust. 1 </w:t>
      </w:r>
      <w:proofErr w:type="spellStart"/>
      <w:r w:rsidRPr="00F77991">
        <w:rPr>
          <w:rFonts w:ascii="Arial" w:hAnsi="Arial" w:cs="Arial"/>
          <w:bCs/>
          <w:color w:val="000000" w:themeColor="text1"/>
          <w:sz w:val="20"/>
        </w:rPr>
        <w:t>uPzp</w:t>
      </w:r>
      <w:proofErr w:type="spellEnd"/>
      <w:r w:rsidRPr="00F77991">
        <w:rPr>
          <w:rFonts w:ascii="Arial" w:hAnsi="Arial" w:cs="Arial"/>
          <w:bCs/>
          <w:color w:val="000000" w:themeColor="text1"/>
          <w:sz w:val="20"/>
        </w:rPr>
        <w:t xml:space="preserve"> żąda złożenia wraz z ofertą przedmiotowych środków dowodowych:</w:t>
      </w:r>
    </w:p>
    <w:p w14:paraId="6919766A" w14:textId="46148387" w:rsidR="00F77991" w:rsidRDefault="00F77991" w:rsidP="00F77991">
      <w:pPr>
        <w:ind w:left="993" w:hanging="284"/>
        <w:jc w:val="both"/>
        <w:rPr>
          <w:rFonts w:ascii="Arial" w:hAnsi="Arial" w:cs="Arial"/>
          <w:color w:val="000000" w:themeColor="text1"/>
          <w:sz w:val="20"/>
        </w:rPr>
      </w:pPr>
      <w:r w:rsidRPr="00F77991">
        <w:rPr>
          <w:rFonts w:ascii="Arial" w:hAnsi="Arial" w:cs="Arial"/>
          <w:color w:val="000000" w:themeColor="text1"/>
          <w:sz w:val="20"/>
        </w:rPr>
        <w:t>1). Dokumenty jednoznacznie potwierdzające wymagane parametry oferowanego asortymentu (np. karty katalogowe oferowanych produktów, itp.), zawierające szczegółowe dane, w t</w:t>
      </w:r>
      <w:r>
        <w:rPr>
          <w:rFonts w:ascii="Arial" w:hAnsi="Arial" w:cs="Arial"/>
          <w:color w:val="000000" w:themeColor="text1"/>
          <w:sz w:val="20"/>
        </w:rPr>
        <w:t xml:space="preserve">ym określenie nazwy, producenta, które </w:t>
      </w:r>
      <w:r w:rsidRPr="00F77991">
        <w:rPr>
          <w:rFonts w:ascii="Arial" w:hAnsi="Arial" w:cs="Arial"/>
          <w:color w:val="000000" w:themeColor="text1"/>
          <w:sz w:val="20"/>
        </w:rPr>
        <w:t xml:space="preserve">umożliwią potwierdzenie spełniania wymagań określonych </w:t>
      </w:r>
      <w:r>
        <w:rPr>
          <w:rFonts w:ascii="Arial" w:hAnsi="Arial" w:cs="Arial"/>
          <w:color w:val="000000" w:themeColor="text1"/>
          <w:sz w:val="20"/>
        </w:rPr>
        <w:t xml:space="preserve">opisie przedmiotu zamówienia – załącznik nr </w:t>
      </w:r>
      <w:r w:rsidR="00657E34">
        <w:rPr>
          <w:rFonts w:ascii="Arial" w:hAnsi="Arial" w:cs="Arial"/>
          <w:color w:val="000000" w:themeColor="text1"/>
          <w:sz w:val="20"/>
        </w:rPr>
        <w:t xml:space="preserve">2 </w:t>
      </w:r>
      <w:r w:rsidRPr="00F77991">
        <w:rPr>
          <w:rFonts w:ascii="Arial" w:hAnsi="Arial" w:cs="Arial"/>
          <w:color w:val="000000" w:themeColor="text1"/>
          <w:sz w:val="20"/>
        </w:rPr>
        <w:t>do SWZ.</w:t>
      </w:r>
    </w:p>
    <w:p w14:paraId="1C058729" w14:textId="77777777" w:rsidR="002059C1" w:rsidRPr="00F77991" w:rsidRDefault="002059C1" w:rsidP="00F77991">
      <w:pPr>
        <w:ind w:left="993" w:hanging="284"/>
        <w:jc w:val="both"/>
        <w:rPr>
          <w:rFonts w:ascii="Arial" w:hAnsi="Arial" w:cs="Arial"/>
          <w:bCs/>
          <w:color w:val="000000" w:themeColor="text1"/>
          <w:sz w:val="20"/>
        </w:rPr>
      </w:pPr>
    </w:p>
    <w:p w14:paraId="10E0B71F" w14:textId="6EB8B014" w:rsidR="00F77991" w:rsidRPr="00F77991" w:rsidRDefault="00F77991" w:rsidP="00F77991">
      <w:pPr>
        <w:pStyle w:val="Akapitzlist"/>
        <w:numPr>
          <w:ilvl w:val="0"/>
          <w:numId w:val="30"/>
        </w:numPr>
        <w:suppressAutoHyphens w:val="0"/>
        <w:spacing w:line="276" w:lineRule="auto"/>
        <w:ind w:left="567" w:hanging="567"/>
        <w:contextualSpacing w:val="0"/>
        <w:jc w:val="both"/>
        <w:rPr>
          <w:rFonts w:ascii="Arial" w:hAnsi="Arial" w:cs="Arial"/>
          <w:bCs/>
          <w:color w:val="000000" w:themeColor="text1"/>
          <w:sz w:val="20"/>
        </w:rPr>
      </w:pPr>
      <w:r w:rsidRPr="00F77991">
        <w:rPr>
          <w:rFonts w:ascii="Arial" w:hAnsi="Arial" w:cs="Arial"/>
          <w:bCs/>
          <w:color w:val="000000" w:themeColor="text1"/>
          <w:sz w:val="20"/>
        </w:rPr>
        <w:t xml:space="preserve">Zamawiający </w:t>
      </w:r>
      <w:r w:rsidRPr="00F77991">
        <w:rPr>
          <w:rFonts w:ascii="Arial" w:hAnsi="Arial" w:cs="Arial"/>
          <w:b/>
          <w:bCs/>
          <w:color w:val="000000" w:themeColor="text1"/>
          <w:sz w:val="20"/>
        </w:rPr>
        <w:t xml:space="preserve">dopuszcza </w:t>
      </w:r>
      <w:r w:rsidRPr="00F77991">
        <w:rPr>
          <w:rFonts w:ascii="Arial" w:hAnsi="Arial" w:cs="Arial"/>
          <w:bCs/>
          <w:color w:val="000000" w:themeColor="text1"/>
          <w:sz w:val="20"/>
        </w:rPr>
        <w:t>możliwość uzupełnienia prz</w:t>
      </w:r>
      <w:r w:rsidR="00657E34">
        <w:rPr>
          <w:rFonts w:ascii="Arial" w:hAnsi="Arial" w:cs="Arial"/>
          <w:bCs/>
          <w:color w:val="000000" w:themeColor="text1"/>
          <w:sz w:val="20"/>
        </w:rPr>
        <w:t xml:space="preserve">edmiotowych środków </w:t>
      </w:r>
      <w:r w:rsidRPr="00F77991">
        <w:rPr>
          <w:rFonts w:ascii="Arial" w:hAnsi="Arial" w:cs="Arial"/>
          <w:bCs/>
          <w:color w:val="000000" w:themeColor="text1"/>
          <w:sz w:val="20"/>
        </w:rPr>
        <w:t xml:space="preserve">dowodowych, </w:t>
      </w:r>
      <w:r w:rsidRPr="00F77991">
        <w:rPr>
          <w:rFonts w:ascii="Arial" w:hAnsi="Arial" w:cs="Arial"/>
          <w:bCs/>
          <w:color w:val="000000" w:themeColor="text1"/>
          <w:sz w:val="20"/>
        </w:rPr>
        <w:br/>
        <w:t xml:space="preserve">o których mowa w pkt. 12.1. SWZ, w przypadku jeżeli wykonawca nie złoży przedmiotowego środka dowodowego lub złożony przedmiotowy środek dowodowy będzie niekompletny. Zamawiający wezwie do jego  złożenia lub uzupełnienia w wyznaczonym terminie na podstawie art. 107 ust. 2 </w:t>
      </w:r>
      <w:proofErr w:type="spellStart"/>
      <w:r w:rsidRPr="00F77991">
        <w:rPr>
          <w:rFonts w:ascii="Arial" w:hAnsi="Arial" w:cs="Arial"/>
          <w:bCs/>
          <w:color w:val="000000" w:themeColor="text1"/>
          <w:sz w:val="20"/>
        </w:rPr>
        <w:t>uPzp</w:t>
      </w:r>
      <w:proofErr w:type="spellEnd"/>
      <w:r w:rsidRPr="00F77991">
        <w:rPr>
          <w:rFonts w:ascii="Arial" w:hAnsi="Arial" w:cs="Arial"/>
          <w:bCs/>
          <w:color w:val="000000" w:themeColor="text1"/>
          <w:sz w:val="20"/>
        </w:rPr>
        <w:t xml:space="preserve">. </w:t>
      </w:r>
    </w:p>
    <w:p w14:paraId="17DDE858" w14:textId="77777777" w:rsidR="00F77991" w:rsidRPr="00F77991" w:rsidRDefault="00F77991" w:rsidP="00F77991">
      <w:pPr>
        <w:pStyle w:val="Akapitzlist"/>
        <w:numPr>
          <w:ilvl w:val="0"/>
          <w:numId w:val="30"/>
        </w:numPr>
        <w:suppressAutoHyphens w:val="0"/>
        <w:spacing w:line="276" w:lineRule="auto"/>
        <w:ind w:left="567" w:hanging="567"/>
        <w:contextualSpacing w:val="0"/>
        <w:jc w:val="both"/>
        <w:rPr>
          <w:rFonts w:ascii="Arial" w:hAnsi="Arial" w:cs="Arial"/>
          <w:bCs/>
          <w:color w:val="000000" w:themeColor="text1"/>
          <w:sz w:val="20"/>
        </w:rPr>
      </w:pPr>
      <w:r w:rsidRPr="00F77991">
        <w:rPr>
          <w:rFonts w:ascii="Arial" w:hAnsi="Arial" w:cs="Arial"/>
          <w:bCs/>
          <w:color w:val="000000" w:themeColor="text1"/>
          <w:sz w:val="20"/>
        </w:rPr>
        <w:t>Zamawiający może żądać od wykonawców wyjaśnień dotyczących treści przedmiotowych środków dowodowych.</w:t>
      </w:r>
    </w:p>
    <w:p w14:paraId="721DEA1C" w14:textId="77777777" w:rsidR="00F77991" w:rsidRPr="00F77991" w:rsidRDefault="00F77991">
      <w:pPr>
        <w:pStyle w:val="Akapitzlist1"/>
        <w:spacing w:after="0"/>
        <w:ind w:left="426"/>
        <w:rPr>
          <w:rFonts w:ascii="Arial" w:hAnsi="Arial" w:cs="Arial"/>
          <w:color w:val="000000"/>
          <w:sz w:val="20"/>
          <w:szCs w:val="20"/>
        </w:rPr>
      </w:pPr>
    </w:p>
    <w:p w14:paraId="0B79ABDD" w14:textId="77777777" w:rsidR="00E20C5A" w:rsidRDefault="00575167">
      <w:pPr>
        <w:pStyle w:val="Nagwek1"/>
        <w:keepNext/>
        <w:widowControl/>
        <w:numPr>
          <w:ilvl w:val="0"/>
          <w:numId w:val="13"/>
        </w:numPr>
        <w:suppressAutoHyphens w:val="0"/>
        <w:spacing w:before="0" w:after="0" w:line="360" w:lineRule="auto"/>
        <w:jc w:val="both"/>
        <w:rPr>
          <w:sz w:val="22"/>
          <w:szCs w:val="22"/>
        </w:rPr>
      </w:pPr>
      <w:bookmarkStart w:id="22" w:name="_Toc201042661"/>
      <w:bookmarkStart w:id="23" w:name="_Toc229565069"/>
      <w:r>
        <w:rPr>
          <w:sz w:val="22"/>
          <w:szCs w:val="22"/>
        </w:rPr>
        <w:t>Opis sposobu przygotowania oferty:</w:t>
      </w:r>
      <w:bookmarkEnd w:id="22"/>
      <w:bookmarkEnd w:id="23"/>
    </w:p>
    <w:p w14:paraId="55C2E7FE" w14:textId="6D5B1273" w:rsidR="00E20C5A" w:rsidRDefault="00575167">
      <w:pPr>
        <w:numPr>
          <w:ilvl w:val="1"/>
          <w:numId w:val="13"/>
        </w:numPr>
        <w:suppressAutoHyphens w:val="0"/>
        <w:spacing w:line="276" w:lineRule="auto"/>
        <w:ind w:left="567" w:hanging="567"/>
        <w:jc w:val="both"/>
        <w:rPr>
          <w:rFonts w:ascii="Arial" w:hAnsi="Arial" w:cs="Arial"/>
          <w:b/>
          <w:bCs/>
          <w:sz w:val="20"/>
        </w:rPr>
      </w:pPr>
      <w:r>
        <w:rPr>
          <w:rFonts w:ascii="Arial" w:hAnsi="Arial" w:cs="Arial"/>
          <w:bCs/>
          <w:sz w:val="20"/>
        </w:rPr>
        <w:t xml:space="preserve">Wykonawca składa ofertę poprzez platformę dedykowaną dla niniejszego postępowania  </w:t>
      </w:r>
      <w:r>
        <w:rPr>
          <w:rFonts w:ascii="Arial" w:hAnsi="Arial" w:cs="Arial"/>
          <w:bCs/>
          <w:sz w:val="20"/>
        </w:rPr>
        <w:br/>
        <w:t xml:space="preserve">na stronie Platformy zakupowej </w:t>
      </w:r>
      <w:r>
        <w:rPr>
          <w:rFonts w:ascii="Arial" w:hAnsi="Arial" w:cs="Arial"/>
          <w:color w:val="0000FF"/>
          <w:sz w:val="20"/>
          <w:u w:val="single"/>
        </w:rPr>
        <w:t>https://platformazakupowa.pl/transakcja/</w:t>
      </w:r>
      <w:r w:rsidR="00703311">
        <w:rPr>
          <w:rStyle w:val="Hipercze"/>
          <w:rFonts w:ascii="Arial" w:hAnsi="Arial" w:cs="Arial"/>
          <w:sz w:val="20"/>
        </w:rPr>
        <w:t>1297162</w:t>
      </w:r>
    </w:p>
    <w:p w14:paraId="314AE9A5" w14:textId="77777777" w:rsidR="00E20C5A" w:rsidRDefault="00575167">
      <w:pPr>
        <w:numPr>
          <w:ilvl w:val="1"/>
          <w:numId w:val="13"/>
        </w:numPr>
        <w:suppressAutoHyphens w:val="0"/>
        <w:spacing w:line="276" w:lineRule="auto"/>
        <w:ind w:left="567" w:hanging="567"/>
        <w:jc w:val="both"/>
        <w:rPr>
          <w:rFonts w:ascii="Arial" w:hAnsi="Arial" w:cs="Arial"/>
          <w:b/>
          <w:bCs/>
          <w:sz w:val="20"/>
        </w:rPr>
      </w:pPr>
      <w:r>
        <w:rPr>
          <w:rFonts w:ascii="Arial" w:hAnsi="Arial" w:cs="Arial"/>
          <w:b/>
          <w:bCs/>
          <w:sz w:val="20"/>
        </w:rPr>
        <w:t xml:space="preserve">Zgodnie z art. 63 ust. 2 </w:t>
      </w:r>
      <w:proofErr w:type="spellStart"/>
      <w:r>
        <w:rPr>
          <w:rFonts w:ascii="Arial" w:hAnsi="Arial" w:cs="Arial"/>
          <w:b/>
          <w:bCs/>
          <w:sz w:val="20"/>
        </w:rPr>
        <w:t>uPzp</w:t>
      </w:r>
      <w:proofErr w:type="spellEnd"/>
      <w:r>
        <w:rPr>
          <w:rFonts w:ascii="Arial" w:hAnsi="Arial" w:cs="Arial"/>
          <w:b/>
          <w:bCs/>
          <w:sz w:val="20"/>
        </w:rPr>
        <w:t xml:space="preserve"> Wykonawca składa ofertę, pod rygorem nieważności, </w:t>
      </w:r>
      <w:r>
        <w:rPr>
          <w:rFonts w:ascii="Arial" w:hAnsi="Arial" w:cs="Arial"/>
          <w:b/>
          <w:bCs/>
          <w:sz w:val="20"/>
        </w:rPr>
        <w:br/>
        <w:t xml:space="preserve">w formie elektronicznej lub w postaci elektronicznej opatrzonej podpisem zaufanym </w:t>
      </w:r>
      <w:r>
        <w:rPr>
          <w:rFonts w:ascii="Arial" w:hAnsi="Arial" w:cs="Arial"/>
          <w:b/>
          <w:bCs/>
          <w:sz w:val="20"/>
        </w:rPr>
        <w:br/>
        <w:t>lub podpisem osobistym, na którą składają się:</w:t>
      </w:r>
    </w:p>
    <w:p w14:paraId="21F227C6" w14:textId="77777777" w:rsidR="00E20C5A" w:rsidRPr="00F77991" w:rsidRDefault="00575167">
      <w:pPr>
        <w:numPr>
          <w:ilvl w:val="2"/>
          <w:numId w:val="13"/>
        </w:numPr>
        <w:suppressAutoHyphens w:val="0"/>
        <w:spacing w:line="276" w:lineRule="auto"/>
        <w:ind w:left="709" w:hanging="709"/>
        <w:jc w:val="both"/>
        <w:rPr>
          <w:rFonts w:ascii="Arial" w:hAnsi="Arial" w:cs="Arial"/>
          <w:b/>
          <w:bCs/>
          <w:sz w:val="20"/>
        </w:rPr>
      </w:pPr>
      <w:r>
        <w:rPr>
          <w:rFonts w:ascii="Arial" w:hAnsi="Arial" w:cs="Arial"/>
          <w:b/>
          <w:bCs/>
          <w:sz w:val="20"/>
        </w:rPr>
        <w:t>Formularz ofertowy</w:t>
      </w:r>
      <w:r>
        <w:rPr>
          <w:rFonts w:ascii="Arial" w:hAnsi="Arial" w:cs="Arial"/>
          <w:sz w:val="20"/>
        </w:rPr>
        <w:t xml:space="preserve"> sporządzony wg </w:t>
      </w:r>
      <w:r>
        <w:rPr>
          <w:rFonts w:ascii="Arial" w:hAnsi="Arial" w:cs="Arial"/>
          <w:b/>
          <w:bCs/>
          <w:sz w:val="20"/>
        </w:rPr>
        <w:t xml:space="preserve">załącznika nr 1 do SWZ </w:t>
      </w:r>
      <w:r>
        <w:rPr>
          <w:rFonts w:ascii="Arial" w:hAnsi="Arial" w:cs="Arial"/>
          <w:sz w:val="20"/>
        </w:rPr>
        <w:t>– nie podlega uzupełnieniu,</w:t>
      </w:r>
    </w:p>
    <w:p w14:paraId="2B8785F1" w14:textId="20F79DDA" w:rsidR="00F77991" w:rsidRDefault="00F77991">
      <w:pPr>
        <w:numPr>
          <w:ilvl w:val="2"/>
          <w:numId w:val="13"/>
        </w:numPr>
        <w:suppressAutoHyphens w:val="0"/>
        <w:spacing w:line="276" w:lineRule="auto"/>
        <w:ind w:left="709" w:hanging="709"/>
        <w:jc w:val="both"/>
        <w:rPr>
          <w:rFonts w:ascii="Arial" w:hAnsi="Arial" w:cs="Arial"/>
          <w:b/>
          <w:bCs/>
          <w:sz w:val="20"/>
        </w:rPr>
      </w:pPr>
      <w:r>
        <w:rPr>
          <w:rFonts w:ascii="Arial" w:hAnsi="Arial" w:cs="Arial"/>
          <w:b/>
          <w:bCs/>
          <w:sz w:val="20"/>
        </w:rPr>
        <w:t>Opis przedmiotu zamówienia /podpisany/ – załącznik nr 2 do SWZ – podlega uzupełnieniu</w:t>
      </w:r>
    </w:p>
    <w:p w14:paraId="4DB6E4B9" w14:textId="25199DD6" w:rsidR="00E20C5A" w:rsidRDefault="00575167">
      <w:pPr>
        <w:numPr>
          <w:ilvl w:val="2"/>
          <w:numId w:val="13"/>
        </w:numPr>
        <w:suppressAutoHyphens w:val="0"/>
        <w:spacing w:line="276" w:lineRule="auto"/>
        <w:ind w:left="709" w:hanging="709"/>
        <w:jc w:val="both"/>
        <w:rPr>
          <w:rFonts w:ascii="Arial" w:hAnsi="Arial" w:cs="Arial"/>
          <w:b/>
          <w:bCs/>
          <w:sz w:val="20"/>
        </w:rPr>
      </w:pPr>
      <w:r>
        <w:rPr>
          <w:rFonts w:ascii="Arial" w:hAnsi="Arial" w:cs="Arial"/>
          <w:b/>
          <w:bCs/>
          <w:sz w:val="20"/>
        </w:rPr>
        <w:t>Przedmiotowe środki dowodowe opisane w pkt 12 SWZ</w:t>
      </w:r>
      <w:r w:rsidR="00F77991">
        <w:rPr>
          <w:rFonts w:ascii="Arial" w:hAnsi="Arial" w:cs="Arial"/>
          <w:b/>
          <w:bCs/>
          <w:sz w:val="20"/>
        </w:rPr>
        <w:t>, w przypadku zaoferowania</w:t>
      </w:r>
      <w:r w:rsidR="0095163B">
        <w:rPr>
          <w:rFonts w:ascii="Arial" w:hAnsi="Arial" w:cs="Arial"/>
          <w:b/>
          <w:bCs/>
          <w:sz w:val="20"/>
        </w:rPr>
        <w:t xml:space="preserve"> </w:t>
      </w:r>
      <w:r>
        <w:rPr>
          <w:rFonts w:ascii="Arial" w:hAnsi="Arial" w:cs="Arial"/>
          <w:b/>
          <w:bCs/>
          <w:sz w:val="20"/>
        </w:rPr>
        <w:t xml:space="preserve"> </w:t>
      </w:r>
      <w:r w:rsidR="0095163B">
        <w:rPr>
          <w:rFonts w:ascii="Arial" w:hAnsi="Arial" w:cs="Arial"/>
          <w:b/>
          <w:bCs/>
          <w:sz w:val="20"/>
        </w:rPr>
        <w:t>asortymentu równoważnego.</w:t>
      </w:r>
    </w:p>
    <w:p w14:paraId="7C71797A" w14:textId="77777777" w:rsidR="00E20C5A" w:rsidRDefault="00575167">
      <w:pPr>
        <w:pStyle w:val="Akapitzlist1"/>
        <w:numPr>
          <w:ilvl w:val="2"/>
          <w:numId w:val="13"/>
        </w:numPr>
        <w:spacing w:after="0"/>
        <w:ind w:left="709" w:hanging="709"/>
        <w:rPr>
          <w:rFonts w:ascii="Arial" w:hAnsi="Arial" w:cs="Arial"/>
          <w:b/>
          <w:bCs/>
          <w:sz w:val="20"/>
          <w:szCs w:val="20"/>
        </w:rPr>
      </w:pPr>
      <w:r>
        <w:rPr>
          <w:rFonts w:ascii="Arial" w:hAnsi="Arial" w:cs="Arial"/>
          <w:b/>
          <w:bCs/>
          <w:sz w:val="20"/>
          <w:szCs w:val="20"/>
        </w:rPr>
        <w:t>Oświadczenie</w:t>
      </w:r>
      <w:r>
        <w:rPr>
          <w:rFonts w:ascii="Arial" w:hAnsi="Arial" w:cs="Arial"/>
          <w:sz w:val="20"/>
          <w:szCs w:val="20"/>
        </w:rPr>
        <w:t xml:space="preserve"> </w:t>
      </w:r>
      <w:r>
        <w:rPr>
          <w:rFonts w:ascii="Arial" w:hAnsi="Arial" w:cs="Arial"/>
          <w:b/>
          <w:sz w:val="20"/>
          <w:szCs w:val="20"/>
        </w:rPr>
        <w:t>Wykonawcy</w:t>
      </w:r>
      <w:r>
        <w:rPr>
          <w:rFonts w:ascii="Arial" w:hAnsi="Arial" w:cs="Arial"/>
          <w:sz w:val="20"/>
          <w:szCs w:val="20"/>
        </w:rPr>
        <w:t xml:space="preserve"> na podstawie art. 125 ust. 1 ustawy, stanowiące wstępne potwierdzenie spełnienia warunków udziału w postępowaniu oraz braku podstaw </w:t>
      </w:r>
      <w:r>
        <w:rPr>
          <w:rFonts w:ascii="Arial" w:hAnsi="Arial" w:cs="Arial"/>
          <w:sz w:val="20"/>
          <w:szCs w:val="20"/>
        </w:rPr>
        <w:br/>
        <w:t xml:space="preserve">do wykluczenia – </w:t>
      </w:r>
      <w:r>
        <w:rPr>
          <w:rFonts w:ascii="Arial" w:hAnsi="Arial" w:cs="Arial"/>
          <w:b/>
          <w:sz w:val="20"/>
          <w:szCs w:val="20"/>
        </w:rPr>
        <w:t>wg załącznika nr 3 do SWZ</w:t>
      </w:r>
      <w:r>
        <w:rPr>
          <w:rFonts w:ascii="Arial" w:hAnsi="Arial" w:cs="Arial"/>
          <w:sz w:val="20"/>
          <w:szCs w:val="20"/>
        </w:rPr>
        <w:t>,</w:t>
      </w:r>
    </w:p>
    <w:p w14:paraId="284E2938" w14:textId="77777777" w:rsidR="00E20C5A" w:rsidRDefault="00575167">
      <w:pPr>
        <w:pStyle w:val="Akapitzlist1"/>
        <w:numPr>
          <w:ilvl w:val="2"/>
          <w:numId w:val="13"/>
        </w:numPr>
        <w:spacing w:after="0"/>
        <w:ind w:left="720"/>
        <w:rPr>
          <w:rFonts w:ascii="Arial" w:hAnsi="Arial" w:cs="Arial"/>
          <w:b/>
          <w:sz w:val="20"/>
          <w:szCs w:val="20"/>
        </w:rPr>
      </w:pPr>
      <w:r>
        <w:rPr>
          <w:rFonts w:ascii="Arial" w:hAnsi="Arial" w:cs="Arial"/>
          <w:sz w:val="20"/>
          <w:szCs w:val="20"/>
        </w:rPr>
        <w:t xml:space="preserve">/jeżeli dotyczy/ pełnomocnictwo do reprezentowania Wykonawcy, jeżeli ofertę i oświadczenia składa w imieniu Wykonawcy pełnomocnik. </w:t>
      </w:r>
    </w:p>
    <w:p w14:paraId="59901266" w14:textId="77777777" w:rsidR="00E20C5A" w:rsidRDefault="00575167">
      <w:pPr>
        <w:pStyle w:val="Akapitzlist1"/>
        <w:numPr>
          <w:ilvl w:val="2"/>
          <w:numId w:val="13"/>
        </w:numPr>
        <w:spacing w:after="0"/>
        <w:ind w:left="720"/>
        <w:rPr>
          <w:rFonts w:ascii="Arial" w:hAnsi="Arial" w:cs="Arial"/>
          <w:sz w:val="20"/>
          <w:szCs w:val="20"/>
        </w:rPr>
      </w:pPr>
      <w:r>
        <w:rPr>
          <w:rFonts w:ascii="Arial" w:hAnsi="Arial" w:cs="Arial"/>
          <w:sz w:val="20"/>
          <w:szCs w:val="20"/>
        </w:rPr>
        <w:t>/jeżeli dotyczy/ Wykonawcy wspólnie ubiegający się o udzielenie zamówienia:</w:t>
      </w:r>
    </w:p>
    <w:p w14:paraId="071EB0B8" w14:textId="77777777" w:rsidR="00E20C5A" w:rsidRDefault="00575167">
      <w:pPr>
        <w:pStyle w:val="Akapitzlist1"/>
        <w:numPr>
          <w:ilvl w:val="0"/>
          <w:numId w:val="15"/>
        </w:numPr>
        <w:spacing w:after="0"/>
        <w:ind w:left="1071" w:hanging="357"/>
        <w:rPr>
          <w:rFonts w:ascii="Arial" w:hAnsi="Arial" w:cs="Arial"/>
          <w:sz w:val="20"/>
          <w:szCs w:val="20"/>
        </w:rPr>
      </w:pPr>
      <w:r>
        <w:rPr>
          <w:rFonts w:ascii="Arial" w:hAnsi="Arial" w:cs="Arial"/>
          <w:sz w:val="20"/>
          <w:szCs w:val="20"/>
        </w:rPr>
        <w:t xml:space="preserve">pełnomocnictwo lub inny dokument, w którym Wykonawcy wspólnie ubiegający </w:t>
      </w:r>
      <w:r>
        <w:rPr>
          <w:rFonts w:ascii="Arial" w:hAnsi="Arial" w:cs="Arial"/>
          <w:sz w:val="20"/>
          <w:szCs w:val="20"/>
        </w:rPr>
        <w:br/>
        <w:t xml:space="preserve">się o zamówienie ustanawiają pełnomocnika do reprezentowania wszystkich wykonawców w postępowaniu albo do reprezentowania w postępowaniu i zawarcia umowy w sprawie zamówienia (art. 58 ust. 2 </w:t>
      </w:r>
      <w:proofErr w:type="spellStart"/>
      <w:r>
        <w:rPr>
          <w:rFonts w:ascii="Arial" w:hAnsi="Arial" w:cs="Arial"/>
          <w:sz w:val="20"/>
          <w:szCs w:val="20"/>
        </w:rPr>
        <w:t>uPzp</w:t>
      </w:r>
      <w:proofErr w:type="spellEnd"/>
      <w:r>
        <w:rPr>
          <w:rFonts w:ascii="Arial" w:hAnsi="Arial" w:cs="Arial"/>
          <w:sz w:val="20"/>
          <w:szCs w:val="20"/>
        </w:rPr>
        <w:t>);</w:t>
      </w:r>
    </w:p>
    <w:p w14:paraId="3F6E3845" w14:textId="77777777" w:rsidR="00E20C5A" w:rsidRDefault="00575167">
      <w:pPr>
        <w:pStyle w:val="Akapitzlist1"/>
        <w:numPr>
          <w:ilvl w:val="0"/>
          <w:numId w:val="15"/>
        </w:numPr>
        <w:spacing w:after="0"/>
        <w:ind w:left="1071" w:hanging="357"/>
        <w:rPr>
          <w:rFonts w:ascii="Arial" w:hAnsi="Arial" w:cs="Arial"/>
          <w:sz w:val="20"/>
          <w:szCs w:val="20"/>
        </w:rPr>
      </w:pPr>
      <w:r>
        <w:rPr>
          <w:rFonts w:ascii="Arial" w:hAnsi="Arial" w:cs="Arial"/>
          <w:sz w:val="20"/>
          <w:szCs w:val="20"/>
        </w:rPr>
        <w:t xml:space="preserve">oświadczenie wykonawców wspólnie ubiegających się o zamówienie, z którego wynika, które dostawy wykonają poszczególni wykonawcy (art.117 ust. 4 </w:t>
      </w:r>
      <w:proofErr w:type="spellStart"/>
      <w:r>
        <w:rPr>
          <w:rFonts w:ascii="Arial" w:hAnsi="Arial" w:cs="Arial"/>
          <w:sz w:val="20"/>
          <w:szCs w:val="20"/>
        </w:rPr>
        <w:t>uPzp</w:t>
      </w:r>
      <w:proofErr w:type="spellEnd"/>
      <w:r>
        <w:rPr>
          <w:rFonts w:ascii="Arial" w:hAnsi="Arial" w:cs="Arial"/>
          <w:sz w:val="20"/>
          <w:szCs w:val="20"/>
        </w:rPr>
        <w:t xml:space="preserve">) – </w:t>
      </w:r>
      <w:r>
        <w:rPr>
          <w:rFonts w:ascii="Arial" w:hAnsi="Arial" w:cs="Arial"/>
          <w:b/>
          <w:sz w:val="20"/>
          <w:szCs w:val="20"/>
        </w:rPr>
        <w:t xml:space="preserve">wg załącznika </w:t>
      </w:r>
      <w:r>
        <w:rPr>
          <w:rFonts w:ascii="Arial" w:hAnsi="Arial" w:cs="Arial"/>
          <w:b/>
          <w:sz w:val="20"/>
          <w:szCs w:val="20"/>
        </w:rPr>
        <w:br/>
        <w:t>nr 4 do SWZ</w:t>
      </w:r>
    </w:p>
    <w:p w14:paraId="0271761A" w14:textId="77777777" w:rsidR="00E20C5A" w:rsidRDefault="00575167">
      <w:pPr>
        <w:pStyle w:val="Akapitzlist1"/>
        <w:numPr>
          <w:ilvl w:val="0"/>
          <w:numId w:val="15"/>
        </w:numPr>
        <w:spacing w:after="0"/>
        <w:ind w:left="1071" w:hanging="357"/>
        <w:rPr>
          <w:rFonts w:ascii="Arial" w:hAnsi="Arial" w:cs="Arial"/>
          <w:sz w:val="20"/>
          <w:szCs w:val="20"/>
        </w:rPr>
      </w:pPr>
      <w:r>
        <w:rPr>
          <w:rFonts w:ascii="Arial" w:hAnsi="Arial" w:cs="Arial"/>
          <w:sz w:val="20"/>
          <w:szCs w:val="20"/>
        </w:rPr>
        <w:t xml:space="preserve">dokumenty określone w pkt. 11.1.1 SWZ – złożone przez każdego z wykonawców wspólnie ubiegających się o zamówienie; </w:t>
      </w:r>
    </w:p>
    <w:p w14:paraId="55CC7E6A" w14:textId="77777777" w:rsidR="00E20C5A" w:rsidRDefault="00575167">
      <w:pPr>
        <w:pStyle w:val="Akapitzlist1"/>
        <w:spacing w:after="0"/>
        <w:ind w:left="567"/>
        <w:rPr>
          <w:rFonts w:ascii="Arial" w:hAnsi="Arial" w:cs="Arial"/>
          <w:i/>
          <w:sz w:val="20"/>
          <w:szCs w:val="20"/>
        </w:rPr>
      </w:pPr>
      <w:r>
        <w:rPr>
          <w:rFonts w:ascii="Arial" w:hAnsi="Arial" w:cs="Arial"/>
          <w:i/>
          <w:sz w:val="20"/>
          <w:szCs w:val="20"/>
        </w:rPr>
        <w:t xml:space="preserve">Wypełniając formularz ofertowy, jak również inne dokumenty powołujące się na „Wykonawcę”, </w:t>
      </w:r>
      <w:r>
        <w:rPr>
          <w:rFonts w:ascii="Arial" w:hAnsi="Arial" w:cs="Arial"/>
          <w:i/>
          <w:sz w:val="20"/>
          <w:szCs w:val="20"/>
        </w:rPr>
        <w:br/>
        <w:t xml:space="preserve">w miejscu np. „nazwa i adres Wykonawcy” należy wpisać dane dotyczące podmiotu wspólnego, a nie pełnomocnika (lidera). </w:t>
      </w:r>
    </w:p>
    <w:p w14:paraId="211A807A" w14:textId="77777777" w:rsidR="00E20C5A" w:rsidRDefault="00575167">
      <w:pPr>
        <w:numPr>
          <w:ilvl w:val="1"/>
          <w:numId w:val="14"/>
        </w:numPr>
        <w:suppressAutoHyphens w:val="0"/>
        <w:spacing w:line="276" w:lineRule="auto"/>
        <w:ind w:left="567" w:hanging="567"/>
        <w:jc w:val="both"/>
        <w:rPr>
          <w:rFonts w:ascii="Arial" w:hAnsi="Arial" w:cs="Arial"/>
          <w:sz w:val="20"/>
        </w:rPr>
      </w:pPr>
      <w:r>
        <w:rPr>
          <w:rFonts w:ascii="Arial" w:hAnsi="Arial" w:cs="Arial"/>
          <w:sz w:val="20"/>
        </w:rPr>
        <w:t xml:space="preserve">Jeżeli ofertę i załączniki podpisuje osoba inna niż wynika to ze sposobu reprezentacji wówczas musi być wraz z ofertą złożone </w:t>
      </w:r>
      <w:r>
        <w:rPr>
          <w:rFonts w:ascii="Arial" w:hAnsi="Arial" w:cs="Arial"/>
          <w:b/>
          <w:sz w:val="20"/>
        </w:rPr>
        <w:t>pełnomocnictwo</w:t>
      </w:r>
      <w:r>
        <w:rPr>
          <w:rFonts w:ascii="Arial" w:hAnsi="Arial" w:cs="Arial"/>
          <w:sz w:val="20"/>
        </w:rPr>
        <w:t>. W treści pełnomocnictwo musi zawierać określenie do jakich czynności w prowadzonym postępowaniu upoważniony jest pełnomocnik działający w imieniu Wykonawcy.</w:t>
      </w:r>
    </w:p>
    <w:p w14:paraId="10BF9C3E" w14:textId="66DB233C" w:rsidR="00E20C5A" w:rsidRDefault="00575167">
      <w:pPr>
        <w:numPr>
          <w:ilvl w:val="1"/>
          <w:numId w:val="14"/>
        </w:numPr>
        <w:suppressAutoHyphens w:val="0"/>
        <w:spacing w:line="276" w:lineRule="auto"/>
        <w:ind w:left="567" w:hanging="567"/>
        <w:jc w:val="both"/>
        <w:rPr>
          <w:rFonts w:ascii="Arial" w:hAnsi="Arial" w:cs="Arial"/>
          <w:sz w:val="20"/>
        </w:rPr>
      </w:pPr>
      <w:r>
        <w:rPr>
          <w:rFonts w:ascii="Arial" w:hAnsi="Arial" w:cs="Arial"/>
          <w:sz w:val="20"/>
        </w:rPr>
        <w:t xml:space="preserve">Pełnomocnictwo musi być załączone do oferty w oryginale w takiej samej formie jak składana oferta tj. w formie elektronicznej lub postaci elektronicznej opatrzonej podpisem zaufanym </w:t>
      </w:r>
      <w:r>
        <w:rPr>
          <w:rFonts w:ascii="Arial" w:hAnsi="Arial" w:cs="Arial"/>
          <w:sz w:val="20"/>
        </w:rPr>
        <w:br/>
        <w:t xml:space="preserve">lub osobistym. Dopuszcza się także złożenie elektronicznej kopii pełnomocnictwa sporządzonego uprzednio w formie pisemnej w formie elektronicznego poświadczenia sporządzonego stosownie do art. 97 § 2 ustawy z dnia 14 lutego 1991 r. prawo o notariacie, które to poświadczenie notariusz opatruje kwalifikowanym podpisem elektronicznym bądź też opatrzenie skanu pełnomocnictwa sporządzonego uprzednio w formie pisemnej kwalifikowanym podpisem, podpisem zaufanym lub podpisem osobistym mocodawcy. Elektroniczna kopia pełnomocnictwa </w:t>
      </w:r>
      <w:r w:rsidR="003D0CA3">
        <w:rPr>
          <w:rFonts w:ascii="Arial" w:hAnsi="Arial" w:cs="Arial"/>
          <w:sz w:val="20"/>
        </w:rPr>
        <w:br/>
      </w:r>
      <w:r>
        <w:rPr>
          <w:rFonts w:ascii="Arial" w:hAnsi="Arial" w:cs="Arial"/>
          <w:sz w:val="20"/>
        </w:rPr>
        <w:t xml:space="preserve">nie może  być uwierzytelniona przez pełnomocnika. </w:t>
      </w:r>
    </w:p>
    <w:p w14:paraId="21D9BAC9" w14:textId="77777777" w:rsidR="00E20C5A" w:rsidRDefault="00575167">
      <w:pPr>
        <w:numPr>
          <w:ilvl w:val="1"/>
          <w:numId w:val="14"/>
        </w:numPr>
        <w:suppressAutoHyphens w:val="0"/>
        <w:spacing w:line="276" w:lineRule="auto"/>
        <w:ind w:left="567" w:hanging="567"/>
        <w:jc w:val="both"/>
        <w:rPr>
          <w:rFonts w:ascii="Arial" w:hAnsi="Arial" w:cs="Arial"/>
          <w:sz w:val="20"/>
        </w:rPr>
      </w:pPr>
      <w:r>
        <w:rPr>
          <w:rFonts w:ascii="Arial" w:hAnsi="Arial" w:cs="Arial"/>
          <w:sz w:val="20"/>
        </w:rPr>
        <w:t>Dołączony do SWZ formularz ofertowy i druki załączników mogą stanowić wzór dla Wykonawcy przy opracowywaniu tych dokumentów. Dopuszcza się sporządzenie formularza ofertowego</w:t>
      </w:r>
      <w:r>
        <w:rPr>
          <w:rFonts w:ascii="Arial" w:hAnsi="Arial" w:cs="Arial"/>
          <w:sz w:val="20"/>
        </w:rPr>
        <w:br/>
        <w:t xml:space="preserve"> i załączników na drukach opracowanych przez Wykonawcę pod warunkiem zawarcia wszystkich informacji określonych we wzorze.</w:t>
      </w:r>
    </w:p>
    <w:p w14:paraId="38DF76B4" w14:textId="14C03BDB" w:rsidR="00E20C5A" w:rsidRPr="003A73F3" w:rsidRDefault="00575167">
      <w:pPr>
        <w:pStyle w:val="Nagwek1"/>
        <w:spacing w:after="0"/>
        <w:ind w:left="426" w:hanging="426"/>
        <w:jc w:val="both"/>
        <w:rPr>
          <w:sz w:val="22"/>
          <w:szCs w:val="22"/>
        </w:rPr>
      </w:pPr>
      <w:bookmarkStart w:id="24" w:name="_Toc201042662"/>
      <w:bookmarkStart w:id="25" w:name="_Toc229565070"/>
      <w:r w:rsidRPr="003A73F3">
        <w:rPr>
          <w:sz w:val="22"/>
          <w:szCs w:val="22"/>
        </w:rPr>
        <w:t xml:space="preserve">14. Informacja o środkach komunikacji elektronicznej, przy użyciu których Zamawiający będzie komunikował się z Wykonawcami, oraz informacje </w:t>
      </w:r>
      <w:r w:rsidR="00612B6E" w:rsidRPr="003A73F3">
        <w:rPr>
          <w:sz w:val="22"/>
          <w:szCs w:val="22"/>
        </w:rPr>
        <w:br/>
      </w:r>
      <w:r w:rsidRPr="003A73F3">
        <w:rPr>
          <w:sz w:val="22"/>
          <w:szCs w:val="22"/>
        </w:rPr>
        <w:t xml:space="preserve">o wymaganiach technicznych organizacyjnych sporządzania, wysyłania </w:t>
      </w:r>
      <w:r w:rsidR="00612B6E" w:rsidRPr="003A73F3">
        <w:rPr>
          <w:sz w:val="22"/>
          <w:szCs w:val="22"/>
        </w:rPr>
        <w:br/>
      </w:r>
      <w:r w:rsidRPr="003A73F3">
        <w:rPr>
          <w:sz w:val="22"/>
          <w:szCs w:val="22"/>
        </w:rPr>
        <w:t>i odbierania korespondencji elektronicznej.</w:t>
      </w:r>
      <w:bookmarkEnd w:id="24"/>
      <w:bookmarkEnd w:id="25"/>
    </w:p>
    <w:p w14:paraId="6FD9AE61" w14:textId="77777777" w:rsidR="00E20C5A" w:rsidRDefault="00575167">
      <w:pPr>
        <w:pStyle w:val="Akapitzlist"/>
        <w:numPr>
          <w:ilvl w:val="0"/>
          <w:numId w:val="17"/>
        </w:numPr>
        <w:suppressAutoHyphens w:val="0"/>
        <w:spacing w:line="276" w:lineRule="auto"/>
        <w:ind w:left="567" w:hanging="567"/>
        <w:contextualSpacing w:val="0"/>
        <w:jc w:val="both"/>
        <w:rPr>
          <w:rFonts w:ascii="Arial" w:hAnsi="Arial" w:cs="Arial"/>
          <w:sz w:val="20"/>
        </w:rPr>
      </w:pPr>
      <w:r>
        <w:rPr>
          <w:rFonts w:ascii="Arial" w:eastAsia="Calibri" w:hAnsi="Arial" w:cs="Arial"/>
          <w:sz w:val="20"/>
          <w:lang w:eastAsia="en-US"/>
        </w:rPr>
        <w:t>W</w:t>
      </w:r>
      <w:r>
        <w:rPr>
          <w:rFonts w:ascii="Arial" w:eastAsia="Calibri" w:hAnsi="Arial" w:cs="Arial"/>
          <w:b/>
          <w:sz w:val="20"/>
          <w:lang w:eastAsia="en-US"/>
        </w:rPr>
        <w:t xml:space="preserve"> </w:t>
      </w:r>
      <w:r>
        <w:rPr>
          <w:rFonts w:ascii="Arial" w:eastAsia="Calibri" w:hAnsi="Arial" w:cs="Arial"/>
          <w:sz w:val="20"/>
          <w:lang w:eastAsia="en-US"/>
        </w:rPr>
        <w:t xml:space="preserve">postępowaniu cała komunikacja, między Zamawiającym a Wykonawcami odbywa </w:t>
      </w:r>
      <w:r>
        <w:rPr>
          <w:rFonts w:ascii="Arial" w:eastAsia="Calibri" w:hAnsi="Arial" w:cs="Arial"/>
          <w:sz w:val="20"/>
          <w:lang w:eastAsia="en-US"/>
        </w:rPr>
        <w:br/>
        <w:t>się wyłącznie przy użyciu środków komunikacji elektronicznej poprzez p</w:t>
      </w:r>
      <w:r>
        <w:rPr>
          <w:rFonts w:ascii="Arial" w:hAnsi="Arial" w:cs="Arial"/>
          <w:sz w:val="20"/>
        </w:rPr>
        <w:t>latformę zakupową</w:t>
      </w:r>
    </w:p>
    <w:p w14:paraId="0D03BB06" w14:textId="42480252" w:rsidR="00E20C5A" w:rsidRDefault="00575167">
      <w:pPr>
        <w:pStyle w:val="Akapitzlist"/>
        <w:ind w:left="567"/>
        <w:jc w:val="both"/>
        <w:rPr>
          <w:rFonts w:ascii="Arial" w:hAnsi="Arial" w:cs="Arial"/>
          <w:sz w:val="20"/>
        </w:rPr>
      </w:pPr>
      <w:r>
        <w:rPr>
          <w:rFonts w:ascii="Arial" w:hAnsi="Arial" w:cs="Arial"/>
          <w:color w:val="0000FF"/>
          <w:sz w:val="20"/>
          <w:u w:val="single"/>
        </w:rPr>
        <w:t xml:space="preserve"> </w:t>
      </w:r>
      <w:r w:rsidRPr="003A73F3">
        <w:rPr>
          <w:rStyle w:val="Hipercze"/>
          <w:rFonts w:ascii="Arial" w:hAnsi="Arial" w:cs="Arial"/>
          <w:sz w:val="20"/>
        </w:rPr>
        <w:t>https://platfor</w:t>
      </w:r>
      <w:r w:rsidR="003A73F3">
        <w:rPr>
          <w:rStyle w:val="Hipercze"/>
          <w:rFonts w:ascii="Arial" w:hAnsi="Arial" w:cs="Arial"/>
          <w:sz w:val="20"/>
        </w:rPr>
        <w:t>mazakupowa.pl/transakcja/1297162</w:t>
      </w:r>
      <w:r>
        <w:rPr>
          <w:rFonts w:ascii="Arial" w:hAnsi="Arial" w:cs="Arial"/>
          <w:color w:val="0000FF"/>
          <w:sz w:val="20"/>
        </w:rPr>
        <w:t xml:space="preserve"> </w:t>
      </w:r>
      <w:r>
        <w:rPr>
          <w:rFonts w:ascii="Arial" w:hAnsi="Arial" w:cs="Arial"/>
          <w:sz w:val="20"/>
        </w:rPr>
        <w:t>dedykowaną dla niniejszego postępowania poprzez wykorzystanie przycisku: „wyślij wiadomość do Zamawiającego” na stronie Platformy zakupowej.</w:t>
      </w:r>
    </w:p>
    <w:p w14:paraId="632A8B5A" w14:textId="77777777" w:rsidR="00E20C5A" w:rsidRDefault="00575167">
      <w:pPr>
        <w:pStyle w:val="Akapitzlist"/>
        <w:numPr>
          <w:ilvl w:val="0"/>
          <w:numId w:val="17"/>
        </w:numPr>
        <w:suppressAutoHyphens w:val="0"/>
        <w:spacing w:line="276" w:lineRule="auto"/>
        <w:ind w:left="567" w:hanging="567"/>
        <w:contextualSpacing w:val="0"/>
        <w:jc w:val="both"/>
        <w:rPr>
          <w:rFonts w:ascii="Arial" w:hAnsi="Arial" w:cs="Arial"/>
          <w:sz w:val="20"/>
        </w:rPr>
      </w:pPr>
      <w:r>
        <w:rPr>
          <w:rFonts w:ascii="Arial" w:hAnsi="Arial" w:cs="Arial"/>
          <w:sz w:val="20"/>
        </w:rPr>
        <w:t>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 Zamawiający dopuszcza, opcjonalnie, komunikację za pośrednictwem poczty elektronicznej.</w:t>
      </w:r>
    </w:p>
    <w:p w14:paraId="7230E20B" w14:textId="77777777" w:rsidR="00E20C5A" w:rsidRDefault="00575167">
      <w:pPr>
        <w:pStyle w:val="Akapitzlist"/>
        <w:numPr>
          <w:ilvl w:val="0"/>
          <w:numId w:val="17"/>
        </w:numPr>
        <w:suppressAutoHyphens w:val="0"/>
        <w:spacing w:line="276" w:lineRule="auto"/>
        <w:ind w:left="567" w:hanging="567"/>
        <w:contextualSpacing w:val="0"/>
        <w:jc w:val="both"/>
        <w:rPr>
          <w:rFonts w:ascii="Arial" w:hAnsi="Arial" w:cs="Arial"/>
          <w:sz w:val="20"/>
        </w:rPr>
      </w:pPr>
      <w:r>
        <w:rPr>
          <w:rFonts w:ascii="Arial" w:hAnsi="Arial" w:cs="Arial"/>
          <w:sz w:val="20"/>
        </w:rPr>
        <w:t>Zamawiający będzie przekazywał Wykonawcom informacje za pośrednictwem platformazakupowa.pl.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platformazakupowa.pl do konkretnego Wykonawcy.</w:t>
      </w:r>
    </w:p>
    <w:p w14:paraId="585CC4D8" w14:textId="7FE3A93B" w:rsidR="00E20C5A" w:rsidRDefault="00575167">
      <w:pPr>
        <w:pStyle w:val="Akapitzlist"/>
        <w:numPr>
          <w:ilvl w:val="0"/>
          <w:numId w:val="17"/>
        </w:numPr>
        <w:suppressAutoHyphens w:val="0"/>
        <w:spacing w:line="276" w:lineRule="auto"/>
        <w:ind w:left="567" w:hanging="567"/>
        <w:contextualSpacing w:val="0"/>
        <w:jc w:val="both"/>
        <w:rPr>
          <w:rFonts w:ascii="Arial" w:hAnsi="Arial" w:cs="Arial"/>
          <w:sz w:val="20"/>
        </w:rPr>
      </w:pPr>
      <w:r>
        <w:rPr>
          <w:rFonts w:ascii="Arial" w:hAnsi="Arial" w:cs="Arial"/>
          <w:sz w:val="20"/>
        </w:rPr>
        <w:t xml:space="preserve">Wykonawca jako podmiot profesjonalny ma obowiązek sprawdzania komunikatów i wiadomości bezpośrednio na platformazakupowa.pl przesłanych przez Zamawiającego, gdyż system </w:t>
      </w:r>
      <w:r w:rsidR="003D0CA3">
        <w:rPr>
          <w:rFonts w:ascii="Arial" w:hAnsi="Arial" w:cs="Arial"/>
          <w:sz w:val="20"/>
        </w:rPr>
        <w:br/>
      </w:r>
      <w:r>
        <w:rPr>
          <w:rFonts w:ascii="Arial" w:hAnsi="Arial" w:cs="Arial"/>
          <w:sz w:val="20"/>
        </w:rPr>
        <w:t>powiadomień może ulec awarii lub powiadomienie może trafić do folderu SPAM.</w:t>
      </w:r>
    </w:p>
    <w:p w14:paraId="79F86E41" w14:textId="32A93141" w:rsidR="00E20C5A" w:rsidRDefault="00575167">
      <w:pPr>
        <w:pStyle w:val="Akapitzlist"/>
        <w:numPr>
          <w:ilvl w:val="0"/>
          <w:numId w:val="17"/>
        </w:numPr>
        <w:suppressAutoHyphens w:val="0"/>
        <w:spacing w:line="276" w:lineRule="auto"/>
        <w:ind w:left="567" w:hanging="567"/>
        <w:contextualSpacing w:val="0"/>
        <w:jc w:val="both"/>
        <w:rPr>
          <w:rFonts w:ascii="Arial" w:hAnsi="Arial" w:cs="Arial"/>
          <w:sz w:val="20"/>
        </w:rPr>
      </w:pPr>
      <w:r>
        <w:rPr>
          <w:rFonts w:ascii="Arial" w:hAnsi="Arial" w:cs="Arial"/>
          <w:sz w:val="20"/>
        </w:rPr>
        <w:t xml:space="preserve">Wymagania techniczne i organizacyjne wysyłania i odbierania dokumentów, elektronicznych kopii dokumentów i oświadczeń oraz informacji przy użyciu środków komunikacji elektronicznej określają: </w:t>
      </w:r>
      <w:r>
        <w:rPr>
          <w:rFonts w:ascii="Arial" w:hAnsi="Arial" w:cs="Arial"/>
          <w:i/>
          <w:sz w:val="20"/>
        </w:rPr>
        <w:t>Regulamin Internetowej Platformy Zakupowej</w:t>
      </w:r>
      <w:r>
        <w:rPr>
          <w:rFonts w:ascii="Arial" w:hAnsi="Arial" w:cs="Arial"/>
          <w:sz w:val="20"/>
        </w:rPr>
        <w:t xml:space="preserve"> (dostępny pod adresem https://platformazakupowa.pl/strona/1-regulamin) oraz </w:t>
      </w:r>
      <w:r>
        <w:rPr>
          <w:rFonts w:ascii="Arial" w:hAnsi="Arial" w:cs="Arial"/>
          <w:i/>
          <w:sz w:val="20"/>
        </w:rPr>
        <w:t>Instrukcja składania oferty dla Wykonawcy</w:t>
      </w:r>
      <w:r>
        <w:rPr>
          <w:rFonts w:ascii="Arial" w:hAnsi="Arial" w:cs="Arial"/>
          <w:sz w:val="20"/>
        </w:rPr>
        <w:t xml:space="preserve"> (dostępna pod adresem https://platformazakupowa.pl/strona/45-instrukcje).</w:t>
      </w:r>
    </w:p>
    <w:p w14:paraId="4AAAA102" w14:textId="77777777" w:rsidR="00E20C5A" w:rsidRDefault="00575167">
      <w:pPr>
        <w:pStyle w:val="Akapitzlist"/>
        <w:numPr>
          <w:ilvl w:val="0"/>
          <w:numId w:val="17"/>
        </w:numPr>
        <w:suppressAutoHyphens w:val="0"/>
        <w:spacing w:line="276" w:lineRule="auto"/>
        <w:ind w:left="567" w:hanging="567"/>
        <w:contextualSpacing w:val="0"/>
        <w:jc w:val="both"/>
        <w:rPr>
          <w:rFonts w:ascii="Arial" w:hAnsi="Arial" w:cs="Arial"/>
          <w:sz w:val="20"/>
        </w:rPr>
      </w:pPr>
      <w:r>
        <w:rPr>
          <w:rFonts w:ascii="Arial" w:hAnsi="Arial" w:cs="Arial"/>
          <w:sz w:val="20"/>
        </w:rPr>
        <w:t xml:space="preserve">Zamawiający, zgodnie z § 11 ust. 2 Rozporządzenia Prezesa Rady Ministrów z dnia 30 grudnia 2020 r. w sprawie sposobu sporządzania i przekazywania informacji oraz wymagań technicznych dla dokumentów elektronicznych oraz środków komunikacji elektronicznej w postępowaniu </w:t>
      </w:r>
      <w:r>
        <w:rPr>
          <w:rFonts w:ascii="Arial" w:hAnsi="Arial" w:cs="Arial"/>
          <w:sz w:val="20"/>
        </w:rPr>
        <w:br/>
        <w:t>o udzielenie zamówienia publicznego lub konkursie zamieszcza wymagania dotyczące specyfikacji połączenia, formatu przesyłanych danych oraz szyfrowania  i oznaczania czasu przekazania i odbioru danych za pośrednictwem platformazakupowa.pl, tj.:</w:t>
      </w:r>
    </w:p>
    <w:p w14:paraId="0EEFAB10" w14:textId="77777777" w:rsidR="00E20C5A" w:rsidRDefault="00575167">
      <w:pPr>
        <w:numPr>
          <w:ilvl w:val="0"/>
          <w:numId w:val="16"/>
        </w:numPr>
        <w:suppressAutoHyphens w:val="0"/>
        <w:spacing w:line="276" w:lineRule="auto"/>
        <w:contextualSpacing/>
        <w:jc w:val="both"/>
        <w:rPr>
          <w:rFonts w:ascii="Arial" w:hAnsi="Arial" w:cs="Arial"/>
          <w:sz w:val="20"/>
        </w:rPr>
      </w:pPr>
      <w:r>
        <w:rPr>
          <w:rFonts w:ascii="Arial" w:hAnsi="Arial" w:cs="Arial"/>
          <w:sz w:val="20"/>
        </w:rPr>
        <w:t xml:space="preserve">Stały dostęp do sieci Internet o gwarantowanej przepustowości nie mniejszej niż 512 </w:t>
      </w:r>
      <w:proofErr w:type="spellStart"/>
      <w:r>
        <w:rPr>
          <w:rFonts w:ascii="Arial" w:hAnsi="Arial" w:cs="Arial"/>
          <w:sz w:val="20"/>
        </w:rPr>
        <w:t>kb</w:t>
      </w:r>
      <w:proofErr w:type="spellEnd"/>
      <w:r>
        <w:rPr>
          <w:rFonts w:ascii="Arial" w:hAnsi="Arial" w:cs="Arial"/>
          <w:sz w:val="20"/>
        </w:rPr>
        <w:t>/s,</w:t>
      </w:r>
    </w:p>
    <w:p w14:paraId="1B82366B" w14:textId="77777777" w:rsidR="00E20C5A" w:rsidRDefault="00575167">
      <w:pPr>
        <w:numPr>
          <w:ilvl w:val="0"/>
          <w:numId w:val="16"/>
        </w:numPr>
        <w:suppressAutoHyphens w:val="0"/>
        <w:spacing w:line="276" w:lineRule="auto"/>
        <w:contextualSpacing/>
        <w:jc w:val="both"/>
        <w:rPr>
          <w:rFonts w:ascii="Arial" w:hAnsi="Arial" w:cs="Arial"/>
          <w:sz w:val="20"/>
        </w:rPr>
      </w:pPr>
      <w:r>
        <w:rPr>
          <w:rFonts w:ascii="Arial" w:hAnsi="Arial" w:cs="Arial"/>
          <w:sz w:val="20"/>
        </w:rPr>
        <w:t>Komputer klasy PC lub MAC o następującej konfiguracji: pamięć min. 2 GB Ram, procesor Intel IV 2 GHZ lub jego nowsza wersja, jeden z systemów operacyjnych - MS Windows 7, Mac Os x 10 4, Linux, lub ich nowsze wersje,</w:t>
      </w:r>
    </w:p>
    <w:p w14:paraId="6D6E63C9" w14:textId="77777777" w:rsidR="00E20C5A" w:rsidRDefault="00575167">
      <w:pPr>
        <w:numPr>
          <w:ilvl w:val="0"/>
          <w:numId w:val="16"/>
        </w:numPr>
        <w:suppressAutoHyphens w:val="0"/>
        <w:spacing w:line="276" w:lineRule="auto"/>
        <w:contextualSpacing/>
        <w:jc w:val="both"/>
        <w:rPr>
          <w:rFonts w:ascii="Arial" w:hAnsi="Arial" w:cs="Arial"/>
          <w:sz w:val="20"/>
        </w:rPr>
      </w:pPr>
      <w:r>
        <w:rPr>
          <w:rFonts w:ascii="Arial" w:hAnsi="Arial" w:cs="Arial"/>
          <w:sz w:val="20"/>
        </w:rPr>
        <w:t>Zainstalowana dowolna przeglądarka internetowa, w przypadku Internet Explorer minimalnie wersja 10 0.,</w:t>
      </w:r>
    </w:p>
    <w:p w14:paraId="3EF709B6" w14:textId="77777777" w:rsidR="00E20C5A" w:rsidRDefault="00575167">
      <w:pPr>
        <w:numPr>
          <w:ilvl w:val="0"/>
          <w:numId w:val="16"/>
        </w:numPr>
        <w:suppressAutoHyphens w:val="0"/>
        <w:spacing w:line="276" w:lineRule="auto"/>
        <w:contextualSpacing/>
        <w:jc w:val="both"/>
        <w:rPr>
          <w:rFonts w:ascii="Arial" w:hAnsi="Arial" w:cs="Arial"/>
          <w:sz w:val="20"/>
        </w:rPr>
      </w:pPr>
      <w:r>
        <w:rPr>
          <w:rFonts w:ascii="Arial" w:hAnsi="Arial" w:cs="Arial"/>
          <w:sz w:val="20"/>
        </w:rPr>
        <w:t>Włączona obsługa JavaScript,</w:t>
      </w:r>
    </w:p>
    <w:p w14:paraId="263C4FFA" w14:textId="77777777" w:rsidR="00E20C5A" w:rsidRDefault="00575167">
      <w:pPr>
        <w:numPr>
          <w:ilvl w:val="0"/>
          <w:numId w:val="16"/>
        </w:numPr>
        <w:suppressAutoHyphens w:val="0"/>
        <w:spacing w:line="276" w:lineRule="auto"/>
        <w:contextualSpacing/>
        <w:jc w:val="both"/>
        <w:rPr>
          <w:rFonts w:ascii="Arial" w:hAnsi="Arial" w:cs="Arial"/>
          <w:sz w:val="20"/>
        </w:rPr>
      </w:pPr>
      <w:r>
        <w:rPr>
          <w:rFonts w:ascii="Arial" w:hAnsi="Arial" w:cs="Arial"/>
          <w:sz w:val="20"/>
        </w:rPr>
        <w:t xml:space="preserve">Zainstalowany program Adobe </w:t>
      </w:r>
      <w:proofErr w:type="spellStart"/>
      <w:r>
        <w:rPr>
          <w:rFonts w:ascii="Arial" w:hAnsi="Arial" w:cs="Arial"/>
          <w:sz w:val="20"/>
        </w:rPr>
        <w:t>Acrobat</w:t>
      </w:r>
      <w:proofErr w:type="spellEnd"/>
      <w:r>
        <w:rPr>
          <w:rFonts w:ascii="Arial" w:hAnsi="Arial" w:cs="Arial"/>
          <w:sz w:val="20"/>
        </w:rPr>
        <w:t xml:space="preserve"> Reader lub inny obsługujący format plików.pdf,</w:t>
      </w:r>
    </w:p>
    <w:p w14:paraId="72D500E2" w14:textId="77777777" w:rsidR="00E20C5A" w:rsidRDefault="00575167">
      <w:pPr>
        <w:numPr>
          <w:ilvl w:val="0"/>
          <w:numId w:val="16"/>
        </w:numPr>
        <w:suppressAutoHyphens w:val="0"/>
        <w:spacing w:line="276" w:lineRule="auto"/>
        <w:contextualSpacing/>
        <w:jc w:val="both"/>
        <w:rPr>
          <w:rFonts w:ascii="Arial" w:hAnsi="Arial" w:cs="Arial"/>
          <w:sz w:val="20"/>
        </w:rPr>
      </w:pPr>
      <w:r>
        <w:rPr>
          <w:rFonts w:ascii="Arial" w:hAnsi="Arial" w:cs="Arial"/>
          <w:sz w:val="20"/>
        </w:rPr>
        <w:t>Platformazakupowa.pl działa według standardu przyjętego w komunikacji sieciowej - kodowanie UTF8,</w:t>
      </w:r>
    </w:p>
    <w:p w14:paraId="708FE0D9" w14:textId="77777777" w:rsidR="00E20C5A" w:rsidRDefault="00575167">
      <w:pPr>
        <w:numPr>
          <w:ilvl w:val="0"/>
          <w:numId w:val="16"/>
        </w:numPr>
        <w:suppressAutoHyphens w:val="0"/>
        <w:spacing w:line="276" w:lineRule="auto"/>
        <w:contextualSpacing/>
        <w:jc w:val="both"/>
        <w:rPr>
          <w:rFonts w:ascii="Arial" w:hAnsi="Arial" w:cs="Arial"/>
          <w:sz w:val="20"/>
        </w:rPr>
      </w:pPr>
      <w:r>
        <w:rPr>
          <w:rFonts w:ascii="Arial" w:hAnsi="Arial" w:cs="Arial"/>
          <w:sz w:val="20"/>
        </w:rPr>
        <w:t>Oznaczenie czasu odbioru danych przez platformę zakupową stanowi datę oraz dokładny czas (</w:t>
      </w:r>
      <w:proofErr w:type="spellStart"/>
      <w:r>
        <w:rPr>
          <w:rFonts w:ascii="Arial" w:hAnsi="Arial" w:cs="Arial"/>
          <w:sz w:val="20"/>
        </w:rPr>
        <w:t>hh:mm:ss</w:t>
      </w:r>
      <w:proofErr w:type="spellEnd"/>
      <w:r>
        <w:rPr>
          <w:rFonts w:ascii="Arial" w:hAnsi="Arial" w:cs="Arial"/>
          <w:sz w:val="20"/>
        </w:rPr>
        <w:t xml:space="preserve">) generowany wg. czasu lokalnego serwera synchronizowanego </w:t>
      </w:r>
      <w:r>
        <w:rPr>
          <w:rFonts w:ascii="Arial" w:hAnsi="Arial" w:cs="Arial"/>
          <w:sz w:val="20"/>
        </w:rPr>
        <w:br/>
        <w:t>z zegarem Głównego Urzędu Miar.</w:t>
      </w:r>
    </w:p>
    <w:p w14:paraId="5AB1E3AF" w14:textId="77777777" w:rsidR="00E20C5A" w:rsidRDefault="00575167">
      <w:pPr>
        <w:pStyle w:val="Akapitzlist"/>
        <w:numPr>
          <w:ilvl w:val="0"/>
          <w:numId w:val="18"/>
        </w:numPr>
        <w:suppressAutoHyphens w:val="0"/>
        <w:spacing w:line="276" w:lineRule="auto"/>
        <w:ind w:left="567" w:hanging="567"/>
        <w:jc w:val="both"/>
        <w:rPr>
          <w:rFonts w:ascii="Arial" w:hAnsi="Arial" w:cs="Arial"/>
          <w:sz w:val="20"/>
        </w:rPr>
      </w:pPr>
      <w:r>
        <w:rPr>
          <w:rFonts w:ascii="Arial" w:hAnsi="Arial" w:cs="Arial"/>
          <w:sz w:val="20"/>
        </w:rPr>
        <w:t xml:space="preserve">Występuje limit objętości plików lub spakowanych folderów do ilości 10 plików lub spakowanych folderów przy maksymalnej sumarycznej wielkości 500 MB. </w:t>
      </w:r>
    </w:p>
    <w:p w14:paraId="75789E57" w14:textId="77777777" w:rsidR="00E20C5A" w:rsidRDefault="00575167">
      <w:pPr>
        <w:pStyle w:val="Akapitzlist"/>
        <w:numPr>
          <w:ilvl w:val="0"/>
          <w:numId w:val="18"/>
        </w:numPr>
        <w:suppressAutoHyphens w:val="0"/>
        <w:spacing w:line="276" w:lineRule="auto"/>
        <w:ind w:left="567" w:hanging="567"/>
        <w:jc w:val="both"/>
        <w:rPr>
          <w:rFonts w:ascii="Arial" w:hAnsi="Arial" w:cs="Arial"/>
          <w:sz w:val="20"/>
        </w:rPr>
      </w:pPr>
      <w:r>
        <w:rPr>
          <w:rFonts w:ascii="Arial" w:hAnsi="Arial" w:cs="Arial"/>
          <w:sz w:val="20"/>
        </w:rPr>
        <w:t xml:space="preserve">We wszelkiej korespondencji związanej z niniejszym postępowaniem Zamawiający </w:t>
      </w:r>
      <w:r>
        <w:rPr>
          <w:rFonts w:ascii="Arial" w:hAnsi="Arial" w:cs="Arial"/>
          <w:sz w:val="20"/>
        </w:rPr>
        <w:br/>
        <w:t xml:space="preserve">i Wykonawcy posługują się numerem ogłoszenia (BZP, TED lub ID postępowania). </w:t>
      </w:r>
    </w:p>
    <w:p w14:paraId="2F5F73C8" w14:textId="77777777" w:rsidR="00E20C5A" w:rsidRDefault="00575167">
      <w:pPr>
        <w:pStyle w:val="Akapitzlist"/>
        <w:numPr>
          <w:ilvl w:val="0"/>
          <w:numId w:val="18"/>
        </w:numPr>
        <w:suppressAutoHyphens w:val="0"/>
        <w:spacing w:line="276" w:lineRule="auto"/>
        <w:ind w:left="567" w:hanging="567"/>
        <w:jc w:val="both"/>
        <w:rPr>
          <w:rFonts w:ascii="Arial" w:hAnsi="Arial" w:cs="Arial"/>
          <w:sz w:val="20"/>
        </w:rPr>
      </w:pPr>
      <w:r>
        <w:rPr>
          <w:rFonts w:ascii="Arial" w:hAnsi="Arial" w:cs="Arial"/>
          <w:sz w:val="20"/>
        </w:rPr>
        <w:t xml:space="preserve">Zgodnie z art. 20 ust. 1 ustawy </w:t>
      </w:r>
      <w:proofErr w:type="spellStart"/>
      <w:r>
        <w:rPr>
          <w:rFonts w:ascii="Arial" w:hAnsi="Arial" w:cs="Arial"/>
          <w:sz w:val="20"/>
        </w:rPr>
        <w:t>Pzp</w:t>
      </w:r>
      <w:proofErr w:type="spellEnd"/>
      <w:r>
        <w:rPr>
          <w:rFonts w:ascii="Arial" w:hAnsi="Arial" w:cs="Arial"/>
          <w:sz w:val="20"/>
        </w:rPr>
        <w:t xml:space="preserve"> postępowanie o udzielenie zamówienia, z zastrzeżeniem wyjątków przewidzianych w ustawie </w:t>
      </w:r>
      <w:proofErr w:type="spellStart"/>
      <w:r>
        <w:rPr>
          <w:rFonts w:ascii="Arial" w:hAnsi="Arial" w:cs="Arial"/>
          <w:sz w:val="20"/>
        </w:rPr>
        <w:t>Pzp</w:t>
      </w:r>
      <w:proofErr w:type="spellEnd"/>
      <w:r>
        <w:rPr>
          <w:rFonts w:ascii="Arial" w:hAnsi="Arial" w:cs="Arial"/>
          <w:sz w:val="20"/>
        </w:rPr>
        <w:t>, prowadzi się pisemnie.</w:t>
      </w:r>
    </w:p>
    <w:p w14:paraId="7BE98303" w14:textId="5BE046FA" w:rsidR="00E20C5A" w:rsidRDefault="00575167">
      <w:pPr>
        <w:pStyle w:val="Akapitzlist"/>
        <w:numPr>
          <w:ilvl w:val="0"/>
          <w:numId w:val="18"/>
        </w:numPr>
        <w:suppressAutoHyphens w:val="0"/>
        <w:spacing w:line="276" w:lineRule="auto"/>
        <w:ind w:left="567" w:hanging="567"/>
        <w:jc w:val="both"/>
        <w:rPr>
          <w:rFonts w:ascii="Arial" w:hAnsi="Arial" w:cs="Arial"/>
          <w:sz w:val="20"/>
        </w:rPr>
      </w:pPr>
      <w:r>
        <w:rPr>
          <w:rFonts w:ascii="Arial" w:hAnsi="Arial" w:cs="Arial"/>
          <w:sz w:val="20"/>
        </w:rPr>
        <w:t xml:space="preserve">W postępowaniu komunikacja i wymiana informacji oraz oferty, dokumenty, oświadczenia, zapytania do treści SWZ, wyjaśnienia i inne informacje dotyczące postępowania składane </w:t>
      </w:r>
      <w:r>
        <w:rPr>
          <w:rFonts w:ascii="Arial" w:hAnsi="Arial" w:cs="Arial"/>
          <w:sz w:val="20"/>
        </w:rPr>
        <w:br/>
        <w:t xml:space="preserve">są przez Wykonawcę wyłącznie za pośrednictwem platformy, na której prowadzone </w:t>
      </w:r>
      <w:r>
        <w:rPr>
          <w:rFonts w:ascii="Arial" w:hAnsi="Arial" w:cs="Arial"/>
          <w:sz w:val="20"/>
        </w:rPr>
        <w:br/>
        <w:t xml:space="preserve">jest postępowanie. Złożenie oferty, dokumentów i oświadczeń, zapytań do treści SWZ, </w:t>
      </w:r>
      <w:r w:rsidR="003D0CA3">
        <w:rPr>
          <w:rFonts w:ascii="Arial" w:hAnsi="Arial" w:cs="Arial"/>
          <w:sz w:val="20"/>
        </w:rPr>
        <w:br/>
      </w:r>
      <w:r>
        <w:rPr>
          <w:rFonts w:ascii="Arial" w:hAnsi="Arial" w:cs="Arial"/>
          <w:sz w:val="20"/>
        </w:rPr>
        <w:t>wyjaśnień i innych informacji w inny sposób, z pominięciem przekazania ich za pośrednictwem platformy zakupowej uważa się za nieskuteczne.</w:t>
      </w:r>
    </w:p>
    <w:p w14:paraId="4854159B" w14:textId="460FB91D" w:rsidR="00E20C5A" w:rsidRDefault="00575167">
      <w:pPr>
        <w:pStyle w:val="Akapitzlist"/>
        <w:numPr>
          <w:ilvl w:val="0"/>
          <w:numId w:val="18"/>
        </w:numPr>
        <w:suppressAutoHyphens w:val="0"/>
        <w:spacing w:line="276" w:lineRule="auto"/>
        <w:ind w:left="567" w:hanging="567"/>
        <w:jc w:val="both"/>
        <w:rPr>
          <w:rFonts w:ascii="Arial" w:hAnsi="Arial" w:cs="Arial"/>
          <w:sz w:val="20"/>
        </w:rPr>
      </w:pPr>
      <w:r>
        <w:rPr>
          <w:rFonts w:ascii="Arial" w:hAnsi="Arial" w:cs="Arial"/>
          <w:sz w:val="20"/>
        </w:rPr>
        <w:t xml:space="preserve">Zamawiający nie udziela ustnych informacji dotyczących postępowania, w szczególności </w:t>
      </w:r>
      <w:r w:rsidR="003D0CA3">
        <w:rPr>
          <w:rFonts w:ascii="Arial" w:hAnsi="Arial" w:cs="Arial"/>
          <w:sz w:val="20"/>
        </w:rPr>
        <w:br/>
      </w:r>
      <w:r>
        <w:rPr>
          <w:rFonts w:ascii="Arial" w:hAnsi="Arial" w:cs="Arial"/>
          <w:sz w:val="20"/>
        </w:rPr>
        <w:t>dotyczących ogłoszenia, treści SWZ i ofert.</w:t>
      </w:r>
    </w:p>
    <w:p w14:paraId="5CCDBD8A" w14:textId="77777777" w:rsidR="00E20C5A" w:rsidRDefault="00575167">
      <w:pPr>
        <w:pStyle w:val="Akapitzlist"/>
        <w:numPr>
          <w:ilvl w:val="0"/>
          <w:numId w:val="18"/>
        </w:numPr>
        <w:suppressAutoHyphens w:val="0"/>
        <w:spacing w:line="276" w:lineRule="auto"/>
        <w:ind w:left="567" w:hanging="567"/>
        <w:jc w:val="both"/>
        <w:rPr>
          <w:rFonts w:ascii="Arial" w:hAnsi="Arial" w:cs="Arial"/>
          <w:sz w:val="20"/>
        </w:rPr>
      </w:pPr>
      <w:r>
        <w:rPr>
          <w:rFonts w:ascii="Arial" w:hAnsi="Arial" w:cs="Arial"/>
          <w:sz w:val="20"/>
        </w:rPr>
        <w:t xml:space="preserve">Zamawiający 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w:t>
      </w:r>
    </w:p>
    <w:p w14:paraId="5BED35FE" w14:textId="77777777" w:rsidR="00E20C5A" w:rsidRDefault="00575167">
      <w:pPr>
        <w:spacing w:line="276" w:lineRule="auto"/>
        <w:ind w:left="567"/>
        <w:contextualSpacing/>
        <w:jc w:val="both"/>
        <w:rPr>
          <w:rFonts w:ascii="Arial" w:hAnsi="Arial" w:cs="Arial"/>
          <w:sz w:val="20"/>
        </w:rPr>
      </w:pPr>
      <w:r>
        <w:rPr>
          <w:rFonts w:ascii="Arial" w:hAnsi="Arial" w:cs="Arial"/>
          <w:sz w:val="20"/>
        </w:rPr>
        <w:t xml:space="preserve">Taka oferta zostanie uznana przez Zamawiającego za ofertę handlową i nie będzie brana pod uwagę w przedmiotowym postępowaniu ponieważ nie został spełniony obowiązek narzucony </w:t>
      </w:r>
      <w:r>
        <w:rPr>
          <w:rFonts w:ascii="Arial" w:hAnsi="Arial" w:cs="Arial"/>
          <w:sz w:val="20"/>
        </w:rPr>
        <w:br/>
        <w:t xml:space="preserve">w art. 221 </w:t>
      </w:r>
      <w:proofErr w:type="spellStart"/>
      <w:r>
        <w:rPr>
          <w:rFonts w:ascii="Arial" w:hAnsi="Arial" w:cs="Arial"/>
          <w:sz w:val="20"/>
        </w:rPr>
        <w:t>uPzp</w:t>
      </w:r>
      <w:proofErr w:type="spellEnd"/>
      <w:r>
        <w:rPr>
          <w:rFonts w:ascii="Arial" w:hAnsi="Arial" w:cs="Arial"/>
          <w:sz w:val="20"/>
        </w:rPr>
        <w:t>.</w:t>
      </w:r>
    </w:p>
    <w:p w14:paraId="363D2977" w14:textId="77777777" w:rsidR="00E20C5A" w:rsidRDefault="00575167">
      <w:pPr>
        <w:pStyle w:val="Akapitzlist"/>
        <w:numPr>
          <w:ilvl w:val="0"/>
          <w:numId w:val="18"/>
        </w:numPr>
        <w:suppressAutoHyphens w:val="0"/>
        <w:spacing w:line="276" w:lineRule="auto"/>
        <w:ind w:left="567" w:hanging="567"/>
        <w:jc w:val="both"/>
        <w:rPr>
          <w:rFonts w:ascii="Arial" w:hAnsi="Arial" w:cs="Arial"/>
          <w:strike/>
          <w:sz w:val="20"/>
        </w:rPr>
      </w:pPr>
      <w:r>
        <w:rPr>
          <w:rFonts w:ascii="Arial" w:hAnsi="Arial" w:cs="Arial"/>
          <w:sz w:val="20"/>
        </w:rPr>
        <w:t>Postępowanie, w tym korespondencja w postępowaniu prowadzona jest w języku polskim. Oznacza to, że wszelka korespondencja oferta, oświadczenia oraz każdy dokument złożony wraz z ofertą sporządzony w języku obcym winien być złożony wraz z tłumaczeniem na język polski.</w:t>
      </w:r>
    </w:p>
    <w:p w14:paraId="636C8C0D" w14:textId="77777777" w:rsidR="00E20C5A" w:rsidRDefault="00575167">
      <w:pPr>
        <w:pStyle w:val="Akapitzlist"/>
        <w:numPr>
          <w:ilvl w:val="0"/>
          <w:numId w:val="18"/>
        </w:numPr>
        <w:suppressAutoHyphens w:val="0"/>
        <w:spacing w:line="276" w:lineRule="auto"/>
        <w:ind w:left="567" w:hanging="567"/>
        <w:jc w:val="both"/>
        <w:rPr>
          <w:rFonts w:ascii="Arial" w:hAnsi="Arial" w:cs="Arial"/>
          <w:strike/>
          <w:sz w:val="20"/>
        </w:rPr>
      </w:pPr>
      <w:r>
        <w:rPr>
          <w:rFonts w:ascii="Arial" w:hAnsi="Arial" w:cs="Arial"/>
          <w:sz w:val="20"/>
        </w:rPr>
        <w:t xml:space="preserve">W przypadku podmiotów wspólnych wszelka korespondencja prowadzona będzie wyłącznie </w:t>
      </w:r>
      <w:r>
        <w:rPr>
          <w:rFonts w:ascii="Arial" w:hAnsi="Arial" w:cs="Arial"/>
          <w:sz w:val="20"/>
        </w:rPr>
        <w:br/>
        <w:t>z pełnomocnikiem (liderem).</w:t>
      </w:r>
    </w:p>
    <w:p w14:paraId="5645B60C" w14:textId="77777777" w:rsidR="00E20C5A" w:rsidRDefault="00575167">
      <w:pPr>
        <w:pStyle w:val="Akapitzlist"/>
        <w:numPr>
          <w:ilvl w:val="0"/>
          <w:numId w:val="18"/>
        </w:numPr>
        <w:suppressAutoHyphens w:val="0"/>
        <w:spacing w:line="276" w:lineRule="auto"/>
        <w:ind w:left="567" w:hanging="567"/>
        <w:jc w:val="both"/>
        <w:rPr>
          <w:rFonts w:ascii="Arial" w:hAnsi="Arial" w:cs="Arial"/>
          <w:strike/>
          <w:sz w:val="20"/>
        </w:rPr>
      </w:pPr>
      <w:r>
        <w:rPr>
          <w:rFonts w:ascii="Arial" w:hAnsi="Arial" w:cs="Arial"/>
          <w:sz w:val="20"/>
        </w:rPr>
        <w:t xml:space="preserve">W formularzu ofertowym Wykonawca poda adres poczty elektronicznej, na który będzie wysyłana korespondencja. </w:t>
      </w:r>
    </w:p>
    <w:p w14:paraId="4B65D6B5" w14:textId="6ADA1AEA" w:rsidR="00E20C5A" w:rsidRDefault="00575167">
      <w:pPr>
        <w:pStyle w:val="Akapitzlist"/>
        <w:numPr>
          <w:ilvl w:val="0"/>
          <w:numId w:val="18"/>
        </w:numPr>
        <w:suppressAutoHyphens w:val="0"/>
        <w:spacing w:line="276" w:lineRule="auto"/>
        <w:ind w:left="567" w:hanging="567"/>
        <w:jc w:val="both"/>
        <w:rPr>
          <w:rFonts w:ascii="Arial" w:hAnsi="Arial" w:cs="Arial"/>
          <w:strike/>
          <w:sz w:val="20"/>
        </w:rPr>
      </w:pPr>
      <w:r>
        <w:rPr>
          <w:rFonts w:ascii="Arial" w:eastAsia="Calibri" w:hAnsi="Arial" w:cs="Arial"/>
          <w:sz w:val="20"/>
          <w:lang w:eastAsia="en-US"/>
        </w:rPr>
        <w:t xml:space="preserve">W sprawach technicznych związanych z obsługą platformy należy korzystać z pomocy </w:t>
      </w:r>
      <w:r w:rsidR="004A726C">
        <w:rPr>
          <w:rFonts w:ascii="Arial" w:eastAsia="Calibri" w:hAnsi="Arial" w:cs="Arial"/>
          <w:sz w:val="20"/>
          <w:lang w:eastAsia="en-US"/>
        </w:rPr>
        <w:br/>
      </w:r>
      <w:r>
        <w:rPr>
          <w:rFonts w:ascii="Arial" w:eastAsia="Calibri" w:hAnsi="Arial" w:cs="Arial"/>
          <w:b/>
          <w:sz w:val="20"/>
          <w:lang w:eastAsia="en-US"/>
        </w:rPr>
        <w:t>Centrum  Wsparcia Klienta</w:t>
      </w:r>
      <w:r>
        <w:rPr>
          <w:rFonts w:ascii="Arial" w:eastAsia="Calibri" w:hAnsi="Arial" w:cs="Arial"/>
          <w:sz w:val="20"/>
          <w:lang w:eastAsia="en-US"/>
        </w:rPr>
        <w:t xml:space="preserve">, które udzieli wszelkich informacji związanych z procesem składania ofert, rejestracji czy innych aspektów technicznych platformy. </w:t>
      </w:r>
      <w:r>
        <w:rPr>
          <w:rFonts w:ascii="Arial" w:eastAsia="Calibri" w:hAnsi="Arial" w:cs="Arial"/>
          <w:b/>
          <w:sz w:val="20"/>
          <w:lang w:eastAsia="en-US"/>
        </w:rPr>
        <w:t>Centrum Wsparcia Klienta</w:t>
      </w:r>
      <w:r>
        <w:rPr>
          <w:rFonts w:ascii="Arial" w:eastAsia="Calibri" w:hAnsi="Arial" w:cs="Arial"/>
          <w:sz w:val="20"/>
          <w:lang w:eastAsia="en-US"/>
        </w:rPr>
        <w:t xml:space="preserve"> dostępne codziennie od poniedziałku do piątku w godz. od 7.00 do 17.00 pod nr tel. </w:t>
      </w:r>
      <w:r>
        <w:rPr>
          <w:rFonts w:ascii="Arial" w:eastAsia="Calibri" w:hAnsi="Arial" w:cs="Arial"/>
          <w:b/>
          <w:sz w:val="20"/>
          <w:lang w:eastAsia="en-US"/>
        </w:rPr>
        <w:t>22 101</w:t>
      </w:r>
      <w:r>
        <w:rPr>
          <w:rFonts w:ascii="Arial" w:eastAsia="Calibri" w:hAnsi="Arial" w:cs="Arial"/>
          <w:sz w:val="20"/>
          <w:lang w:eastAsia="en-US"/>
        </w:rPr>
        <w:t xml:space="preserve"> </w:t>
      </w:r>
      <w:r>
        <w:rPr>
          <w:rFonts w:ascii="Arial" w:eastAsia="Calibri" w:hAnsi="Arial" w:cs="Arial"/>
          <w:b/>
          <w:sz w:val="20"/>
          <w:lang w:eastAsia="en-US"/>
        </w:rPr>
        <w:t>02 02.</w:t>
      </w:r>
    </w:p>
    <w:p w14:paraId="1CEAAA42" w14:textId="77777777" w:rsidR="00E20C5A" w:rsidRDefault="00575167">
      <w:pPr>
        <w:pStyle w:val="Akapitzlist"/>
        <w:numPr>
          <w:ilvl w:val="0"/>
          <w:numId w:val="18"/>
        </w:numPr>
        <w:suppressAutoHyphens w:val="0"/>
        <w:spacing w:line="276" w:lineRule="auto"/>
        <w:ind w:left="567" w:hanging="567"/>
        <w:jc w:val="both"/>
        <w:rPr>
          <w:rFonts w:ascii="Arial" w:hAnsi="Arial" w:cs="Arial"/>
          <w:strike/>
          <w:sz w:val="20"/>
        </w:rPr>
      </w:pPr>
      <w:r>
        <w:rPr>
          <w:rFonts w:ascii="Arial" w:eastAsia="Calibri" w:hAnsi="Arial" w:cs="Arial"/>
          <w:sz w:val="20"/>
          <w:lang w:eastAsia="en-US"/>
        </w:rPr>
        <w:t xml:space="preserve"> Osobami upoważnionymi do komunikowania się z wykonawcami są: </w:t>
      </w:r>
    </w:p>
    <w:p w14:paraId="71926AE8" w14:textId="5B3712D3" w:rsidR="00E20C5A" w:rsidRDefault="00575167">
      <w:pPr>
        <w:pStyle w:val="Akapitzlist"/>
        <w:ind w:left="567"/>
        <w:jc w:val="both"/>
        <w:rPr>
          <w:rFonts w:ascii="Arial" w:eastAsia="Calibri" w:hAnsi="Arial" w:cs="Arial"/>
          <w:sz w:val="20"/>
          <w:lang w:eastAsia="en-US"/>
        </w:rPr>
      </w:pPr>
      <w:r>
        <w:rPr>
          <w:rFonts w:ascii="Arial" w:eastAsia="Calibri" w:hAnsi="Arial" w:cs="Arial"/>
          <w:sz w:val="20"/>
          <w:lang w:eastAsia="en-US"/>
        </w:rPr>
        <w:t xml:space="preserve">p. </w:t>
      </w:r>
      <w:r w:rsidR="004A726C">
        <w:rPr>
          <w:rFonts w:ascii="Arial" w:eastAsia="Calibri" w:hAnsi="Arial" w:cs="Arial"/>
          <w:sz w:val="20"/>
          <w:lang w:eastAsia="en-US"/>
        </w:rPr>
        <w:t>Marzena Król – tel. 47 841 47 91;</w:t>
      </w:r>
    </w:p>
    <w:p w14:paraId="191C4AAF" w14:textId="77777777" w:rsidR="00E20C5A" w:rsidRDefault="00575167">
      <w:pPr>
        <w:pStyle w:val="Akapitzlist"/>
        <w:ind w:left="567"/>
        <w:jc w:val="both"/>
        <w:rPr>
          <w:rFonts w:ascii="Arial" w:eastAsia="Calibri" w:hAnsi="Arial" w:cs="Arial"/>
          <w:sz w:val="20"/>
          <w:lang w:eastAsia="en-US"/>
        </w:rPr>
      </w:pPr>
      <w:r>
        <w:rPr>
          <w:rFonts w:ascii="Arial" w:eastAsia="Calibri" w:hAnsi="Arial" w:cs="Arial"/>
          <w:sz w:val="20"/>
          <w:lang w:eastAsia="en-US"/>
        </w:rPr>
        <w:t>p. Jolanta Wojdera, tel. 47 841 47 90;</w:t>
      </w:r>
    </w:p>
    <w:p w14:paraId="6D69CD8D" w14:textId="3CDA0085" w:rsidR="00E20C5A" w:rsidRDefault="00575167">
      <w:pPr>
        <w:pStyle w:val="Akapitzlist"/>
        <w:ind w:left="567"/>
        <w:jc w:val="both"/>
        <w:rPr>
          <w:rFonts w:ascii="Arial" w:hAnsi="Arial" w:cs="Arial"/>
          <w:strike/>
          <w:sz w:val="20"/>
        </w:rPr>
      </w:pPr>
      <w:r>
        <w:rPr>
          <w:rFonts w:ascii="Arial" w:eastAsia="Calibri" w:hAnsi="Arial" w:cs="Arial"/>
          <w:sz w:val="20"/>
          <w:lang w:eastAsia="en-US"/>
        </w:rPr>
        <w:t xml:space="preserve">adres postepowania: </w:t>
      </w:r>
      <w:r>
        <w:rPr>
          <w:rFonts w:ascii="Arial" w:hAnsi="Arial" w:cs="Arial"/>
          <w:color w:val="0000FF"/>
          <w:sz w:val="20"/>
          <w:u w:val="single"/>
        </w:rPr>
        <w:t>https://platformazakupowa.pl/transakcja/</w:t>
      </w:r>
      <w:r w:rsidR="005552C0">
        <w:rPr>
          <w:rStyle w:val="Hipercze"/>
          <w:rFonts w:ascii="Arial" w:hAnsi="Arial" w:cs="Arial"/>
          <w:sz w:val="20"/>
        </w:rPr>
        <w:t>1297162</w:t>
      </w:r>
    </w:p>
    <w:p w14:paraId="0EFF79FC" w14:textId="77777777" w:rsidR="00E20C5A" w:rsidRDefault="00575167">
      <w:pPr>
        <w:pStyle w:val="Akapitzlist"/>
        <w:numPr>
          <w:ilvl w:val="0"/>
          <w:numId w:val="18"/>
        </w:numPr>
        <w:suppressAutoHyphens w:val="0"/>
        <w:spacing w:line="276" w:lineRule="auto"/>
        <w:ind w:left="567" w:hanging="567"/>
        <w:jc w:val="both"/>
        <w:rPr>
          <w:rFonts w:ascii="Arial" w:hAnsi="Arial" w:cs="Arial"/>
          <w:strike/>
          <w:sz w:val="20"/>
        </w:rPr>
      </w:pPr>
      <w:r>
        <w:rPr>
          <w:rFonts w:ascii="Arial" w:hAnsi="Arial" w:cs="Arial"/>
          <w:sz w:val="20"/>
        </w:rPr>
        <w:t xml:space="preserve">Informacje o sposobie komunikowania się Zamawiającego z Wykonawcami w inny sposób </w:t>
      </w:r>
      <w:r>
        <w:rPr>
          <w:rFonts w:ascii="Arial" w:hAnsi="Arial" w:cs="Arial"/>
          <w:sz w:val="20"/>
        </w:rPr>
        <w:br/>
        <w:t>niż przy użyciu środków komunikacji elektronicznej w przypadku zaistnienia jednej z sytuacji określonych w art. 65 ust. 1, art. 66 i art. 69 – nie dotyczy.</w:t>
      </w:r>
    </w:p>
    <w:p w14:paraId="79F7716A" w14:textId="77777777" w:rsidR="00E20C5A" w:rsidRDefault="00575167">
      <w:pPr>
        <w:pStyle w:val="Akapitzlist"/>
        <w:numPr>
          <w:ilvl w:val="0"/>
          <w:numId w:val="18"/>
        </w:numPr>
        <w:suppressAutoHyphens w:val="0"/>
        <w:spacing w:line="276" w:lineRule="auto"/>
        <w:ind w:left="567" w:hanging="567"/>
        <w:jc w:val="both"/>
        <w:rPr>
          <w:rFonts w:ascii="Arial" w:hAnsi="Arial" w:cs="Arial"/>
          <w:strike/>
          <w:sz w:val="20"/>
        </w:rPr>
      </w:pPr>
      <w:r>
        <w:rPr>
          <w:rFonts w:ascii="Arial" w:hAnsi="Arial" w:cs="Arial"/>
          <w:b/>
          <w:sz w:val="20"/>
        </w:rPr>
        <w:t>W sytuacji awarii platformy zakupowej</w:t>
      </w:r>
      <w:r>
        <w:rPr>
          <w:rFonts w:ascii="Arial" w:hAnsi="Arial" w:cs="Arial"/>
          <w:sz w:val="20"/>
        </w:rPr>
        <w:t xml:space="preserve"> Zamawiający dopuszcza, opcjonalnie, komunikację </w:t>
      </w:r>
      <w:r>
        <w:rPr>
          <w:rFonts w:ascii="Arial" w:hAnsi="Arial" w:cs="Arial"/>
          <w:sz w:val="20"/>
        </w:rPr>
        <w:br/>
        <w:t xml:space="preserve">za pośrednictwem poczty elektronicznej. Adres poczty elektronicznej osoby uprawnionej </w:t>
      </w:r>
      <w:r>
        <w:rPr>
          <w:rFonts w:ascii="Arial" w:hAnsi="Arial" w:cs="Arial"/>
          <w:sz w:val="20"/>
        </w:rPr>
        <w:br/>
        <w:t xml:space="preserve">do kontaktu z Wykonawcami: </w:t>
      </w:r>
      <w:hyperlink r:id="rId11">
        <w:r>
          <w:rPr>
            <w:rStyle w:val="Hipercze"/>
            <w:rFonts w:ascii="Arial" w:hAnsi="Arial" w:cs="Arial"/>
            <w:sz w:val="20"/>
          </w:rPr>
          <w:t>zampub@ld.policja.gov.pl</w:t>
        </w:r>
      </w:hyperlink>
      <w:r>
        <w:rPr>
          <w:rFonts w:ascii="Arial" w:hAnsi="Arial" w:cs="Arial"/>
          <w:sz w:val="20"/>
        </w:rPr>
        <w:t xml:space="preserve"> </w:t>
      </w:r>
    </w:p>
    <w:p w14:paraId="42D5560F" w14:textId="77777777" w:rsidR="00E20C5A" w:rsidRDefault="00575167">
      <w:pPr>
        <w:pStyle w:val="Nagwek1"/>
        <w:spacing w:after="0"/>
        <w:ind w:left="567" w:hanging="567"/>
        <w:rPr>
          <w:rFonts w:eastAsia="Calibri"/>
          <w:sz w:val="24"/>
          <w:szCs w:val="24"/>
        </w:rPr>
      </w:pPr>
      <w:bookmarkStart w:id="26" w:name="_Toc201042663"/>
      <w:bookmarkStart w:id="27" w:name="_Toc229565071"/>
      <w:r>
        <w:rPr>
          <w:rFonts w:eastAsia="Calibri"/>
          <w:sz w:val="24"/>
          <w:szCs w:val="24"/>
        </w:rPr>
        <w:t>15</w:t>
      </w:r>
      <w:r>
        <w:rPr>
          <w:rFonts w:eastAsia="Calibri"/>
          <w:b w:val="0"/>
          <w:sz w:val="24"/>
          <w:szCs w:val="24"/>
        </w:rPr>
        <w:t>.</w:t>
      </w:r>
      <w:r>
        <w:rPr>
          <w:rFonts w:eastAsia="Calibri"/>
          <w:sz w:val="24"/>
          <w:szCs w:val="24"/>
        </w:rPr>
        <w:t xml:space="preserve"> </w:t>
      </w:r>
      <w:r>
        <w:rPr>
          <w:rFonts w:eastAsia="Calibri"/>
          <w:sz w:val="22"/>
          <w:szCs w:val="22"/>
        </w:rPr>
        <w:t xml:space="preserve">Opis sposobu przygotowania ofert oraz dokumentów wymaganych </w:t>
      </w:r>
      <w:r>
        <w:rPr>
          <w:rFonts w:eastAsia="Calibri"/>
          <w:sz w:val="22"/>
          <w:szCs w:val="22"/>
        </w:rPr>
        <w:br/>
        <w:t>przez Zamawiającego w SWZ</w:t>
      </w:r>
      <w:bookmarkEnd w:id="26"/>
      <w:bookmarkEnd w:id="27"/>
    </w:p>
    <w:p w14:paraId="0D535019" w14:textId="57900D79" w:rsidR="00E20C5A" w:rsidRDefault="00575167">
      <w:pPr>
        <w:pStyle w:val="Akapitzlist"/>
        <w:numPr>
          <w:ilvl w:val="0"/>
          <w:numId w:val="21"/>
        </w:numPr>
        <w:suppressAutoHyphens w:val="0"/>
        <w:spacing w:line="276" w:lineRule="auto"/>
        <w:ind w:left="567" w:hanging="567"/>
        <w:contextualSpacing w:val="0"/>
        <w:jc w:val="both"/>
        <w:rPr>
          <w:rFonts w:ascii="Arial" w:eastAsia="Calibri" w:hAnsi="Arial" w:cs="Arial"/>
          <w:sz w:val="20"/>
          <w:lang w:eastAsia="en-US"/>
        </w:rPr>
      </w:pPr>
      <w:r>
        <w:rPr>
          <w:rFonts w:ascii="Arial" w:eastAsia="Calibri" w:hAnsi="Arial" w:cs="Arial"/>
          <w:sz w:val="20"/>
          <w:lang w:eastAsia="en-US"/>
        </w:rPr>
        <w:t xml:space="preserve">Do oświadczeń i dokumentów składanych przez Wykonawcę w postępowaniu zastosowanie mają w szczególności przepisy rozporządzenia Ministra Rozwoju Pracy i Technologii z dnia </w:t>
      </w:r>
      <w:r>
        <w:rPr>
          <w:rFonts w:ascii="Arial" w:eastAsia="Calibri" w:hAnsi="Arial" w:cs="Arial"/>
          <w:sz w:val="20"/>
          <w:lang w:eastAsia="en-US"/>
        </w:rPr>
        <w:br/>
        <w:t>23 grudnia 2020 r. w sprawie podmiotowych środków dowodowych oraz innych dokumentów lub oświadczeń, jakich może żądać Zamawiający od Wykonawcy (Dz.U. 20</w:t>
      </w:r>
      <w:r w:rsidR="001E0E97">
        <w:rPr>
          <w:rFonts w:ascii="Arial" w:eastAsia="Calibri" w:hAnsi="Arial" w:cs="Arial"/>
          <w:sz w:val="20"/>
          <w:lang w:eastAsia="en-US"/>
        </w:rPr>
        <w:t xml:space="preserve">23 </w:t>
      </w:r>
      <w:r>
        <w:rPr>
          <w:rFonts w:ascii="Arial" w:eastAsia="Calibri" w:hAnsi="Arial" w:cs="Arial"/>
          <w:sz w:val="20"/>
          <w:lang w:eastAsia="en-US"/>
        </w:rPr>
        <w:t xml:space="preserve">poz. </w:t>
      </w:r>
      <w:r w:rsidR="001E0E97">
        <w:rPr>
          <w:rFonts w:ascii="Arial" w:eastAsia="Calibri" w:hAnsi="Arial" w:cs="Arial"/>
          <w:sz w:val="20"/>
          <w:lang w:eastAsia="en-US"/>
        </w:rPr>
        <w:t>1824</w:t>
      </w:r>
      <w:r>
        <w:rPr>
          <w:rFonts w:ascii="Arial" w:eastAsia="Calibri" w:hAnsi="Arial" w:cs="Arial"/>
          <w:sz w:val="20"/>
          <w:lang w:eastAsia="en-US"/>
        </w:rPr>
        <w:t>)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20</w:t>
      </w:r>
      <w:r w:rsidR="001E0E97">
        <w:rPr>
          <w:rFonts w:ascii="Arial" w:eastAsia="Calibri" w:hAnsi="Arial" w:cs="Arial"/>
          <w:sz w:val="20"/>
          <w:lang w:eastAsia="en-US"/>
        </w:rPr>
        <w:t xml:space="preserve">26 </w:t>
      </w:r>
      <w:r>
        <w:rPr>
          <w:rFonts w:ascii="Arial" w:eastAsia="Calibri" w:hAnsi="Arial" w:cs="Arial"/>
          <w:sz w:val="20"/>
          <w:lang w:eastAsia="en-US"/>
        </w:rPr>
        <w:t xml:space="preserve">poz. </w:t>
      </w:r>
      <w:r w:rsidR="001E0E97">
        <w:rPr>
          <w:rFonts w:ascii="Arial" w:eastAsia="Calibri" w:hAnsi="Arial" w:cs="Arial"/>
          <w:sz w:val="20"/>
          <w:lang w:eastAsia="en-US"/>
        </w:rPr>
        <w:t>85</w:t>
      </w:r>
      <w:r>
        <w:rPr>
          <w:rFonts w:ascii="Arial" w:eastAsia="Calibri" w:hAnsi="Arial" w:cs="Arial"/>
          <w:sz w:val="20"/>
          <w:lang w:eastAsia="en-US"/>
        </w:rPr>
        <w:t>).</w:t>
      </w:r>
    </w:p>
    <w:p w14:paraId="50348FF8" w14:textId="77777777" w:rsidR="00E20C5A" w:rsidRDefault="00575167">
      <w:pPr>
        <w:pStyle w:val="Akapitzlist"/>
        <w:numPr>
          <w:ilvl w:val="0"/>
          <w:numId w:val="21"/>
        </w:numPr>
        <w:suppressAutoHyphens w:val="0"/>
        <w:spacing w:line="276" w:lineRule="auto"/>
        <w:ind w:left="567" w:hanging="567"/>
        <w:contextualSpacing w:val="0"/>
        <w:jc w:val="both"/>
        <w:rPr>
          <w:rFonts w:ascii="Arial" w:eastAsia="Calibri" w:hAnsi="Arial" w:cs="Arial"/>
          <w:sz w:val="20"/>
          <w:lang w:eastAsia="en-US"/>
        </w:rPr>
      </w:pPr>
      <w:r>
        <w:rPr>
          <w:rFonts w:ascii="Arial" w:eastAsia="Calibri" w:hAnsi="Arial" w:cs="Arial"/>
          <w:sz w:val="20"/>
          <w:lang w:eastAsia="en-US"/>
        </w:rPr>
        <w:t xml:space="preserve">Oferta, wniosek oraz przedmiotowe środki dowodowe (jeżeli były wymagane) składane elektronicznie muszą zostać podpisane </w:t>
      </w:r>
      <w:r>
        <w:rPr>
          <w:rFonts w:ascii="Arial" w:eastAsia="Calibri" w:hAnsi="Arial" w:cs="Arial"/>
          <w:b/>
          <w:sz w:val="20"/>
          <w:lang w:eastAsia="en-US"/>
        </w:rPr>
        <w:t>elektronicznym kwalifikowanym podpisem</w:t>
      </w:r>
      <w:r>
        <w:rPr>
          <w:rFonts w:ascii="Arial" w:eastAsia="Calibri" w:hAnsi="Arial" w:cs="Arial"/>
          <w:sz w:val="20"/>
          <w:lang w:eastAsia="en-US"/>
        </w:rPr>
        <w:t xml:space="preserve"> </w:t>
      </w:r>
      <w:r>
        <w:rPr>
          <w:rFonts w:ascii="Arial" w:eastAsia="Calibri" w:hAnsi="Arial" w:cs="Arial"/>
          <w:sz w:val="20"/>
          <w:lang w:eastAsia="en-US"/>
        </w:rPr>
        <w:br/>
        <w:t xml:space="preserve">lub </w:t>
      </w:r>
      <w:r>
        <w:rPr>
          <w:rFonts w:ascii="Arial" w:eastAsia="Calibri" w:hAnsi="Arial" w:cs="Arial"/>
          <w:b/>
          <w:sz w:val="20"/>
          <w:lang w:eastAsia="en-US"/>
        </w:rPr>
        <w:t>podpisem zaufanym</w:t>
      </w:r>
      <w:r>
        <w:rPr>
          <w:rFonts w:ascii="Arial" w:eastAsia="Calibri" w:hAnsi="Arial" w:cs="Arial"/>
          <w:sz w:val="20"/>
          <w:lang w:eastAsia="en-US"/>
        </w:rPr>
        <w:t xml:space="preserve"> lub </w:t>
      </w:r>
      <w:r>
        <w:rPr>
          <w:rFonts w:ascii="Arial" w:eastAsia="Calibri" w:hAnsi="Arial" w:cs="Arial"/>
          <w:b/>
          <w:sz w:val="20"/>
          <w:lang w:eastAsia="en-US"/>
        </w:rPr>
        <w:t>podpisem osobistym</w:t>
      </w:r>
      <w:r>
        <w:rPr>
          <w:rFonts w:ascii="Arial" w:eastAsia="Calibri" w:hAnsi="Arial" w:cs="Arial"/>
          <w:sz w:val="20"/>
          <w:lang w:eastAsia="en-US"/>
        </w:rPr>
        <w:t xml:space="preserve">. W procesie składania oferty, wniosku </w:t>
      </w:r>
      <w:r>
        <w:rPr>
          <w:rFonts w:ascii="Arial" w:eastAsia="Calibri" w:hAnsi="Arial" w:cs="Arial"/>
          <w:sz w:val="20"/>
          <w:lang w:eastAsia="en-US"/>
        </w:rPr>
        <w:br/>
        <w:t xml:space="preserve">w tym przedmiotowych środków dowodowych na platformie, </w:t>
      </w:r>
      <w:r>
        <w:rPr>
          <w:rFonts w:ascii="Arial" w:eastAsia="Calibri" w:hAnsi="Arial" w:cs="Arial"/>
          <w:b/>
          <w:sz w:val="20"/>
          <w:lang w:eastAsia="en-US"/>
        </w:rPr>
        <w:t>kwalifikowany podpis elektroniczny</w:t>
      </w:r>
      <w:r>
        <w:rPr>
          <w:rFonts w:ascii="Arial" w:eastAsia="Calibri" w:hAnsi="Arial" w:cs="Arial"/>
          <w:sz w:val="20"/>
          <w:lang w:eastAsia="en-US"/>
        </w:rPr>
        <w:t xml:space="preserve"> lub </w:t>
      </w:r>
      <w:r>
        <w:rPr>
          <w:rFonts w:ascii="Arial" w:eastAsia="Calibri" w:hAnsi="Arial" w:cs="Arial"/>
          <w:b/>
          <w:sz w:val="20"/>
          <w:lang w:eastAsia="en-US"/>
        </w:rPr>
        <w:t>podpis zaufany</w:t>
      </w:r>
      <w:r>
        <w:rPr>
          <w:rFonts w:ascii="Arial" w:eastAsia="Calibri" w:hAnsi="Arial" w:cs="Arial"/>
          <w:sz w:val="20"/>
          <w:lang w:eastAsia="en-US"/>
        </w:rPr>
        <w:t xml:space="preserve"> lub </w:t>
      </w:r>
      <w:r>
        <w:rPr>
          <w:rFonts w:ascii="Arial" w:eastAsia="Calibri" w:hAnsi="Arial" w:cs="Arial"/>
          <w:b/>
          <w:sz w:val="20"/>
          <w:lang w:eastAsia="en-US"/>
        </w:rPr>
        <w:t>podpis osobist</w:t>
      </w:r>
      <w:r>
        <w:rPr>
          <w:rFonts w:ascii="Arial" w:eastAsia="Calibri" w:hAnsi="Arial" w:cs="Arial"/>
          <w:sz w:val="20"/>
          <w:lang w:eastAsia="en-US"/>
        </w:rPr>
        <w:t>y Wykonawca składa bezpośrednio</w:t>
      </w:r>
      <w:r>
        <w:rPr>
          <w:rFonts w:ascii="Arial" w:eastAsia="Calibri" w:hAnsi="Arial" w:cs="Arial"/>
          <w:sz w:val="20"/>
          <w:lang w:eastAsia="en-US"/>
        </w:rPr>
        <w:br/>
        <w:t>na dokumencie, który następnie przesyła do systemu.</w:t>
      </w:r>
    </w:p>
    <w:p w14:paraId="0B84027A" w14:textId="77777777" w:rsidR="00E20C5A" w:rsidRDefault="00575167">
      <w:pPr>
        <w:pStyle w:val="Akapitzlist"/>
        <w:numPr>
          <w:ilvl w:val="0"/>
          <w:numId w:val="21"/>
        </w:numPr>
        <w:suppressAutoHyphens w:val="0"/>
        <w:spacing w:line="276" w:lineRule="auto"/>
        <w:ind w:left="567" w:hanging="567"/>
        <w:contextualSpacing w:val="0"/>
        <w:jc w:val="both"/>
        <w:rPr>
          <w:rFonts w:ascii="Arial" w:eastAsia="Calibri" w:hAnsi="Arial" w:cs="Arial"/>
          <w:sz w:val="20"/>
          <w:lang w:eastAsia="en-US"/>
        </w:rPr>
      </w:pPr>
      <w:r>
        <w:rPr>
          <w:rFonts w:ascii="Arial" w:hAnsi="Arial" w:cs="Arial"/>
          <w:sz w:val="20"/>
        </w:rPr>
        <w:t xml:space="preserve">Poświadczenia za zgodność z oryginałem dokonuje odpowiednio Wykonawca, podmiot, </w:t>
      </w:r>
      <w:r>
        <w:rPr>
          <w:rFonts w:ascii="Arial" w:hAnsi="Arial" w:cs="Arial"/>
          <w:sz w:val="20"/>
        </w:rPr>
        <w:br/>
        <w:t xml:space="preserve">na którego zdolnościach lub sytuacji polega Wykonawca, Wykonawcy wspólnie ubiegający </w:t>
      </w:r>
      <w:r>
        <w:rPr>
          <w:rFonts w:ascii="Arial" w:hAnsi="Arial" w:cs="Arial"/>
          <w:sz w:val="20"/>
        </w:rPr>
        <w:br/>
        <w:t xml:space="preserve">się o udzielenie zamówienia publicznego albo podwykonawca, w zakresie dokumentów, </w:t>
      </w:r>
      <w:r>
        <w:rPr>
          <w:rFonts w:ascii="Arial" w:hAnsi="Arial" w:cs="Arial"/>
          <w:sz w:val="20"/>
        </w:rPr>
        <w:br/>
        <w:t xml:space="preserve">które każdego z nich dotyczą. Poprzez oryginał należy rozumieć dokument podpisany </w:t>
      </w:r>
      <w:r>
        <w:rPr>
          <w:rFonts w:ascii="Arial" w:hAnsi="Arial" w:cs="Arial"/>
          <w:b/>
          <w:bCs/>
          <w:sz w:val="20"/>
        </w:rPr>
        <w:t>kwalifikowanym podpisem elektronicznym</w:t>
      </w:r>
      <w:r>
        <w:rPr>
          <w:rFonts w:ascii="Arial" w:hAnsi="Arial" w:cs="Arial"/>
          <w:sz w:val="20"/>
        </w:rPr>
        <w:t xml:space="preserve"> lub </w:t>
      </w:r>
      <w:r>
        <w:rPr>
          <w:rFonts w:ascii="Arial" w:hAnsi="Arial" w:cs="Arial"/>
          <w:b/>
          <w:bCs/>
          <w:sz w:val="20"/>
        </w:rPr>
        <w:t>podpisem zaufanym</w:t>
      </w:r>
      <w:r>
        <w:rPr>
          <w:rFonts w:ascii="Arial" w:hAnsi="Arial" w:cs="Arial"/>
          <w:sz w:val="20"/>
        </w:rPr>
        <w:t xml:space="preserve"> lub </w:t>
      </w:r>
      <w:r>
        <w:rPr>
          <w:rFonts w:ascii="Arial" w:hAnsi="Arial" w:cs="Arial"/>
          <w:b/>
          <w:bCs/>
          <w:sz w:val="20"/>
        </w:rPr>
        <w:t>podpisem osobistym</w:t>
      </w:r>
      <w:r>
        <w:rPr>
          <w:rFonts w:ascii="Arial" w:hAnsi="Arial" w:cs="Arial"/>
          <w:sz w:val="20"/>
        </w:rPr>
        <w:t xml:space="preserve"> przez osobę/osoby upoważnioną/upoważnione. Poświadczenie za zgodność </w:t>
      </w:r>
      <w:r>
        <w:rPr>
          <w:rFonts w:ascii="Arial" w:hAnsi="Arial" w:cs="Arial"/>
          <w:sz w:val="20"/>
        </w:rPr>
        <w:br/>
        <w:t xml:space="preserve">z oryginałem następuje w formie elektronicznej podpisane kwalifikowanym podpisem elektronicznym lub podpisem zaufanym lub podpisem osobistym przez osobę/osoby upoważnioną/upoważnione. </w:t>
      </w:r>
    </w:p>
    <w:p w14:paraId="625FAC94" w14:textId="77777777" w:rsidR="00E20C5A" w:rsidRDefault="00575167">
      <w:pPr>
        <w:pStyle w:val="Akapitzlist"/>
        <w:numPr>
          <w:ilvl w:val="0"/>
          <w:numId w:val="21"/>
        </w:numPr>
        <w:suppressAutoHyphens w:val="0"/>
        <w:spacing w:line="276" w:lineRule="auto"/>
        <w:ind w:left="567" w:hanging="567"/>
        <w:contextualSpacing w:val="0"/>
        <w:jc w:val="both"/>
        <w:rPr>
          <w:rFonts w:ascii="Arial" w:eastAsia="Calibri" w:hAnsi="Arial" w:cs="Arial"/>
          <w:sz w:val="20"/>
          <w:lang w:eastAsia="en-US"/>
        </w:rPr>
      </w:pPr>
      <w:r>
        <w:rPr>
          <w:rFonts w:ascii="Arial" w:hAnsi="Arial" w:cs="Arial"/>
          <w:sz w:val="20"/>
        </w:rPr>
        <w:t>Oferta powinna być:</w:t>
      </w:r>
    </w:p>
    <w:p w14:paraId="0B6C94B1" w14:textId="77777777" w:rsidR="00E20C5A" w:rsidRDefault="00575167" w:rsidP="00E24A29">
      <w:pPr>
        <w:numPr>
          <w:ilvl w:val="0"/>
          <w:numId w:val="32"/>
        </w:numPr>
        <w:suppressAutoHyphens w:val="0"/>
        <w:spacing w:line="276" w:lineRule="auto"/>
        <w:ind w:left="851" w:hanging="284"/>
        <w:jc w:val="both"/>
        <w:textAlignment w:val="baseline"/>
        <w:rPr>
          <w:rFonts w:ascii="Arial" w:hAnsi="Arial" w:cs="Arial"/>
          <w:sz w:val="20"/>
        </w:rPr>
      </w:pPr>
      <w:r>
        <w:rPr>
          <w:rFonts w:ascii="Arial" w:hAnsi="Arial" w:cs="Arial"/>
          <w:sz w:val="20"/>
        </w:rPr>
        <w:t>sporządzona na podstawie załączników niniejszej SWZ w języku polskim,</w:t>
      </w:r>
    </w:p>
    <w:p w14:paraId="5F91057E" w14:textId="77777777" w:rsidR="00E20C5A" w:rsidRDefault="00575167" w:rsidP="00E24A29">
      <w:pPr>
        <w:numPr>
          <w:ilvl w:val="0"/>
          <w:numId w:val="32"/>
        </w:numPr>
        <w:suppressAutoHyphens w:val="0"/>
        <w:spacing w:line="276" w:lineRule="auto"/>
        <w:ind w:left="851" w:hanging="284"/>
        <w:jc w:val="both"/>
        <w:textAlignment w:val="baseline"/>
        <w:rPr>
          <w:rFonts w:ascii="Arial" w:hAnsi="Arial" w:cs="Arial"/>
          <w:sz w:val="20"/>
        </w:rPr>
      </w:pPr>
      <w:r>
        <w:rPr>
          <w:rFonts w:ascii="Arial" w:hAnsi="Arial" w:cs="Arial"/>
          <w:sz w:val="20"/>
        </w:rPr>
        <w:t xml:space="preserve">złożona przy użyciu środków komunikacji elektronicznej tzn. za pośrednictwem </w:t>
      </w:r>
      <w:hyperlink r:id="rId12">
        <w:r>
          <w:rPr>
            <w:rStyle w:val="Hipercze"/>
            <w:rFonts w:ascii="Arial" w:hAnsi="Arial" w:cs="Arial"/>
            <w:sz w:val="20"/>
          </w:rPr>
          <w:t>platformazakupowa.pl</w:t>
        </w:r>
      </w:hyperlink>
    </w:p>
    <w:p w14:paraId="598C9FA5" w14:textId="77777777" w:rsidR="00E20C5A" w:rsidRDefault="00575167" w:rsidP="00E24A29">
      <w:pPr>
        <w:numPr>
          <w:ilvl w:val="0"/>
          <w:numId w:val="32"/>
        </w:numPr>
        <w:suppressAutoHyphens w:val="0"/>
        <w:spacing w:line="276" w:lineRule="auto"/>
        <w:ind w:left="851" w:hanging="284"/>
        <w:jc w:val="both"/>
        <w:textAlignment w:val="baseline"/>
        <w:rPr>
          <w:rFonts w:ascii="Arial" w:hAnsi="Arial" w:cs="Arial"/>
          <w:sz w:val="20"/>
        </w:rPr>
      </w:pPr>
      <w:r>
        <w:rPr>
          <w:rFonts w:ascii="Arial" w:hAnsi="Arial" w:cs="Arial"/>
          <w:sz w:val="20"/>
        </w:rPr>
        <w:t xml:space="preserve">podpisana </w:t>
      </w:r>
      <w:hyperlink r:id="rId13">
        <w:r>
          <w:rPr>
            <w:rFonts w:ascii="Arial" w:hAnsi="Arial" w:cs="Arial"/>
            <w:b/>
            <w:bCs/>
            <w:sz w:val="20"/>
          </w:rPr>
          <w:t>kwalifikowanym podpisem elektronicznym</w:t>
        </w:r>
      </w:hyperlink>
      <w:r>
        <w:rPr>
          <w:rFonts w:ascii="Arial" w:hAnsi="Arial" w:cs="Arial"/>
          <w:sz w:val="20"/>
        </w:rPr>
        <w:t xml:space="preserve"> lub </w:t>
      </w:r>
      <w:hyperlink r:id="rId14">
        <w:r>
          <w:rPr>
            <w:rFonts w:ascii="Arial" w:hAnsi="Arial" w:cs="Arial"/>
            <w:b/>
            <w:bCs/>
            <w:sz w:val="20"/>
          </w:rPr>
          <w:t>podpisem zaufanym</w:t>
        </w:r>
      </w:hyperlink>
      <w:r>
        <w:rPr>
          <w:rFonts w:ascii="Arial" w:hAnsi="Arial" w:cs="Arial"/>
          <w:sz w:val="20"/>
        </w:rPr>
        <w:t xml:space="preserve"> </w:t>
      </w:r>
      <w:r>
        <w:rPr>
          <w:rFonts w:ascii="Arial" w:hAnsi="Arial" w:cs="Arial"/>
          <w:sz w:val="20"/>
        </w:rPr>
        <w:br/>
        <w:t xml:space="preserve">lub </w:t>
      </w:r>
      <w:hyperlink r:id="rId15">
        <w:r>
          <w:rPr>
            <w:rFonts w:ascii="Arial" w:hAnsi="Arial" w:cs="Arial"/>
            <w:b/>
            <w:bCs/>
            <w:sz w:val="20"/>
          </w:rPr>
          <w:t>podpisem osobistym</w:t>
        </w:r>
      </w:hyperlink>
      <w:r>
        <w:rPr>
          <w:rFonts w:ascii="Arial" w:hAnsi="Arial" w:cs="Arial"/>
          <w:sz w:val="20"/>
        </w:rPr>
        <w:t xml:space="preserve"> przez osobę/osoby upoważnioną/upoważnione.</w:t>
      </w:r>
    </w:p>
    <w:p w14:paraId="02D553DD" w14:textId="77777777" w:rsidR="00E20C5A" w:rsidRDefault="00575167">
      <w:pPr>
        <w:numPr>
          <w:ilvl w:val="1"/>
          <w:numId w:val="20"/>
        </w:numPr>
        <w:suppressAutoHyphens w:val="0"/>
        <w:spacing w:line="276" w:lineRule="auto"/>
        <w:ind w:left="567" w:hanging="567"/>
        <w:jc w:val="both"/>
        <w:textAlignment w:val="baseline"/>
        <w:rPr>
          <w:rFonts w:ascii="Arial" w:hAnsi="Arial" w:cs="Arial"/>
          <w:sz w:val="20"/>
        </w:rPr>
      </w:pPr>
      <w:r>
        <w:rPr>
          <w:rFonts w:ascii="Arial" w:hAnsi="Arial" w:cs="Arial"/>
          <w:sz w:val="20"/>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Pr>
          <w:rFonts w:ascii="Arial" w:hAnsi="Arial" w:cs="Arial"/>
          <w:sz w:val="20"/>
        </w:rPr>
        <w:t>eIDAS</w:t>
      </w:r>
      <w:proofErr w:type="spellEnd"/>
      <w:r>
        <w:rPr>
          <w:rFonts w:ascii="Arial" w:hAnsi="Arial" w:cs="Arial"/>
          <w:sz w:val="20"/>
        </w:rPr>
        <w:t>) (UE) nr 910/2014 - od 1 lipca 2016 roku”.</w:t>
      </w:r>
    </w:p>
    <w:p w14:paraId="4CFEED5F" w14:textId="77777777" w:rsidR="00E20C5A" w:rsidRDefault="00575167">
      <w:pPr>
        <w:numPr>
          <w:ilvl w:val="1"/>
          <w:numId w:val="20"/>
        </w:numPr>
        <w:suppressAutoHyphens w:val="0"/>
        <w:spacing w:line="276" w:lineRule="auto"/>
        <w:ind w:left="567" w:hanging="567"/>
        <w:jc w:val="both"/>
        <w:textAlignment w:val="baseline"/>
        <w:rPr>
          <w:rFonts w:ascii="Arial" w:hAnsi="Arial" w:cs="Arial"/>
          <w:sz w:val="20"/>
        </w:rPr>
      </w:pPr>
      <w:r>
        <w:rPr>
          <w:rFonts w:ascii="Arial" w:hAnsi="Arial" w:cs="Arial"/>
          <w:sz w:val="20"/>
        </w:rPr>
        <w:t xml:space="preserve">W przypadku wykorzystania formatu podpisu </w:t>
      </w:r>
      <w:proofErr w:type="spellStart"/>
      <w:r>
        <w:rPr>
          <w:rFonts w:ascii="Arial" w:hAnsi="Arial" w:cs="Arial"/>
          <w:sz w:val="20"/>
        </w:rPr>
        <w:t>XAdES</w:t>
      </w:r>
      <w:proofErr w:type="spellEnd"/>
      <w:r>
        <w:rPr>
          <w:rFonts w:ascii="Arial" w:hAnsi="Arial" w:cs="Arial"/>
          <w:sz w:val="20"/>
        </w:rPr>
        <w:t xml:space="preserve"> zewnętrzny. Zamawiający wymaga dołączenia odpowiedniej ilości plików tj. podpisywanych plików z danymi oraz plików </w:t>
      </w:r>
      <w:proofErr w:type="spellStart"/>
      <w:r>
        <w:rPr>
          <w:rFonts w:ascii="Arial" w:hAnsi="Arial" w:cs="Arial"/>
          <w:sz w:val="20"/>
        </w:rPr>
        <w:t>XAdES</w:t>
      </w:r>
      <w:proofErr w:type="spellEnd"/>
      <w:r>
        <w:rPr>
          <w:rFonts w:ascii="Arial" w:hAnsi="Arial" w:cs="Arial"/>
          <w:sz w:val="20"/>
        </w:rPr>
        <w:t>.</w:t>
      </w:r>
    </w:p>
    <w:p w14:paraId="6AE5362B" w14:textId="3DF02BE9" w:rsidR="00E20C5A" w:rsidRDefault="00575167">
      <w:pPr>
        <w:numPr>
          <w:ilvl w:val="1"/>
          <w:numId w:val="20"/>
        </w:numPr>
        <w:suppressAutoHyphens w:val="0"/>
        <w:spacing w:line="276" w:lineRule="auto"/>
        <w:ind w:left="567" w:hanging="567"/>
        <w:jc w:val="both"/>
        <w:textAlignment w:val="baseline"/>
        <w:rPr>
          <w:rFonts w:ascii="Arial" w:hAnsi="Arial" w:cs="Arial"/>
          <w:sz w:val="20"/>
        </w:rPr>
      </w:pPr>
      <w:r>
        <w:rPr>
          <w:rFonts w:ascii="Arial" w:eastAsia="SimSun" w:hAnsi="Arial" w:cs="Arial"/>
          <w:sz w:val="20"/>
        </w:rPr>
        <w:t xml:space="preserve">Zgodnie z art. 18 ust. 3 ustawy </w:t>
      </w:r>
      <w:proofErr w:type="spellStart"/>
      <w:r>
        <w:rPr>
          <w:rFonts w:ascii="Arial" w:eastAsia="SimSun" w:hAnsi="Arial" w:cs="Arial"/>
          <w:sz w:val="20"/>
        </w:rPr>
        <w:t>Pzp</w:t>
      </w:r>
      <w:proofErr w:type="spellEnd"/>
      <w:r>
        <w:rPr>
          <w:rFonts w:ascii="Arial" w:eastAsia="SimSun" w:hAnsi="Arial" w:cs="Arial"/>
          <w:sz w:val="20"/>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Zgodnie z § 4.1.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w przypadku gdy dokumenty elektroniczne w postępowaniu, przekazywane przy użyciu środków komunikacji elektronicznej, zawierają informacje stanowiące tajemnicę przedsiębiorstwa w rozumieniu przepisów ustawy z dnia 16 kwietnia 1993 r. o zwalczaniu nieuczciwej konkurencji (Dz.U. 202</w:t>
      </w:r>
      <w:r w:rsidR="0025683C">
        <w:rPr>
          <w:rFonts w:ascii="Arial" w:eastAsia="SimSun" w:hAnsi="Arial" w:cs="Arial"/>
          <w:sz w:val="20"/>
        </w:rPr>
        <w:t>6</w:t>
      </w:r>
      <w:r>
        <w:rPr>
          <w:rFonts w:ascii="Arial" w:eastAsia="SimSun" w:hAnsi="Arial" w:cs="Arial"/>
          <w:sz w:val="20"/>
        </w:rPr>
        <w:t xml:space="preserve"> poz. </w:t>
      </w:r>
      <w:r w:rsidR="0025683C">
        <w:rPr>
          <w:rFonts w:ascii="Arial" w:eastAsia="SimSun" w:hAnsi="Arial" w:cs="Arial"/>
          <w:sz w:val="20"/>
        </w:rPr>
        <w:t>85</w:t>
      </w:r>
      <w:r>
        <w:rPr>
          <w:rFonts w:ascii="Arial" w:eastAsia="SimSun" w:hAnsi="Arial" w:cs="Arial"/>
          <w:sz w:val="20"/>
        </w:rPr>
        <w:t xml:space="preserve">), </w:t>
      </w:r>
      <w:r>
        <w:rPr>
          <w:rFonts w:ascii="Arial" w:eastAsia="SimSun" w:hAnsi="Arial" w:cs="Arial"/>
          <w:b/>
          <w:sz w:val="20"/>
        </w:rPr>
        <w:t>wykonawca, w celu utrzymania w poufności tych informacji, przekazuje je w wydzielonym i odpowiednio oznaczonym pliku.</w:t>
      </w:r>
      <w:r>
        <w:rPr>
          <w:rFonts w:ascii="Arial" w:eastAsia="SimSun" w:hAnsi="Arial" w:cs="Arial"/>
          <w:sz w:val="20"/>
        </w:rPr>
        <w:t xml:space="preserve"> Na platformie w formularzu składania oferty znajduje się miejsce wyznaczone do dołączenia części oferty stanowiącej tajemnicę przedsiębiorstwa. Wykonawca ma obowiązek oznakowania i oddzielenia części zawierającej tajemnicę przedsiębiorstwa od części jawnej składanej oferty. Wykonawca nie może zastrzec informacji, </w:t>
      </w:r>
      <w:r w:rsidR="003D0CA3">
        <w:rPr>
          <w:rFonts w:ascii="Arial" w:eastAsia="SimSun" w:hAnsi="Arial" w:cs="Arial"/>
          <w:sz w:val="20"/>
        </w:rPr>
        <w:br/>
      </w:r>
      <w:r>
        <w:rPr>
          <w:rFonts w:ascii="Arial" w:eastAsia="SimSun" w:hAnsi="Arial" w:cs="Arial"/>
          <w:sz w:val="20"/>
        </w:rPr>
        <w:t>o których mowa w art. 222 ust. 5.</w:t>
      </w:r>
    </w:p>
    <w:p w14:paraId="765C0C99" w14:textId="77777777" w:rsidR="00E20C5A" w:rsidRDefault="00575167">
      <w:pPr>
        <w:numPr>
          <w:ilvl w:val="1"/>
          <w:numId w:val="20"/>
        </w:numPr>
        <w:suppressAutoHyphens w:val="0"/>
        <w:spacing w:line="276" w:lineRule="auto"/>
        <w:ind w:left="567" w:hanging="567"/>
        <w:jc w:val="both"/>
        <w:textAlignment w:val="baseline"/>
        <w:rPr>
          <w:rFonts w:ascii="Arial" w:hAnsi="Arial" w:cs="Arial"/>
          <w:sz w:val="20"/>
        </w:rPr>
      </w:pPr>
      <w:r>
        <w:rPr>
          <w:rFonts w:ascii="Arial" w:hAnsi="Arial" w:cs="Arial"/>
          <w:sz w:val="20"/>
        </w:rPr>
        <w:t xml:space="preserve">Wykonawca, za pośrednictwem </w:t>
      </w:r>
      <w:hyperlink r:id="rId16">
        <w:r>
          <w:rPr>
            <w:rStyle w:val="Hipercze"/>
            <w:rFonts w:ascii="Arial" w:hAnsi="Arial" w:cs="Arial"/>
            <w:sz w:val="20"/>
          </w:rPr>
          <w:t>platformazakupowa.pl</w:t>
        </w:r>
      </w:hyperlink>
      <w:r>
        <w:rPr>
          <w:rFonts w:ascii="Arial" w:hAnsi="Arial" w:cs="Arial"/>
          <w:sz w:val="20"/>
        </w:rPr>
        <w:t xml:space="preserve"> może przed upływem terminu </w:t>
      </w:r>
      <w:r>
        <w:rPr>
          <w:rFonts w:ascii="Arial" w:hAnsi="Arial" w:cs="Arial"/>
          <w:sz w:val="20"/>
        </w:rPr>
        <w:br/>
        <w:t>do składania ofert zmienić lub wycofać ofertę. Sposób dokonywania zmiany lub wycofania oferty zamieszczono w instrukcji zamieszczonej na stronie internetowej pod adresem:</w:t>
      </w:r>
    </w:p>
    <w:p w14:paraId="445C48E3" w14:textId="77777777" w:rsidR="00E20C5A" w:rsidRDefault="00CC6412">
      <w:pPr>
        <w:spacing w:line="276" w:lineRule="auto"/>
        <w:ind w:left="577" w:hanging="10"/>
        <w:jc w:val="both"/>
        <w:rPr>
          <w:rFonts w:ascii="Arial" w:hAnsi="Arial" w:cs="Arial"/>
          <w:sz w:val="20"/>
        </w:rPr>
      </w:pPr>
      <w:hyperlink r:id="rId17">
        <w:r w:rsidR="00575167">
          <w:rPr>
            <w:rStyle w:val="Hipercze"/>
            <w:rFonts w:ascii="Arial" w:hAnsi="Arial" w:cs="Arial"/>
            <w:sz w:val="20"/>
          </w:rPr>
          <w:t>https://platformazakupowa.pl/strona/45-instrukcje</w:t>
        </w:r>
      </w:hyperlink>
      <w:r w:rsidR="00575167">
        <w:rPr>
          <w:rStyle w:val="Hipercze"/>
          <w:rFonts w:ascii="Arial" w:hAnsi="Arial" w:cs="Arial"/>
          <w:sz w:val="20"/>
        </w:rPr>
        <w:t xml:space="preserve"> </w:t>
      </w:r>
    </w:p>
    <w:p w14:paraId="2364F752" w14:textId="77777777" w:rsidR="00E20C5A" w:rsidRDefault="00575167">
      <w:pPr>
        <w:numPr>
          <w:ilvl w:val="1"/>
          <w:numId w:val="20"/>
        </w:numPr>
        <w:suppressAutoHyphens w:val="0"/>
        <w:spacing w:line="276" w:lineRule="auto"/>
        <w:ind w:left="567" w:hanging="585"/>
        <w:jc w:val="both"/>
        <w:rPr>
          <w:rFonts w:ascii="Arial" w:hAnsi="Arial" w:cs="Arial"/>
          <w:sz w:val="20"/>
        </w:rPr>
      </w:pPr>
      <w:r>
        <w:rPr>
          <w:rFonts w:ascii="Arial" w:hAnsi="Arial" w:cs="Arial"/>
          <w:sz w:val="20"/>
        </w:rPr>
        <w:t>Każdy z Wykonawców może złożyć tylko jedną ofertę. Złożenie większej liczby ofert lub oferty zawierającej propozycje wariantowe spowoduje odrzucenie ofert.</w:t>
      </w:r>
    </w:p>
    <w:p w14:paraId="7370C9DF" w14:textId="77777777" w:rsidR="00E20C5A" w:rsidRDefault="00575167">
      <w:pPr>
        <w:numPr>
          <w:ilvl w:val="1"/>
          <w:numId w:val="20"/>
        </w:numPr>
        <w:suppressAutoHyphens w:val="0"/>
        <w:spacing w:line="276" w:lineRule="auto"/>
        <w:ind w:left="567" w:hanging="585"/>
        <w:jc w:val="both"/>
        <w:rPr>
          <w:rFonts w:ascii="Arial" w:hAnsi="Arial" w:cs="Arial"/>
          <w:sz w:val="20"/>
        </w:rPr>
      </w:pPr>
      <w:r>
        <w:rPr>
          <w:rFonts w:ascii="Arial" w:hAnsi="Arial" w:cs="Arial"/>
          <w:sz w:val="20"/>
        </w:rPr>
        <w:t xml:space="preserve">Dokumenty i oświadczenia składane przez Wykonawcę powinny być w języku polskim, chyba że w SWZ dopuszczono inaczej. W przypadku  załączenia dokumentów sporządzonych w innym języku niż dopuszczony, Wykonawca zobowiązany jest załączyć </w:t>
      </w:r>
      <w:r>
        <w:rPr>
          <w:rFonts w:ascii="Arial" w:hAnsi="Arial" w:cs="Arial"/>
          <w:b/>
          <w:sz w:val="20"/>
        </w:rPr>
        <w:t>tłumaczenie na język polski</w:t>
      </w:r>
      <w:r>
        <w:rPr>
          <w:rFonts w:ascii="Arial" w:hAnsi="Arial" w:cs="Arial"/>
          <w:sz w:val="20"/>
        </w:rPr>
        <w:t>.</w:t>
      </w:r>
    </w:p>
    <w:p w14:paraId="48FD5BFC" w14:textId="77777777" w:rsidR="00E20C5A" w:rsidRDefault="00575167">
      <w:pPr>
        <w:numPr>
          <w:ilvl w:val="1"/>
          <w:numId w:val="20"/>
        </w:numPr>
        <w:suppressAutoHyphens w:val="0"/>
        <w:spacing w:line="276" w:lineRule="auto"/>
        <w:ind w:left="567" w:hanging="585"/>
        <w:jc w:val="both"/>
        <w:rPr>
          <w:rFonts w:ascii="Arial" w:hAnsi="Arial" w:cs="Arial"/>
          <w:sz w:val="20"/>
        </w:rPr>
      </w:pPr>
      <w:r>
        <w:rPr>
          <w:rFonts w:ascii="Arial" w:hAnsi="Arial" w:cs="Arial"/>
          <w:sz w:val="20"/>
        </w:rPr>
        <w:t>Zgodnie z definicją dokumentu elektronicznego z art. 3 ustęp 2 Ustawy o informatyzacji działalności podmiotów realizujących zadania publiczne, opatrzenie pliku kwalifikowanym podpisem elektronicznym, zaufanym lub osobistym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3ABEA2A5" w14:textId="77777777" w:rsidR="00E20C5A" w:rsidRDefault="00575167">
      <w:pPr>
        <w:numPr>
          <w:ilvl w:val="1"/>
          <w:numId w:val="20"/>
        </w:numPr>
        <w:suppressAutoHyphens w:val="0"/>
        <w:spacing w:line="276" w:lineRule="auto"/>
        <w:ind w:left="567" w:hanging="585"/>
        <w:jc w:val="both"/>
        <w:rPr>
          <w:rFonts w:ascii="Arial" w:hAnsi="Arial" w:cs="Arial"/>
          <w:sz w:val="20"/>
        </w:rPr>
      </w:pPr>
      <w:r>
        <w:rPr>
          <w:rFonts w:ascii="Arial" w:hAnsi="Arial" w:cs="Arial"/>
          <w:sz w:val="20"/>
        </w:rPr>
        <w:t>Maksymalny rozmiar jednego pliku przesyłanego za pośrednictwem dedykowanych formularzy do: złożenia, zmiany, wycofania oferty wynosi 150 MB natomiast przy komunikacji wielkość pliku to maksymalnie 500 MB.</w:t>
      </w:r>
    </w:p>
    <w:p w14:paraId="3E727473" w14:textId="77777777" w:rsidR="00E20C5A" w:rsidRDefault="00575167">
      <w:pPr>
        <w:numPr>
          <w:ilvl w:val="1"/>
          <w:numId w:val="20"/>
        </w:numPr>
        <w:suppressAutoHyphens w:val="0"/>
        <w:spacing w:line="276" w:lineRule="auto"/>
        <w:ind w:left="567" w:hanging="585"/>
        <w:jc w:val="both"/>
        <w:rPr>
          <w:rFonts w:ascii="Arial" w:hAnsi="Arial" w:cs="Arial"/>
          <w:sz w:val="20"/>
        </w:rPr>
      </w:pPr>
      <w:r>
        <w:rPr>
          <w:rFonts w:ascii="Arial" w:hAnsi="Arial" w:cs="Arial"/>
          <w:b/>
          <w:bCs/>
          <w:sz w:val="20"/>
        </w:rPr>
        <w:t xml:space="preserve">Rozszerzenia plików wykorzystywanych przez Wykonawców powinny być zgodne </w:t>
      </w:r>
      <w:r>
        <w:rPr>
          <w:rFonts w:ascii="Arial" w:hAnsi="Arial" w:cs="Arial"/>
          <w:b/>
          <w:bCs/>
          <w:sz w:val="20"/>
        </w:rPr>
        <w:br/>
      </w:r>
      <w:r>
        <w:rPr>
          <w:rFonts w:ascii="Arial" w:hAnsi="Arial" w:cs="Arial"/>
          <w:bCs/>
          <w:sz w:val="20"/>
        </w:rPr>
        <w:t>z</w:t>
      </w:r>
      <w:r>
        <w:rPr>
          <w:rFonts w:ascii="Arial" w:hAnsi="Arial" w:cs="Arial"/>
          <w:sz w:val="20"/>
        </w:rPr>
        <w:t xml:space="preserve"> Załącznikiem nr 2 do “Rozporządzenia Rady Ministrów w sprawie Krajowych Ram Interoperacyjności (KRI), minimalnych wymagań dla rejestrów publicznych i wymiany informacji w postaci elektronicznej oraz minimalnych wymagań dla systemów teleinformatycznych”, zwanego dalej Rozporządzeniem KRI.</w:t>
      </w:r>
    </w:p>
    <w:p w14:paraId="47EA37D1" w14:textId="77777777" w:rsidR="00E20C5A" w:rsidRDefault="00575167">
      <w:pPr>
        <w:numPr>
          <w:ilvl w:val="1"/>
          <w:numId w:val="20"/>
        </w:numPr>
        <w:suppressAutoHyphens w:val="0"/>
        <w:spacing w:line="276" w:lineRule="auto"/>
        <w:ind w:left="567" w:hanging="585"/>
        <w:jc w:val="both"/>
        <w:rPr>
          <w:rFonts w:ascii="Arial" w:hAnsi="Arial" w:cs="Arial"/>
          <w:sz w:val="20"/>
        </w:rPr>
      </w:pPr>
      <w:r>
        <w:rPr>
          <w:rFonts w:ascii="Arial" w:hAnsi="Arial" w:cs="Arial"/>
          <w:sz w:val="20"/>
        </w:rPr>
        <w:t>Zamawiający rekomenduje wykorzystanie formatów: .pdf .</w:t>
      </w:r>
      <w:proofErr w:type="spellStart"/>
      <w:r>
        <w:rPr>
          <w:rFonts w:ascii="Arial" w:hAnsi="Arial" w:cs="Arial"/>
          <w:sz w:val="20"/>
        </w:rPr>
        <w:t>doc</w:t>
      </w:r>
      <w:proofErr w:type="spellEnd"/>
      <w:r>
        <w:rPr>
          <w:rFonts w:ascii="Arial" w:hAnsi="Arial" w:cs="Arial"/>
          <w:sz w:val="20"/>
        </w:rPr>
        <w:t xml:space="preserve"> .</w:t>
      </w:r>
      <w:proofErr w:type="spellStart"/>
      <w:r>
        <w:rPr>
          <w:rFonts w:ascii="Arial" w:hAnsi="Arial" w:cs="Arial"/>
          <w:sz w:val="20"/>
        </w:rPr>
        <w:t>docx</w:t>
      </w:r>
      <w:proofErr w:type="spellEnd"/>
      <w:r>
        <w:rPr>
          <w:rFonts w:ascii="Arial" w:hAnsi="Arial" w:cs="Arial"/>
          <w:sz w:val="20"/>
        </w:rPr>
        <w:t xml:space="preserve"> .xls .</w:t>
      </w:r>
      <w:proofErr w:type="spellStart"/>
      <w:r>
        <w:rPr>
          <w:rFonts w:ascii="Arial" w:hAnsi="Arial" w:cs="Arial"/>
          <w:sz w:val="20"/>
        </w:rPr>
        <w:t>xlsx</w:t>
      </w:r>
      <w:proofErr w:type="spellEnd"/>
      <w:r>
        <w:rPr>
          <w:rFonts w:ascii="Arial" w:hAnsi="Arial" w:cs="Arial"/>
          <w:sz w:val="20"/>
        </w:rPr>
        <w:t xml:space="preserve"> .jpg (.</w:t>
      </w:r>
      <w:proofErr w:type="spellStart"/>
      <w:r>
        <w:rPr>
          <w:rFonts w:ascii="Arial" w:hAnsi="Arial" w:cs="Arial"/>
          <w:sz w:val="20"/>
        </w:rPr>
        <w:t>jpeg</w:t>
      </w:r>
      <w:proofErr w:type="spellEnd"/>
      <w:r>
        <w:rPr>
          <w:rFonts w:ascii="Arial" w:hAnsi="Arial" w:cs="Arial"/>
          <w:sz w:val="20"/>
        </w:rPr>
        <w:t xml:space="preserve">) </w:t>
      </w:r>
      <w:r>
        <w:rPr>
          <w:rFonts w:ascii="Arial" w:hAnsi="Arial" w:cs="Arial"/>
          <w:sz w:val="20"/>
        </w:rPr>
        <w:br/>
      </w:r>
      <w:r>
        <w:rPr>
          <w:rFonts w:ascii="Arial" w:hAnsi="Arial" w:cs="Arial"/>
          <w:b/>
          <w:bCs/>
          <w:sz w:val="20"/>
        </w:rPr>
        <w:t>ze szczególnym wskazaniem na .pdf</w:t>
      </w:r>
    </w:p>
    <w:p w14:paraId="7F6C372C" w14:textId="77777777" w:rsidR="00E20C5A" w:rsidRDefault="00575167">
      <w:pPr>
        <w:numPr>
          <w:ilvl w:val="1"/>
          <w:numId w:val="20"/>
        </w:numPr>
        <w:suppressAutoHyphens w:val="0"/>
        <w:spacing w:line="276" w:lineRule="auto"/>
        <w:ind w:left="567" w:hanging="585"/>
        <w:jc w:val="both"/>
        <w:rPr>
          <w:rFonts w:ascii="Arial" w:hAnsi="Arial" w:cs="Arial"/>
          <w:sz w:val="20"/>
        </w:rPr>
      </w:pPr>
      <w:r>
        <w:rPr>
          <w:rFonts w:ascii="Arial" w:hAnsi="Arial" w:cs="Arial"/>
          <w:sz w:val="20"/>
        </w:rPr>
        <w:t xml:space="preserve">W celu ewentualnej kompresji danych Zamawiający rekomenduje wykorzystanie jednego </w:t>
      </w:r>
      <w:r>
        <w:rPr>
          <w:rFonts w:ascii="Arial" w:hAnsi="Arial" w:cs="Arial"/>
          <w:sz w:val="20"/>
        </w:rPr>
        <w:br/>
        <w:t>z rozszerzeń:</w:t>
      </w:r>
    </w:p>
    <w:p w14:paraId="758D828D" w14:textId="77777777" w:rsidR="00E20C5A" w:rsidRDefault="00575167" w:rsidP="00E24A29">
      <w:pPr>
        <w:numPr>
          <w:ilvl w:val="0"/>
          <w:numId w:val="33"/>
        </w:numPr>
        <w:suppressAutoHyphens w:val="0"/>
        <w:spacing w:line="276" w:lineRule="auto"/>
        <w:ind w:left="1418"/>
        <w:jc w:val="both"/>
        <w:textAlignment w:val="baseline"/>
        <w:rPr>
          <w:rFonts w:ascii="Arial" w:hAnsi="Arial" w:cs="Arial"/>
          <w:sz w:val="20"/>
        </w:rPr>
      </w:pPr>
      <w:r>
        <w:rPr>
          <w:rFonts w:ascii="Arial" w:hAnsi="Arial" w:cs="Arial"/>
          <w:sz w:val="20"/>
        </w:rPr>
        <w:t>.zip </w:t>
      </w:r>
    </w:p>
    <w:p w14:paraId="50D646E5" w14:textId="77777777" w:rsidR="00E20C5A" w:rsidRDefault="00575167" w:rsidP="00E24A29">
      <w:pPr>
        <w:numPr>
          <w:ilvl w:val="0"/>
          <w:numId w:val="33"/>
        </w:numPr>
        <w:suppressAutoHyphens w:val="0"/>
        <w:spacing w:line="276" w:lineRule="auto"/>
        <w:ind w:left="1418"/>
        <w:jc w:val="both"/>
        <w:textAlignment w:val="baseline"/>
        <w:rPr>
          <w:rFonts w:ascii="Arial" w:hAnsi="Arial" w:cs="Arial"/>
          <w:sz w:val="20"/>
        </w:rPr>
      </w:pPr>
      <w:r>
        <w:rPr>
          <w:rFonts w:ascii="Arial" w:hAnsi="Arial" w:cs="Arial"/>
          <w:sz w:val="20"/>
        </w:rPr>
        <w:t>.7Z</w:t>
      </w:r>
    </w:p>
    <w:p w14:paraId="476A99C8" w14:textId="77777777" w:rsidR="00E20C5A" w:rsidRDefault="00575167">
      <w:pPr>
        <w:numPr>
          <w:ilvl w:val="1"/>
          <w:numId w:val="20"/>
        </w:numPr>
        <w:suppressAutoHyphens w:val="0"/>
        <w:spacing w:line="276" w:lineRule="auto"/>
        <w:ind w:left="567" w:hanging="567"/>
        <w:jc w:val="both"/>
        <w:textAlignment w:val="baseline"/>
        <w:rPr>
          <w:rFonts w:ascii="Arial" w:hAnsi="Arial" w:cs="Arial"/>
          <w:sz w:val="20"/>
        </w:rPr>
      </w:pPr>
      <w:r>
        <w:rPr>
          <w:rFonts w:ascii="Arial" w:hAnsi="Arial" w:cs="Arial"/>
          <w:sz w:val="20"/>
        </w:rPr>
        <w:t xml:space="preserve">Zamawiający zwraca uwagę na ograniczenia wielkości plików podpisywanych profilem zaufanym, który wynosi </w:t>
      </w:r>
      <w:r>
        <w:rPr>
          <w:rFonts w:ascii="Arial" w:hAnsi="Arial" w:cs="Arial"/>
          <w:b/>
          <w:bCs/>
          <w:sz w:val="20"/>
        </w:rPr>
        <w:t>maksymalnie 10MB</w:t>
      </w:r>
      <w:r>
        <w:rPr>
          <w:rFonts w:ascii="Arial" w:hAnsi="Arial" w:cs="Arial"/>
          <w:sz w:val="20"/>
        </w:rPr>
        <w:t xml:space="preserve">, oraz na ograniczenie wielkości plików podpisywanych </w:t>
      </w:r>
      <w:r>
        <w:rPr>
          <w:rFonts w:ascii="Arial" w:hAnsi="Arial" w:cs="Arial"/>
          <w:sz w:val="20"/>
        </w:rPr>
        <w:br/>
        <w:t xml:space="preserve">w aplikacji </w:t>
      </w:r>
      <w:proofErr w:type="spellStart"/>
      <w:r>
        <w:rPr>
          <w:rFonts w:ascii="Arial" w:hAnsi="Arial" w:cs="Arial"/>
          <w:sz w:val="20"/>
        </w:rPr>
        <w:t>eDoApp</w:t>
      </w:r>
      <w:proofErr w:type="spellEnd"/>
      <w:r>
        <w:rPr>
          <w:rFonts w:ascii="Arial" w:hAnsi="Arial" w:cs="Arial"/>
          <w:sz w:val="20"/>
        </w:rPr>
        <w:t xml:space="preserve"> służącej do składania podpisu osobistego, który wynosi </w:t>
      </w:r>
      <w:r>
        <w:rPr>
          <w:rFonts w:ascii="Arial" w:hAnsi="Arial" w:cs="Arial"/>
          <w:b/>
          <w:bCs/>
          <w:sz w:val="20"/>
        </w:rPr>
        <w:t>maksymalnie 5MB</w:t>
      </w:r>
      <w:r>
        <w:rPr>
          <w:rFonts w:ascii="Arial" w:hAnsi="Arial" w:cs="Arial"/>
          <w:sz w:val="20"/>
        </w:rPr>
        <w:t>.</w:t>
      </w:r>
    </w:p>
    <w:p w14:paraId="5F9A5849" w14:textId="77777777" w:rsidR="00E20C5A" w:rsidRDefault="00575167">
      <w:pPr>
        <w:numPr>
          <w:ilvl w:val="1"/>
          <w:numId w:val="20"/>
        </w:numPr>
        <w:suppressAutoHyphens w:val="0"/>
        <w:spacing w:line="276" w:lineRule="auto"/>
        <w:ind w:left="567" w:hanging="567"/>
        <w:jc w:val="both"/>
        <w:textAlignment w:val="baseline"/>
        <w:rPr>
          <w:rFonts w:ascii="Arial" w:hAnsi="Arial" w:cs="Arial"/>
          <w:sz w:val="20"/>
        </w:rPr>
      </w:pPr>
      <w:r>
        <w:rPr>
          <w:rFonts w:ascii="Arial" w:hAnsi="Arial" w:cs="Arial"/>
          <w:sz w:val="20"/>
        </w:rPr>
        <w:t>W przypadku stosowania przez Wykonawcę kwalifikowanego podpisu elektronicznego:</w:t>
      </w:r>
    </w:p>
    <w:p w14:paraId="3F39BF10" w14:textId="2DC4F2D6" w:rsidR="00E20C5A" w:rsidRDefault="00575167">
      <w:pPr>
        <w:numPr>
          <w:ilvl w:val="0"/>
          <w:numId w:val="19"/>
        </w:numPr>
        <w:tabs>
          <w:tab w:val="clear" w:pos="720"/>
        </w:tabs>
        <w:suppressAutoHyphens w:val="0"/>
        <w:spacing w:line="276" w:lineRule="auto"/>
        <w:ind w:left="992" w:hanging="357"/>
        <w:jc w:val="both"/>
        <w:textAlignment w:val="baseline"/>
        <w:rPr>
          <w:rFonts w:ascii="Arial" w:hAnsi="Arial" w:cs="Arial"/>
          <w:sz w:val="20"/>
        </w:rPr>
      </w:pPr>
      <w:r>
        <w:rPr>
          <w:rFonts w:ascii="Arial" w:hAnsi="Arial" w:cs="Arial"/>
          <w:sz w:val="20"/>
        </w:rPr>
        <w:t xml:space="preserve">Ze względu na niskie ryzyko naruszenia integralności pliku oraz łatwiejszą weryfikację podpisu Zamawiający zaleca, w miarę możliwości, </w:t>
      </w:r>
      <w:r>
        <w:rPr>
          <w:rFonts w:ascii="Arial" w:hAnsi="Arial" w:cs="Arial"/>
          <w:b/>
          <w:bCs/>
          <w:sz w:val="20"/>
        </w:rPr>
        <w:t xml:space="preserve">przekonwertowanie plików składających się na ofertę na rozszerzenie .pdf  i opatrzenie ich podpisem kwalifikowanym </w:t>
      </w:r>
      <w:r w:rsidR="00612B6E">
        <w:rPr>
          <w:rFonts w:ascii="Arial" w:hAnsi="Arial" w:cs="Arial"/>
          <w:b/>
          <w:bCs/>
          <w:sz w:val="20"/>
        </w:rPr>
        <w:br/>
      </w:r>
      <w:r>
        <w:rPr>
          <w:rFonts w:ascii="Arial" w:hAnsi="Arial" w:cs="Arial"/>
          <w:b/>
          <w:bCs/>
          <w:sz w:val="20"/>
        </w:rPr>
        <w:t xml:space="preserve">w formacie </w:t>
      </w:r>
      <w:proofErr w:type="spellStart"/>
      <w:r>
        <w:rPr>
          <w:rFonts w:ascii="Arial" w:hAnsi="Arial" w:cs="Arial"/>
          <w:b/>
          <w:bCs/>
          <w:sz w:val="20"/>
        </w:rPr>
        <w:t>PAdES</w:t>
      </w:r>
      <w:proofErr w:type="spellEnd"/>
      <w:r>
        <w:rPr>
          <w:rFonts w:ascii="Arial" w:hAnsi="Arial" w:cs="Arial"/>
          <w:b/>
          <w:bCs/>
          <w:sz w:val="20"/>
        </w:rPr>
        <w:t>. </w:t>
      </w:r>
    </w:p>
    <w:p w14:paraId="25639AC9" w14:textId="77777777" w:rsidR="00E20C5A" w:rsidRDefault="00575167">
      <w:pPr>
        <w:numPr>
          <w:ilvl w:val="0"/>
          <w:numId w:val="19"/>
        </w:numPr>
        <w:tabs>
          <w:tab w:val="clear" w:pos="720"/>
        </w:tabs>
        <w:suppressAutoHyphens w:val="0"/>
        <w:spacing w:line="276" w:lineRule="auto"/>
        <w:ind w:left="993"/>
        <w:jc w:val="both"/>
        <w:textAlignment w:val="baseline"/>
        <w:rPr>
          <w:rFonts w:ascii="Arial" w:hAnsi="Arial" w:cs="Arial"/>
          <w:sz w:val="20"/>
        </w:rPr>
      </w:pPr>
      <w:r>
        <w:rPr>
          <w:rFonts w:ascii="Arial" w:hAnsi="Arial" w:cs="Arial"/>
          <w:sz w:val="20"/>
        </w:rPr>
        <w:t xml:space="preserve">Pliki w innych formatach niż PDF </w:t>
      </w:r>
      <w:r>
        <w:rPr>
          <w:rFonts w:ascii="Arial" w:hAnsi="Arial" w:cs="Arial"/>
          <w:b/>
          <w:bCs/>
          <w:sz w:val="20"/>
        </w:rPr>
        <w:t xml:space="preserve">zaleca się opatrzyć podpisem w formacie </w:t>
      </w:r>
      <w:proofErr w:type="spellStart"/>
      <w:r>
        <w:rPr>
          <w:rFonts w:ascii="Arial" w:hAnsi="Arial" w:cs="Arial"/>
          <w:b/>
          <w:bCs/>
          <w:sz w:val="20"/>
        </w:rPr>
        <w:t>XAdES</w:t>
      </w:r>
      <w:proofErr w:type="spellEnd"/>
      <w:r>
        <w:rPr>
          <w:rFonts w:ascii="Arial" w:hAnsi="Arial" w:cs="Arial"/>
          <w:b/>
          <w:bCs/>
          <w:sz w:val="20"/>
        </w:rPr>
        <w:t xml:space="preserve"> </w:t>
      </w:r>
      <w:r>
        <w:rPr>
          <w:rFonts w:ascii="Arial" w:hAnsi="Arial" w:cs="Arial"/>
          <w:b/>
          <w:bCs/>
          <w:sz w:val="20"/>
        </w:rPr>
        <w:br/>
        <w:t>o typie zewnętrznym</w:t>
      </w:r>
      <w:r>
        <w:rPr>
          <w:rFonts w:ascii="Arial" w:hAnsi="Arial" w:cs="Arial"/>
          <w:sz w:val="20"/>
        </w:rPr>
        <w:t>. Wykonawca powinien pamiętać, aby plik z podpisem przekazywać łącznie z dokumentem podpisywanym.</w:t>
      </w:r>
    </w:p>
    <w:p w14:paraId="7935DFEA" w14:textId="77777777" w:rsidR="00E20C5A" w:rsidRDefault="00575167">
      <w:pPr>
        <w:numPr>
          <w:ilvl w:val="0"/>
          <w:numId w:val="19"/>
        </w:numPr>
        <w:tabs>
          <w:tab w:val="clear" w:pos="720"/>
        </w:tabs>
        <w:suppressAutoHyphens w:val="0"/>
        <w:spacing w:line="276" w:lineRule="auto"/>
        <w:ind w:left="993"/>
        <w:jc w:val="both"/>
        <w:textAlignment w:val="baseline"/>
        <w:rPr>
          <w:rFonts w:ascii="Arial" w:hAnsi="Arial" w:cs="Arial"/>
          <w:sz w:val="20"/>
        </w:rPr>
      </w:pPr>
      <w:r>
        <w:rPr>
          <w:rFonts w:ascii="Arial" w:hAnsi="Arial" w:cs="Arial"/>
          <w:sz w:val="20"/>
        </w:rPr>
        <w:t>Zamawiający rekomenduje wykorzystanie podpisu z kwalifikowanym znacznikiem czasu.</w:t>
      </w:r>
    </w:p>
    <w:p w14:paraId="22DC1E7A" w14:textId="77777777" w:rsidR="00E20C5A" w:rsidRDefault="00575167">
      <w:pPr>
        <w:numPr>
          <w:ilvl w:val="1"/>
          <w:numId w:val="20"/>
        </w:numPr>
        <w:suppressAutoHyphens w:val="0"/>
        <w:spacing w:line="276" w:lineRule="auto"/>
        <w:ind w:left="709" w:hanging="709"/>
        <w:jc w:val="both"/>
        <w:textAlignment w:val="baseline"/>
        <w:rPr>
          <w:rFonts w:ascii="Arial" w:hAnsi="Arial" w:cs="Arial"/>
          <w:sz w:val="20"/>
        </w:rPr>
      </w:pPr>
      <w:r>
        <w:rPr>
          <w:rFonts w:ascii="Arial" w:hAnsi="Arial" w:cs="Arial"/>
          <w:sz w:val="20"/>
        </w:rPr>
        <w:t>Zamawiający zaleca aby</w:t>
      </w:r>
      <w:r>
        <w:rPr>
          <w:rFonts w:ascii="Arial" w:hAnsi="Arial" w:cs="Arial"/>
          <w:b/>
          <w:bCs/>
          <w:sz w:val="20"/>
        </w:rPr>
        <w:t xml:space="preserve"> w przypadku podpisywania pliku przez kilka osób, stosować podpisy tego samego rodzaju.</w:t>
      </w:r>
      <w:r>
        <w:rPr>
          <w:rFonts w:ascii="Arial" w:hAnsi="Arial" w:cs="Arial"/>
          <w:sz w:val="20"/>
        </w:rPr>
        <w:t xml:space="preserve"> Podpisywanie różnymi rodzajami podpisów np. osobistym </w:t>
      </w:r>
      <w:r>
        <w:rPr>
          <w:rFonts w:ascii="Arial" w:hAnsi="Arial" w:cs="Arial"/>
          <w:sz w:val="20"/>
        </w:rPr>
        <w:br/>
        <w:t>i kwalifikowanym może doprowadzić do problemów w weryfikacji plików. </w:t>
      </w:r>
    </w:p>
    <w:p w14:paraId="7189FB92" w14:textId="77777777" w:rsidR="00E20C5A" w:rsidRDefault="00575167">
      <w:pPr>
        <w:numPr>
          <w:ilvl w:val="1"/>
          <w:numId w:val="20"/>
        </w:numPr>
        <w:suppressAutoHyphens w:val="0"/>
        <w:spacing w:line="276" w:lineRule="auto"/>
        <w:ind w:left="709" w:hanging="709"/>
        <w:jc w:val="both"/>
        <w:textAlignment w:val="baseline"/>
        <w:rPr>
          <w:rFonts w:ascii="Arial" w:hAnsi="Arial" w:cs="Arial"/>
          <w:sz w:val="20"/>
        </w:rPr>
      </w:pPr>
      <w:r>
        <w:rPr>
          <w:rFonts w:ascii="Arial" w:hAnsi="Arial" w:cs="Arial"/>
          <w:sz w:val="20"/>
        </w:rPr>
        <w:t>Zamawiający zaleca, aby Wykonawca z odpowiednim wyprzedzeniem przetestował możliwość prawidłowego wykorzystania wybranej metody podpisania plików oferty.</w:t>
      </w:r>
    </w:p>
    <w:p w14:paraId="5584F44B" w14:textId="77777777" w:rsidR="00E20C5A" w:rsidRDefault="00575167">
      <w:pPr>
        <w:numPr>
          <w:ilvl w:val="1"/>
          <w:numId w:val="20"/>
        </w:numPr>
        <w:suppressAutoHyphens w:val="0"/>
        <w:spacing w:line="276" w:lineRule="auto"/>
        <w:ind w:left="709" w:hanging="709"/>
        <w:jc w:val="both"/>
        <w:textAlignment w:val="baseline"/>
        <w:rPr>
          <w:rFonts w:ascii="Arial" w:hAnsi="Arial" w:cs="Arial"/>
          <w:sz w:val="20"/>
        </w:rPr>
      </w:pPr>
      <w:r>
        <w:rPr>
          <w:rFonts w:ascii="Arial" w:hAnsi="Arial" w:cs="Arial"/>
          <w:sz w:val="20"/>
        </w:rPr>
        <w:t>Osobą składającą ofertę powinna być osoba kontaktowa podawana w dokumentacji.</w:t>
      </w:r>
    </w:p>
    <w:p w14:paraId="689CBC95" w14:textId="77777777" w:rsidR="00E20C5A" w:rsidRDefault="00575167">
      <w:pPr>
        <w:numPr>
          <w:ilvl w:val="1"/>
          <w:numId w:val="20"/>
        </w:numPr>
        <w:suppressAutoHyphens w:val="0"/>
        <w:spacing w:line="276" w:lineRule="auto"/>
        <w:ind w:left="709" w:hanging="709"/>
        <w:jc w:val="both"/>
        <w:textAlignment w:val="baseline"/>
        <w:rPr>
          <w:rFonts w:ascii="Arial" w:hAnsi="Arial" w:cs="Arial"/>
          <w:sz w:val="20"/>
        </w:rPr>
      </w:pPr>
      <w:r>
        <w:rPr>
          <w:rFonts w:ascii="Arial" w:hAnsi="Arial" w:cs="Arial"/>
          <w:sz w:val="20"/>
        </w:rPr>
        <w:t>Jeśli Wykonawca pakuje dokumenty np. w plik o rozszerzeniu .zip, zaleca się wcześniejsze podpisanie każdego ze skompresowanych plików. </w:t>
      </w:r>
    </w:p>
    <w:p w14:paraId="5FFB8A13" w14:textId="77777777" w:rsidR="00E20C5A" w:rsidRDefault="00575167">
      <w:pPr>
        <w:numPr>
          <w:ilvl w:val="1"/>
          <w:numId w:val="20"/>
        </w:numPr>
        <w:suppressAutoHyphens w:val="0"/>
        <w:spacing w:line="276" w:lineRule="auto"/>
        <w:ind w:left="709" w:hanging="709"/>
        <w:jc w:val="both"/>
        <w:textAlignment w:val="baseline"/>
        <w:rPr>
          <w:rFonts w:ascii="Arial" w:hAnsi="Arial" w:cs="Arial"/>
          <w:sz w:val="20"/>
        </w:rPr>
      </w:pPr>
      <w:r>
        <w:rPr>
          <w:rFonts w:ascii="Arial" w:hAnsi="Arial" w:cs="Arial"/>
          <w:sz w:val="20"/>
        </w:rPr>
        <w:t xml:space="preserve">Zamawiający zaleca aby </w:t>
      </w:r>
      <w:r>
        <w:rPr>
          <w:rFonts w:ascii="Arial" w:hAnsi="Arial" w:cs="Arial"/>
          <w:b/>
          <w:bCs/>
          <w:sz w:val="20"/>
        </w:rPr>
        <w:t xml:space="preserve">nie </w:t>
      </w:r>
      <w:r>
        <w:rPr>
          <w:rFonts w:ascii="Arial" w:hAnsi="Arial" w:cs="Arial"/>
          <w:sz w:val="20"/>
        </w:rPr>
        <w:t xml:space="preserve">wprowadzać jakichkolwiek zmian w plikach po podpisaniu </w:t>
      </w:r>
      <w:r>
        <w:rPr>
          <w:rFonts w:ascii="Arial" w:hAnsi="Arial" w:cs="Arial"/>
          <w:sz w:val="20"/>
        </w:rPr>
        <w:br/>
        <w:t xml:space="preserve">ich podpisem kwalifikowanym. Może to skutkować naruszeniem integralności plików </w:t>
      </w:r>
      <w:r>
        <w:rPr>
          <w:rFonts w:ascii="Arial" w:hAnsi="Arial" w:cs="Arial"/>
          <w:sz w:val="20"/>
        </w:rPr>
        <w:br/>
        <w:t>co równoważne będzie z koniecznością odrzucenia oferty.</w:t>
      </w:r>
    </w:p>
    <w:p w14:paraId="4FECF4F6" w14:textId="77777777" w:rsidR="00E20C5A" w:rsidRDefault="00E20C5A">
      <w:pPr>
        <w:suppressAutoHyphens w:val="0"/>
        <w:spacing w:line="276" w:lineRule="auto"/>
        <w:ind w:left="709"/>
        <w:jc w:val="both"/>
        <w:textAlignment w:val="baseline"/>
        <w:rPr>
          <w:rFonts w:ascii="Arial" w:hAnsi="Arial" w:cs="Arial"/>
          <w:sz w:val="20"/>
        </w:rPr>
      </w:pPr>
    </w:p>
    <w:p w14:paraId="507E5716" w14:textId="77777777" w:rsidR="00E20C5A" w:rsidRDefault="00575167">
      <w:pPr>
        <w:pStyle w:val="Nagwek1"/>
        <w:keepNext/>
        <w:widowControl/>
        <w:numPr>
          <w:ilvl w:val="0"/>
          <w:numId w:val="20"/>
        </w:numPr>
        <w:suppressAutoHyphens w:val="0"/>
        <w:spacing w:before="0" w:after="0" w:line="360" w:lineRule="auto"/>
        <w:jc w:val="both"/>
        <w:rPr>
          <w:sz w:val="22"/>
          <w:szCs w:val="22"/>
        </w:rPr>
      </w:pPr>
      <w:bookmarkStart w:id="28" w:name="_Toc201042664"/>
      <w:r>
        <w:rPr>
          <w:sz w:val="22"/>
          <w:szCs w:val="22"/>
        </w:rPr>
        <w:t xml:space="preserve"> </w:t>
      </w:r>
      <w:bookmarkStart w:id="29" w:name="_Toc229565072"/>
      <w:r>
        <w:rPr>
          <w:sz w:val="22"/>
          <w:szCs w:val="22"/>
        </w:rPr>
        <w:t>Wymagania dotyczące wadium</w:t>
      </w:r>
      <w:bookmarkEnd w:id="28"/>
      <w:bookmarkEnd w:id="29"/>
      <w:r>
        <w:rPr>
          <w:sz w:val="22"/>
          <w:szCs w:val="22"/>
        </w:rPr>
        <w:t xml:space="preserve"> </w:t>
      </w:r>
    </w:p>
    <w:p w14:paraId="19DFB90B" w14:textId="77777777" w:rsidR="00E20C5A" w:rsidRDefault="00575167">
      <w:pPr>
        <w:spacing w:line="276" w:lineRule="auto"/>
        <w:ind w:firstLine="567"/>
        <w:jc w:val="both"/>
        <w:rPr>
          <w:rFonts w:ascii="Arial" w:hAnsi="Arial" w:cs="Arial"/>
          <w:sz w:val="20"/>
          <w:lang w:eastAsia="ar-SA"/>
        </w:rPr>
      </w:pPr>
      <w:r>
        <w:rPr>
          <w:rFonts w:ascii="Arial" w:hAnsi="Arial" w:cs="Arial"/>
          <w:sz w:val="20"/>
          <w:lang w:eastAsia="ar-SA"/>
        </w:rPr>
        <w:t>Nie dotyczy</w:t>
      </w:r>
    </w:p>
    <w:p w14:paraId="36CA8A80" w14:textId="77777777" w:rsidR="00E20C5A" w:rsidRDefault="00E20C5A">
      <w:pPr>
        <w:spacing w:line="276" w:lineRule="auto"/>
        <w:ind w:firstLine="426"/>
        <w:jc w:val="both"/>
        <w:rPr>
          <w:rFonts w:ascii="Arial" w:hAnsi="Arial" w:cs="Arial"/>
          <w:sz w:val="22"/>
          <w:szCs w:val="22"/>
        </w:rPr>
      </w:pPr>
    </w:p>
    <w:p w14:paraId="1330307C" w14:textId="77777777" w:rsidR="00E20C5A" w:rsidRDefault="00575167">
      <w:pPr>
        <w:pStyle w:val="Nagwek1"/>
        <w:keepNext/>
        <w:widowControl/>
        <w:numPr>
          <w:ilvl w:val="0"/>
          <w:numId w:val="20"/>
        </w:numPr>
        <w:suppressAutoHyphens w:val="0"/>
        <w:spacing w:before="0" w:after="0" w:line="360" w:lineRule="auto"/>
        <w:jc w:val="both"/>
        <w:rPr>
          <w:sz w:val="22"/>
          <w:szCs w:val="22"/>
        </w:rPr>
      </w:pPr>
      <w:bookmarkStart w:id="30" w:name="_Toc201042665"/>
      <w:bookmarkStart w:id="31" w:name="_Toc229565073"/>
      <w:r>
        <w:rPr>
          <w:sz w:val="22"/>
          <w:szCs w:val="22"/>
        </w:rPr>
        <w:t>Termin związania ofertą</w:t>
      </w:r>
      <w:bookmarkEnd w:id="30"/>
      <w:bookmarkEnd w:id="31"/>
      <w:r>
        <w:rPr>
          <w:sz w:val="22"/>
          <w:szCs w:val="22"/>
        </w:rPr>
        <w:t xml:space="preserve">   </w:t>
      </w:r>
    </w:p>
    <w:p w14:paraId="3AC0D2AC" w14:textId="24C16ED8" w:rsidR="00E20C5A" w:rsidRDefault="00575167">
      <w:pPr>
        <w:pStyle w:val="Akapitzlist"/>
        <w:numPr>
          <w:ilvl w:val="0"/>
          <w:numId w:val="23"/>
        </w:numPr>
        <w:suppressAutoHyphens w:val="0"/>
        <w:spacing w:line="276" w:lineRule="auto"/>
        <w:ind w:left="567" w:hanging="567"/>
        <w:contextualSpacing w:val="0"/>
        <w:jc w:val="both"/>
        <w:rPr>
          <w:rFonts w:ascii="Arial" w:hAnsi="Arial" w:cs="Arial"/>
          <w:b/>
          <w:color w:val="000000"/>
          <w:sz w:val="20"/>
        </w:rPr>
      </w:pPr>
      <w:r>
        <w:rPr>
          <w:rFonts w:ascii="Arial" w:hAnsi="Arial" w:cs="Arial"/>
          <w:color w:val="000000"/>
          <w:sz w:val="20"/>
        </w:rPr>
        <w:t xml:space="preserve">Wykonawca pozostaje </w:t>
      </w:r>
      <w:r>
        <w:rPr>
          <w:rFonts w:ascii="Arial" w:hAnsi="Arial" w:cs="Arial"/>
          <w:b/>
          <w:color w:val="000000" w:themeColor="text1"/>
          <w:sz w:val="20"/>
        </w:rPr>
        <w:t xml:space="preserve">związany ofertą </w:t>
      </w:r>
      <w:bookmarkStart w:id="32" w:name="_Hlk210041818"/>
      <w:r w:rsidR="00E24A29">
        <w:rPr>
          <w:rFonts w:ascii="Arial" w:hAnsi="Arial" w:cs="Arial"/>
          <w:b/>
          <w:color w:val="000000" w:themeColor="text1"/>
          <w:sz w:val="20"/>
          <w:shd w:val="clear" w:color="auto" w:fill="D0CECE"/>
        </w:rPr>
        <w:t xml:space="preserve">do dnia </w:t>
      </w:r>
      <w:r w:rsidR="00703311">
        <w:rPr>
          <w:rFonts w:ascii="Arial" w:hAnsi="Arial" w:cs="Arial"/>
          <w:b/>
          <w:color w:val="000000" w:themeColor="text1"/>
          <w:sz w:val="20"/>
          <w:shd w:val="clear" w:color="auto" w:fill="D0CECE"/>
        </w:rPr>
        <w:t>20</w:t>
      </w:r>
      <w:r w:rsidR="003C2FE2">
        <w:rPr>
          <w:rFonts w:ascii="Arial" w:hAnsi="Arial" w:cs="Arial"/>
          <w:b/>
          <w:color w:val="000000" w:themeColor="text1"/>
          <w:sz w:val="20"/>
          <w:shd w:val="clear" w:color="auto" w:fill="D0CECE"/>
        </w:rPr>
        <w:t>.06.</w:t>
      </w:r>
      <w:r>
        <w:rPr>
          <w:rFonts w:ascii="Arial" w:hAnsi="Arial" w:cs="Arial"/>
          <w:b/>
          <w:color w:val="000000" w:themeColor="text1"/>
          <w:sz w:val="20"/>
          <w:shd w:val="clear" w:color="auto" w:fill="D0CECE"/>
        </w:rPr>
        <w:t xml:space="preserve">2026 r. </w:t>
      </w:r>
      <w:bookmarkEnd w:id="32"/>
    </w:p>
    <w:p w14:paraId="125EF138" w14:textId="77777777" w:rsidR="00E20C5A" w:rsidRDefault="00575167">
      <w:pPr>
        <w:pStyle w:val="Akapitzlist"/>
        <w:numPr>
          <w:ilvl w:val="0"/>
          <w:numId w:val="23"/>
        </w:numPr>
        <w:suppressAutoHyphens w:val="0"/>
        <w:spacing w:line="276" w:lineRule="auto"/>
        <w:ind w:left="567" w:hanging="567"/>
        <w:contextualSpacing w:val="0"/>
        <w:jc w:val="both"/>
        <w:rPr>
          <w:rFonts w:ascii="Arial" w:hAnsi="Arial" w:cs="Arial"/>
          <w:color w:val="000000"/>
          <w:sz w:val="20"/>
        </w:rPr>
      </w:pPr>
      <w:r>
        <w:rPr>
          <w:rFonts w:ascii="Arial" w:hAnsi="Arial" w:cs="Arial"/>
          <w:color w:val="000000"/>
          <w:sz w:val="20"/>
        </w:rPr>
        <w:t>Bieg terminu rozpoczyna się wraz z upływem terminu składania ofert.</w:t>
      </w:r>
    </w:p>
    <w:p w14:paraId="5F58B7ED" w14:textId="77777777" w:rsidR="00E20C5A" w:rsidRDefault="00E20C5A">
      <w:pPr>
        <w:spacing w:line="276" w:lineRule="auto"/>
        <w:jc w:val="both"/>
        <w:rPr>
          <w:rFonts w:ascii="Arial" w:hAnsi="Arial" w:cs="Arial"/>
          <w:color w:val="000000"/>
        </w:rPr>
      </w:pPr>
    </w:p>
    <w:p w14:paraId="6994DCFB" w14:textId="77777777" w:rsidR="00E20C5A" w:rsidRDefault="00575167">
      <w:pPr>
        <w:pStyle w:val="Nagwek1"/>
        <w:keepNext/>
        <w:widowControl/>
        <w:numPr>
          <w:ilvl w:val="0"/>
          <w:numId w:val="22"/>
        </w:numPr>
        <w:suppressAutoHyphens w:val="0"/>
        <w:spacing w:before="0" w:after="0" w:line="360" w:lineRule="auto"/>
        <w:jc w:val="both"/>
        <w:rPr>
          <w:sz w:val="22"/>
          <w:szCs w:val="22"/>
        </w:rPr>
      </w:pPr>
      <w:bookmarkStart w:id="33" w:name="_Toc201042666"/>
      <w:bookmarkStart w:id="34" w:name="_Toc229565074"/>
      <w:r>
        <w:rPr>
          <w:sz w:val="22"/>
          <w:szCs w:val="22"/>
        </w:rPr>
        <w:t>Sposób oraz termin składania i otwarcia ofert</w:t>
      </w:r>
      <w:bookmarkEnd w:id="33"/>
      <w:bookmarkEnd w:id="34"/>
    </w:p>
    <w:p w14:paraId="0EEE79E1" w14:textId="5B7AAE18" w:rsidR="00E20C5A" w:rsidRDefault="00575167">
      <w:pPr>
        <w:numPr>
          <w:ilvl w:val="1"/>
          <w:numId w:val="22"/>
        </w:numPr>
        <w:suppressAutoHyphens w:val="0"/>
        <w:spacing w:line="276" w:lineRule="auto"/>
        <w:ind w:left="567" w:hanging="567"/>
        <w:jc w:val="both"/>
        <w:rPr>
          <w:rStyle w:val="Hipercze"/>
          <w:rFonts w:ascii="Arial" w:eastAsia="Calibri" w:hAnsi="Arial" w:cs="Arial"/>
          <w:color w:val="000000" w:themeColor="text1"/>
          <w:sz w:val="20"/>
          <w:lang w:eastAsia="en-US"/>
        </w:rPr>
      </w:pPr>
      <w:r>
        <w:rPr>
          <w:rFonts w:ascii="Arial" w:eastAsia="Calibri" w:hAnsi="Arial" w:cs="Arial"/>
          <w:sz w:val="20"/>
          <w:lang w:eastAsia="en-US"/>
        </w:rPr>
        <w:t>Ofertę</w:t>
      </w:r>
      <w:r>
        <w:rPr>
          <w:rFonts w:ascii="Arial" w:eastAsia="Calibri" w:hAnsi="Arial" w:cs="Arial"/>
          <w:b/>
          <w:sz w:val="20"/>
          <w:lang w:eastAsia="en-US"/>
        </w:rPr>
        <w:t xml:space="preserve"> </w:t>
      </w:r>
      <w:r>
        <w:rPr>
          <w:rFonts w:ascii="Arial" w:eastAsia="Calibri" w:hAnsi="Arial" w:cs="Arial"/>
          <w:sz w:val="20"/>
          <w:lang w:eastAsia="en-US"/>
        </w:rPr>
        <w:t>należy złożyć</w:t>
      </w:r>
      <w:r>
        <w:rPr>
          <w:rFonts w:ascii="Arial" w:eastAsia="Calibri" w:hAnsi="Arial" w:cs="Arial"/>
          <w:b/>
          <w:sz w:val="20"/>
          <w:lang w:eastAsia="en-US"/>
        </w:rPr>
        <w:t xml:space="preserve"> za pośrednictwem Formularza drogą elektroniczną</w:t>
      </w:r>
      <w:r>
        <w:rPr>
          <w:rFonts w:ascii="Arial" w:eastAsia="Calibri" w:hAnsi="Arial" w:cs="Arial"/>
          <w:sz w:val="20"/>
          <w:lang w:eastAsia="en-US"/>
        </w:rPr>
        <w:t xml:space="preserve">, poprzez odpowiednią stronę, dedykowaną dla niniejszego postępowania na </w:t>
      </w:r>
      <w:r>
        <w:rPr>
          <w:rFonts w:ascii="Arial" w:eastAsia="Calibri" w:hAnsi="Arial" w:cs="Arial"/>
          <w:b/>
          <w:sz w:val="20"/>
          <w:lang w:eastAsia="en-US"/>
        </w:rPr>
        <w:t xml:space="preserve">platformazakupowa.pl </w:t>
      </w:r>
      <w:r>
        <w:rPr>
          <w:rFonts w:ascii="Arial" w:eastAsia="Calibri" w:hAnsi="Arial" w:cs="Arial"/>
          <w:b/>
          <w:sz w:val="20"/>
          <w:lang w:eastAsia="en-US"/>
        </w:rPr>
        <w:br/>
      </w:r>
      <w:r>
        <w:rPr>
          <w:rFonts w:ascii="Arial" w:eastAsia="Calibri" w:hAnsi="Arial" w:cs="Arial"/>
          <w:sz w:val="20"/>
          <w:lang w:eastAsia="en-US"/>
        </w:rPr>
        <w:t xml:space="preserve">lub profilu nabywcy </w:t>
      </w:r>
      <w:r>
        <w:rPr>
          <w:rFonts w:ascii="Arial" w:hAnsi="Arial" w:cs="Arial"/>
          <w:color w:val="0000FF"/>
          <w:sz w:val="20"/>
          <w:u w:val="single"/>
        </w:rPr>
        <w:t>https://platformazakupowa.pl/transakcja/</w:t>
      </w:r>
      <w:r w:rsidR="003C2FE2">
        <w:rPr>
          <w:rStyle w:val="Hipercze"/>
          <w:rFonts w:ascii="Arial" w:hAnsi="Arial" w:cs="Arial"/>
          <w:sz w:val="20"/>
        </w:rPr>
        <w:t>1297162</w:t>
      </w:r>
    </w:p>
    <w:p w14:paraId="6DC66768" w14:textId="6DE16155" w:rsidR="00E20C5A" w:rsidRDefault="00575167">
      <w:pPr>
        <w:numPr>
          <w:ilvl w:val="1"/>
          <w:numId w:val="22"/>
        </w:numPr>
        <w:suppressAutoHyphens w:val="0"/>
        <w:spacing w:line="276" w:lineRule="auto"/>
        <w:ind w:left="567" w:hanging="567"/>
        <w:jc w:val="both"/>
        <w:rPr>
          <w:rFonts w:ascii="Arial" w:eastAsia="Calibri" w:hAnsi="Arial" w:cs="Arial"/>
          <w:color w:val="000000" w:themeColor="text1"/>
          <w:sz w:val="20"/>
          <w:lang w:eastAsia="en-US"/>
        </w:rPr>
      </w:pPr>
      <w:r>
        <w:rPr>
          <w:rFonts w:ascii="Arial" w:eastAsia="Calibri" w:hAnsi="Arial" w:cs="Arial"/>
          <w:sz w:val="20"/>
          <w:lang w:eastAsia="en-US"/>
        </w:rPr>
        <w:t xml:space="preserve">Termin składania ofert upływa </w:t>
      </w:r>
      <w:r>
        <w:rPr>
          <w:rFonts w:ascii="Arial" w:eastAsia="Calibri" w:hAnsi="Arial" w:cs="Arial"/>
          <w:b/>
          <w:color w:val="000000" w:themeColor="text1"/>
          <w:sz w:val="20"/>
          <w:shd w:val="clear" w:color="auto" w:fill="D0CECE"/>
          <w:lang w:eastAsia="en-US"/>
        </w:rPr>
        <w:t xml:space="preserve">dnia </w:t>
      </w:r>
      <w:r w:rsidR="00703311">
        <w:rPr>
          <w:rFonts w:ascii="Arial" w:eastAsia="Calibri" w:hAnsi="Arial" w:cs="Arial"/>
          <w:b/>
          <w:color w:val="000000" w:themeColor="text1"/>
          <w:sz w:val="20"/>
          <w:shd w:val="clear" w:color="auto" w:fill="D0CECE"/>
          <w:lang w:eastAsia="en-US"/>
        </w:rPr>
        <w:t>22.</w:t>
      </w:r>
      <w:r w:rsidR="003C2FE2">
        <w:rPr>
          <w:rFonts w:ascii="Arial" w:eastAsia="Calibri" w:hAnsi="Arial" w:cs="Arial"/>
          <w:b/>
          <w:color w:val="000000" w:themeColor="text1"/>
          <w:sz w:val="20"/>
          <w:shd w:val="clear" w:color="auto" w:fill="D0CECE"/>
          <w:lang w:eastAsia="en-US"/>
        </w:rPr>
        <w:t xml:space="preserve">05.2026 </w:t>
      </w:r>
      <w:r>
        <w:rPr>
          <w:rFonts w:ascii="Arial" w:eastAsia="Calibri" w:hAnsi="Arial" w:cs="Arial"/>
          <w:b/>
          <w:color w:val="000000" w:themeColor="text1"/>
          <w:sz w:val="20"/>
          <w:shd w:val="clear" w:color="auto" w:fill="D0CECE"/>
          <w:lang w:eastAsia="en-US"/>
        </w:rPr>
        <w:t>r. o godz. 10:00.</w:t>
      </w:r>
    </w:p>
    <w:p w14:paraId="6F79E33C" w14:textId="77777777" w:rsidR="00E20C5A" w:rsidRDefault="00575167">
      <w:pPr>
        <w:numPr>
          <w:ilvl w:val="1"/>
          <w:numId w:val="22"/>
        </w:numPr>
        <w:suppressAutoHyphens w:val="0"/>
        <w:spacing w:line="276" w:lineRule="auto"/>
        <w:ind w:left="567" w:hanging="567"/>
        <w:jc w:val="both"/>
        <w:rPr>
          <w:rFonts w:ascii="Arial" w:eastAsia="Calibri" w:hAnsi="Arial" w:cs="Arial"/>
          <w:sz w:val="20"/>
          <w:lang w:eastAsia="en-US"/>
        </w:rPr>
      </w:pPr>
      <w:r>
        <w:rPr>
          <w:rFonts w:ascii="Arial" w:eastAsia="Calibri" w:hAnsi="Arial" w:cs="Arial"/>
          <w:sz w:val="20"/>
          <w:lang w:eastAsia="en-US"/>
        </w:rPr>
        <w:t xml:space="preserve">Wykonawca, do upływu terminu składania ofert Wykonawca może wycofać, zmienić ofertę. </w:t>
      </w:r>
      <w:r>
        <w:rPr>
          <w:rFonts w:ascii="Arial" w:eastAsia="Calibri" w:hAnsi="Arial" w:cs="Arial"/>
          <w:sz w:val="20"/>
          <w:lang w:eastAsia="en-US"/>
        </w:rPr>
        <w:br/>
        <w:t xml:space="preserve">Przez zmianę oferty rozumie się złożenie nowej oferty i wycofanie poprzedniej. Powyższe należy wykonać zgodnie z postanowieniami pkt. 18.1 SWZ oraz instrukcją składania ofert </w:t>
      </w:r>
      <w:r>
        <w:rPr>
          <w:rFonts w:ascii="Arial" w:eastAsia="Calibri" w:hAnsi="Arial" w:cs="Arial"/>
          <w:sz w:val="20"/>
          <w:lang w:eastAsia="en-US"/>
        </w:rPr>
        <w:br/>
        <w:t>dla Wykonawcy dostępną na stronie Platformy.</w:t>
      </w:r>
    </w:p>
    <w:p w14:paraId="320F68B6" w14:textId="77777777" w:rsidR="00E20C5A" w:rsidRDefault="00575167">
      <w:pPr>
        <w:numPr>
          <w:ilvl w:val="1"/>
          <w:numId w:val="22"/>
        </w:numPr>
        <w:suppressAutoHyphens w:val="0"/>
        <w:spacing w:line="276" w:lineRule="auto"/>
        <w:ind w:left="567" w:hanging="567"/>
        <w:jc w:val="both"/>
        <w:rPr>
          <w:rFonts w:ascii="Arial" w:eastAsia="Calibri" w:hAnsi="Arial" w:cs="Arial"/>
          <w:sz w:val="20"/>
          <w:lang w:eastAsia="en-US"/>
        </w:rPr>
      </w:pPr>
      <w:r>
        <w:rPr>
          <w:rFonts w:ascii="Arial" w:eastAsia="Calibri" w:hAnsi="Arial" w:cs="Arial"/>
          <w:sz w:val="20"/>
          <w:lang w:eastAsia="en-US"/>
        </w:rPr>
        <w:t>Oferta złożona po terminie</w:t>
      </w:r>
      <w:r>
        <w:rPr>
          <w:rFonts w:ascii="Arial" w:eastAsia="Calibri" w:hAnsi="Arial" w:cs="Arial"/>
          <w:b/>
          <w:sz w:val="20"/>
          <w:lang w:eastAsia="en-US"/>
        </w:rPr>
        <w:t xml:space="preserve"> nie podlega otwarciu</w:t>
      </w:r>
      <w:r>
        <w:rPr>
          <w:rFonts w:ascii="Arial" w:eastAsia="Calibri" w:hAnsi="Arial" w:cs="Arial"/>
          <w:sz w:val="20"/>
          <w:lang w:eastAsia="en-US"/>
        </w:rPr>
        <w:t>.</w:t>
      </w:r>
    </w:p>
    <w:p w14:paraId="1430E7F6" w14:textId="6A4D22E5" w:rsidR="00E20C5A" w:rsidRDefault="00575167">
      <w:pPr>
        <w:numPr>
          <w:ilvl w:val="1"/>
          <w:numId w:val="22"/>
        </w:numPr>
        <w:suppressAutoHyphens w:val="0"/>
        <w:spacing w:line="276" w:lineRule="auto"/>
        <w:ind w:left="567" w:hanging="567"/>
        <w:jc w:val="both"/>
        <w:rPr>
          <w:rFonts w:ascii="Arial" w:eastAsia="Calibri" w:hAnsi="Arial" w:cs="Arial"/>
          <w:sz w:val="20"/>
          <w:lang w:eastAsia="en-US"/>
        </w:rPr>
      </w:pPr>
      <w:r>
        <w:rPr>
          <w:rFonts w:ascii="Arial" w:hAnsi="Arial" w:cs="Arial"/>
          <w:b/>
          <w:bCs/>
          <w:sz w:val="20"/>
        </w:rPr>
        <w:t xml:space="preserve">Otwarcie ofert nastąpi </w:t>
      </w:r>
      <w:r w:rsidR="00E24A29">
        <w:rPr>
          <w:rFonts w:ascii="Arial" w:hAnsi="Arial" w:cs="Arial"/>
          <w:b/>
          <w:color w:val="000000" w:themeColor="text1"/>
          <w:sz w:val="20"/>
          <w:shd w:val="clear" w:color="auto" w:fill="D0CECE"/>
        </w:rPr>
        <w:t xml:space="preserve">dnia </w:t>
      </w:r>
      <w:r w:rsidR="00703311">
        <w:rPr>
          <w:rFonts w:ascii="Arial" w:hAnsi="Arial" w:cs="Arial"/>
          <w:b/>
          <w:color w:val="000000" w:themeColor="text1"/>
          <w:sz w:val="20"/>
          <w:shd w:val="clear" w:color="auto" w:fill="D0CECE"/>
        </w:rPr>
        <w:t>22</w:t>
      </w:r>
      <w:r w:rsidR="003C2FE2">
        <w:rPr>
          <w:rFonts w:ascii="Arial" w:hAnsi="Arial" w:cs="Arial"/>
          <w:b/>
          <w:color w:val="000000" w:themeColor="text1"/>
          <w:sz w:val="20"/>
          <w:shd w:val="clear" w:color="auto" w:fill="D0CECE"/>
        </w:rPr>
        <w:t xml:space="preserve">.05.2026 </w:t>
      </w:r>
      <w:r>
        <w:rPr>
          <w:rFonts w:ascii="Arial" w:hAnsi="Arial" w:cs="Arial"/>
          <w:b/>
          <w:color w:val="000000" w:themeColor="text1"/>
          <w:sz w:val="20"/>
          <w:shd w:val="clear" w:color="auto" w:fill="D0CECE"/>
        </w:rPr>
        <w:t>r.</w:t>
      </w:r>
      <w:r>
        <w:rPr>
          <w:rFonts w:ascii="Arial" w:hAnsi="Arial" w:cs="Arial"/>
          <w:b/>
          <w:bCs/>
          <w:color w:val="000000" w:themeColor="text1"/>
          <w:sz w:val="20"/>
          <w:highlight w:val="lightGray"/>
          <w:shd w:val="clear" w:color="auto" w:fill="D0CECE"/>
        </w:rPr>
        <w:t xml:space="preserve"> o godz. 10:30</w:t>
      </w:r>
      <w:r>
        <w:rPr>
          <w:rFonts w:ascii="Arial" w:hAnsi="Arial" w:cs="Arial"/>
          <w:color w:val="FF0000"/>
          <w:sz w:val="20"/>
        </w:rPr>
        <w:t xml:space="preserve"> </w:t>
      </w:r>
      <w:r>
        <w:rPr>
          <w:rFonts w:ascii="Arial" w:hAnsi="Arial" w:cs="Arial"/>
          <w:sz w:val="20"/>
        </w:rPr>
        <w:t>w Zespole ds. Zamówień Publicznych,  ul. Lutomierska 108/112, 91-048 Łódź, poprzez</w:t>
      </w:r>
      <w:r>
        <w:rPr>
          <w:rFonts w:ascii="Arial" w:eastAsia="Calibri" w:hAnsi="Arial" w:cs="Arial"/>
          <w:sz w:val="20"/>
          <w:lang w:eastAsia="en-US"/>
        </w:rPr>
        <w:t xml:space="preserve"> wykorzystanie odpowiedniej, dedykowanej strony dla niniejszego postępowania na </w:t>
      </w:r>
      <w:r>
        <w:rPr>
          <w:rFonts w:ascii="Arial" w:hAnsi="Arial" w:cs="Arial"/>
          <w:color w:val="0000FF"/>
          <w:sz w:val="20"/>
          <w:u w:val="single"/>
        </w:rPr>
        <w:t>https://platformazakupowa.pl/transakcja/</w:t>
      </w:r>
      <w:r w:rsidR="003C2FE2">
        <w:rPr>
          <w:rStyle w:val="Hipercze"/>
          <w:rFonts w:ascii="Arial" w:hAnsi="Arial" w:cs="Arial"/>
          <w:sz w:val="20"/>
        </w:rPr>
        <w:t>1297162</w:t>
      </w:r>
    </w:p>
    <w:p w14:paraId="333F73AD" w14:textId="77777777" w:rsidR="00E20C5A" w:rsidRDefault="00575167">
      <w:pPr>
        <w:numPr>
          <w:ilvl w:val="1"/>
          <w:numId w:val="22"/>
        </w:numPr>
        <w:suppressAutoHyphens w:val="0"/>
        <w:spacing w:line="276" w:lineRule="auto"/>
        <w:ind w:left="567" w:hanging="567"/>
        <w:jc w:val="both"/>
        <w:rPr>
          <w:rFonts w:ascii="Arial" w:eastAsia="Calibri" w:hAnsi="Arial" w:cs="Arial"/>
          <w:sz w:val="20"/>
          <w:lang w:eastAsia="en-US"/>
        </w:rPr>
      </w:pPr>
      <w:r>
        <w:rPr>
          <w:rFonts w:ascii="Arial" w:eastAsia="Calibri" w:hAnsi="Arial" w:cs="Arial"/>
          <w:sz w:val="20"/>
          <w:lang w:eastAsia="en-US"/>
        </w:rPr>
        <w:t>W przypadku awarii systemu teleinformatycznego przy użyciu którego następuje otwarcie, która powoduje brak możliwości otwarcia ofert w terminie określonym w pkt 18.5.SWZ, otwarcie ofert nastąpi niezwłocznie po usunięciu awarii.</w:t>
      </w:r>
    </w:p>
    <w:p w14:paraId="24458D3D" w14:textId="77777777" w:rsidR="00E20C5A" w:rsidRDefault="00575167">
      <w:pPr>
        <w:numPr>
          <w:ilvl w:val="1"/>
          <w:numId w:val="22"/>
        </w:numPr>
        <w:suppressAutoHyphens w:val="0"/>
        <w:spacing w:line="276" w:lineRule="auto"/>
        <w:ind w:left="567" w:hanging="567"/>
        <w:jc w:val="both"/>
        <w:rPr>
          <w:rFonts w:ascii="Arial" w:eastAsia="Calibri" w:hAnsi="Arial" w:cs="Arial"/>
          <w:sz w:val="20"/>
          <w:lang w:eastAsia="en-US"/>
        </w:rPr>
      </w:pPr>
      <w:r>
        <w:rPr>
          <w:rFonts w:ascii="Arial" w:eastAsia="Calibri" w:hAnsi="Arial" w:cs="Arial"/>
          <w:sz w:val="20"/>
          <w:lang w:eastAsia="en-US"/>
        </w:rPr>
        <w:t>Zamawiający, najpóźniej przed otwarciem ofert, udostępnia na stronie internetowej prowadzonego postępowania informację o kwocie, jaką zamierza przeznaczyć na sfinansowanie zamówienia</w:t>
      </w:r>
    </w:p>
    <w:p w14:paraId="1B482B63" w14:textId="77777777" w:rsidR="00E20C5A" w:rsidRDefault="00575167">
      <w:pPr>
        <w:numPr>
          <w:ilvl w:val="1"/>
          <w:numId w:val="22"/>
        </w:numPr>
        <w:suppressAutoHyphens w:val="0"/>
        <w:spacing w:line="276" w:lineRule="auto"/>
        <w:ind w:left="567" w:hanging="567"/>
        <w:jc w:val="both"/>
        <w:rPr>
          <w:rFonts w:ascii="Arial" w:eastAsia="Calibri" w:hAnsi="Arial" w:cs="Arial"/>
          <w:sz w:val="20"/>
          <w:lang w:eastAsia="en-US"/>
        </w:rPr>
      </w:pPr>
      <w:r>
        <w:rPr>
          <w:rFonts w:ascii="Arial" w:eastAsia="Calibri" w:hAnsi="Arial" w:cs="Arial"/>
          <w:sz w:val="20"/>
          <w:lang w:eastAsia="en-US"/>
        </w:rPr>
        <w:t xml:space="preserve">Zamawiający, niezwłocznie po otwarciu ofert, udostępnia na stronie internetowej prowadzonego postępowania informacje, o których mowa w art. 222 ust. 5 </w:t>
      </w:r>
      <w:proofErr w:type="spellStart"/>
      <w:r>
        <w:rPr>
          <w:rFonts w:ascii="Arial" w:eastAsia="Calibri" w:hAnsi="Arial" w:cs="Arial"/>
          <w:sz w:val="20"/>
          <w:lang w:eastAsia="en-US"/>
        </w:rPr>
        <w:t>uPzp</w:t>
      </w:r>
      <w:proofErr w:type="spellEnd"/>
      <w:r>
        <w:rPr>
          <w:rFonts w:ascii="Arial" w:eastAsia="Calibri" w:hAnsi="Arial" w:cs="Arial"/>
          <w:sz w:val="20"/>
          <w:lang w:eastAsia="en-US"/>
        </w:rPr>
        <w:t>.</w:t>
      </w:r>
    </w:p>
    <w:p w14:paraId="3AB540B8" w14:textId="77777777" w:rsidR="00E20C5A" w:rsidRDefault="00575167">
      <w:pPr>
        <w:pStyle w:val="Nagwek1"/>
        <w:spacing w:after="0"/>
        <w:rPr>
          <w:sz w:val="22"/>
          <w:szCs w:val="22"/>
        </w:rPr>
      </w:pPr>
      <w:bookmarkStart w:id="35" w:name="_Toc201042667"/>
      <w:bookmarkStart w:id="36" w:name="_Toc229565075"/>
      <w:r>
        <w:rPr>
          <w:sz w:val="22"/>
          <w:szCs w:val="22"/>
        </w:rPr>
        <w:t>19</w:t>
      </w:r>
      <w:r>
        <w:rPr>
          <w:b w:val="0"/>
          <w:sz w:val="22"/>
          <w:szCs w:val="22"/>
        </w:rPr>
        <w:t>.</w:t>
      </w:r>
      <w:r>
        <w:rPr>
          <w:sz w:val="22"/>
          <w:szCs w:val="22"/>
        </w:rPr>
        <w:t xml:space="preserve"> Opis sposobu obliczenia ceny</w:t>
      </w:r>
      <w:bookmarkEnd w:id="35"/>
      <w:bookmarkEnd w:id="36"/>
    </w:p>
    <w:p w14:paraId="56809ED2" w14:textId="77777777" w:rsidR="00E20C5A" w:rsidRDefault="00575167" w:rsidP="00E24A29">
      <w:pPr>
        <w:pStyle w:val="Akapitzlist"/>
        <w:numPr>
          <w:ilvl w:val="1"/>
          <w:numId w:val="36"/>
        </w:numPr>
        <w:suppressAutoHyphens w:val="0"/>
        <w:spacing w:line="276" w:lineRule="auto"/>
        <w:ind w:left="567" w:hanging="567"/>
        <w:contextualSpacing w:val="0"/>
        <w:jc w:val="both"/>
        <w:rPr>
          <w:rFonts w:ascii="Arial" w:hAnsi="Arial" w:cs="Arial"/>
          <w:sz w:val="20"/>
        </w:rPr>
      </w:pPr>
      <w:r>
        <w:rPr>
          <w:rFonts w:ascii="Arial" w:hAnsi="Arial" w:cs="Arial"/>
          <w:sz w:val="20"/>
        </w:rPr>
        <w:t xml:space="preserve">Cena oferty jest ceną brutto i należy przez nią rozumieć cenę w rozumieniu art. 3 ust. 1 pkt. 1 </w:t>
      </w:r>
      <w:r>
        <w:rPr>
          <w:rFonts w:ascii="Arial" w:hAnsi="Arial" w:cs="Arial"/>
          <w:sz w:val="20"/>
        </w:rPr>
        <w:br/>
        <w:t xml:space="preserve">i ust. 2 ustawy z dnia 9 maja 2014 r. o informowaniu o cenach towarów i usług (Dz.U. 2023 r. poz. 168), tj. wartość wyrażoną w jednostkach pieniężnych, którą kupujący jest obowiązany zapłacić przedsiębiorcy za towar lub usługę. </w:t>
      </w:r>
    </w:p>
    <w:p w14:paraId="1F59BF2C" w14:textId="77777777" w:rsidR="00E20C5A" w:rsidRDefault="00575167" w:rsidP="00E24A29">
      <w:pPr>
        <w:numPr>
          <w:ilvl w:val="1"/>
          <w:numId w:val="36"/>
        </w:numPr>
        <w:suppressAutoHyphens w:val="0"/>
        <w:spacing w:line="276" w:lineRule="auto"/>
        <w:ind w:left="567" w:hanging="567"/>
        <w:jc w:val="both"/>
        <w:rPr>
          <w:rFonts w:ascii="Arial" w:hAnsi="Arial" w:cs="Arial"/>
          <w:sz w:val="20"/>
        </w:rPr>
      </w:pPr>
      <w:r>
        <w:rPr>
          <w:rFonts w:ascii="Arial" w:hAnsi="Arial" w:cs="Arial"/>
          <w:sz w:val="20"/>
        </w:rPr>
        <w:t>W cenie uwzględnia się podatek od towarów i usług oraz podatek akcyzowy, jeżeli na podstawie odrębnych przepisów sprzedaż towaru (usługi) podlega obciążeniu podatkiem od towarów</w:t>
      </w:r>
      <w:r>
        <w:rPr>
          <w:rFonts w:ascii="Arial" w:hAnsi="Arial" w:cs="Arial"/>
          <w:sz w:val="20"/>
        </w:rPr>
        <w:br/>
        <w:t xml:space="preserve"> i usług lub podatkiem akcyzowym. Przez cenę rozumie się również stawkę taryfową.</w:t>
      </w:r>
    </w:p>
    <w:p w14:paraId="56DECC44" w14:textId="79D79BEE" w:rsidR="00F20624" w:rsidRPr="00F83DF9" w:rsidRDefault="00F20624" w:rsidP="00F20624">
      <w:pPr>
        <w:numPr>
          <w:ilvl w:val="1"/>
          <w:numId w:val="36"/>
        </w:numPr>
        <w:suppressAutoHyphens w:val="0"/>
        <w:spacing w:line="276" w:lineRule="auto"/>
        <w:ind w:left="567" w:hanging="567"/>
        <w:jc w:val="both"/>
        <w:rPr>
          <w:rFonts w:ascii="Arial" w:hAnsi="Arial" w:cs="Arial"/>
          <w:bCs/>
          <w:sz w:val="20"/>
        </w:rPr>
      </w:pPr>
      <w:r w:rsidRPr="00F83DF9">
        <w:rPr>
          <w:rFonts w:ascii="Arial" w:hAnsi="Arial" w:cs="Arial"/>
          <w:bCs/>
          <w:sz w:val="20"/>
        </w:rPr>
        <w:t>Wszelkie koszty zwi</w:t>
      </w:r>
      <w:r w:rsidRPr="00F83DF9">
        <w:rPr>
          <w:rFonts w:ascii="Arial" w:hAnsi="Arial" w:cs="Arial" w:hint="eastAsia"/>
          <w:bCs/>
          <w:sz w:val="20"/>
        </w:rPr>
        <w:t>ą</w:t>
      </w:r>
      <w:r w:rsidRPr="00F83DF9">
        <w:rPr>
          <w:rFonts w:ascii="Arial" w:hAnsi="Arial" w:cs="Arial"/>
          <w:bCs/>
          <w:sz w:val="20"/>
        </w:rPr>
        <w:t>zane z wykonywaniem przedmiotu zam</w:t>
      </w:r>
      <w:r w:rsidRPr="00F83DF9">
        <w:rPr>
          <w:rFonts w:ascii="Arial" w:hAnsi="Arial" w:cs="Arial" w:hint="eastAsia"/>
          <w:bCs/>
          <w:sz w:val="20"/>
        </w:rPr>
        <w:t>ó</w:t>
      </w:r>
      <w:r w:rsidRPr="00F83DF9">
        <w:rPr>
          <w:rFonts w:ascii="Arial" w:hAnsi="Arial" w:cs="Arial"/>
          <w:bCs/>
          <w:sz w:val="20"/>
        </w:rPr>
        <w:t>wienia musz</w:t>
      </w:r>
      <w:r w:rsidRPr="00F83DF9">
        <w:rPr>
          <w:rFonts w:ascii="Arial" w:hAnsi="Arial" w:cs="Arial" w:hint="eastAsia"/>
          <w:bCs/>
          <w:sz w:val="20"/>
        </w:rPr>
        <w:t>ą</w:t>
      </w:r>
      <w:r w:rsidRPr="00F83DF9">
        <w:rPr>
          <w:rFonts w:ascii="Arial" w:hAnsi="Arial" w:cs="Arial"/>
          <w:bCs/>
          <w:sz w:val="20"/>
        </w:rPr>
        <w:t xml:space="preserve"> by</w:t>
      </w:r>
      <w:r w:rsidRPr="00F83DF9">
        <w:rPr>
          <w:rFonts w:ascii="Arial" w:hAnsi="Arial" w:cs="Arial" w:hint="eastAsia"/>
          <w:bCs/>
          <w:sz w:val="20"/>
        </w:rPr>
        <w:t>ć</w:t>
      </w:r>
      <w:r w:rsidRPr="00F83DF9">
        <w:rPr>
          <w:rFonts w:ascii="Arial" w:hAnsi="Arial" w:cs="Arial"/>
          <w:bCs/>
          <w:sz w:val="20"/>
        </w:rPr>
        <w:t xml:space="preserve"> wkalkulowane w cen</w:t>
      </w:r>
      <w:r w:rsidRPr="00F83DF9">
        <w:rPr>
          <w:rFonts w:ascii="Arial" w:hAnsi="Arial" w:cs="Arial" w:hint="eastAsia"/>
          <w:bCs/>
          <w:sz w:val="20"/>
        </w:rPr>
        <w:t>ę</w:t>
      </w:r>
      <w:r w:rsidRPr="00F83DF9">
        <w:rPr>
          <w:rFonts w:ascii="Arial" w:hAnsi="Arial" w:cs="Arial"/>
          <w:bCs/>
          <w:sz w:val="20"/>
        </w:rPr>
        <w:t xml:space="preserve"> oferty (koszty osprz</w:t>
      </w:r>
      <w:r w:rsidRPr="00F83DF9">
        <w:rPr>
          <w:rFonts w:ascii="Arial" w:hAnsi="Arial" w:cs="Arial" w:hint="eastAsia"/>
          <w:bCs/>
          <w:sz w:val="20"/>
        </w:rPr>
        <w:t>ę</w:t>
      </w:r>
      <w:r w:rsidRPr="00F83DF9">
        <w:rPr>
          <w:rFonts w:ascii="Arial" w:hAnsi="Arial" w:cs="Arial"/>
          <w:bCs/>
          <w:sz w:val="20"/>
        </w:rPr>
        <w:t>tu, oprogramowania, sterownik</w:t>
      </w:r>
      <w:r w:rsidRPr="00F83DF9">
        <w:rPr>
          <w:rFonts w:ascii="Arial" w:hAnsi="Arial" w:cs="Arial" w:hint="eastAsia"/>
          <w:bCs/>
          <w:sz w:val="20"/>
        </w:rPr>
        <w:t>ó</w:t>
      </w:r>
      <w:r w:rsidRPr="00F83DF9">
        <w:rPr>
          <w:rFonts w:ascii="Arial" w:hAnsi="Arial" w:cs="Arial"/>
          <w:bCs/>
          <w:sz w:val="20"/>
        </w:rPr>
        <w:t>w, licencji, koszt</w:t>
      </w:r>
      <w:r w:rsidRPr="00F83DF9">
        <w:rPr>
          <w:rFonts w:ascii="Arial" w:hAnsi="Arial" w:cs="Arial" w:hint="eastAsia"/>
          <w:bCs/>
          <w:sz w:val="20"/>
        </w:rPr>
        <w:t>ó</w:t>
      </w:r>
      <w:r w:rsidRPr="00F83DF9">
        <w:rPr>
          <w:rFonts w:ascii="Arial" w:hAnsi="Arial" w:cs="Arial"/>
          <w:bCs/>
          <w:sz w:val="20"/>
        </w:rPr>
        <w:t>w opakowania oraz ewentualnych upust</w:t>
      </w:r>
      <w:r w:rsidRPr="00F83DF9">
        <w:rPr>
          <w:rFonts w:ascii="Arial" w:hAnsi="Arial" w:cs="Arial" w:hint="eastAsia"/>
          <w:bCs/>
          <w:sz w:val="20"/>
        </w:rPr>
        <w:t>ó</w:t>
      </w:r>
      <w:r w:rsidRPr="00F83DF9">
        <w:rPr>
          <w:rFonts w:ascii="Arial" w:hAnsi="Arial" w:cs="Arial"/>
          <w:bCs/>
          <w:sz w:val="20"/>
        </w:rPr>
        <w:t>w i rabat</w:t>
      </w:r>
      <w:r w:rsidRPr="00F83DF9">
        <w:rPr>
          <w:rFonts w:ascii="Arial" w:hAnsi="Arial" w:cs="Arial" w:hint="eastAsia"/>
          <w:bCs/>
          <w:sz w:val="20"/>
        </w:rPr>
        <w:t>ó</w:t>
      </w:r>
      <w:r w:rsidRPr="00F83DF9">
        <w:rPr>
          <w:rFonts w:ascii="Arial" w:hAnsi="Arial" w:cs="Arial"/>
          <w:bCs/>
          <w:sz w:val="20"/>
        </w:rPr>
        <w:t>w, skalkulowanych z</w:t>
      </w:r>
      <w:r w:rsidR="003D0CA3" w:rsidRPr="00F83DF9">
        <w:rPr>
          <w:rFonts w:ascii="Arial" w:hAnsi="Arial" w:cs="Arial"/>
          <w:bCs/>
          <w:sz w:val="20"/>
        </w:rPr>
        <w:t xml:space="preserve"> uwzględnieniem kosztów dostawy </w:t>
      </w:r>
      <w:r w:rsidR="00F83DF9" w:rsidRPr="00F83DF9">
        <w:rPr>
          <w:rFonts w:ascii="Arial" w:hAnsi="Arial" w:cs="Arial"/>
          <w:bCs/>
          <w:sz w:val="20"/>
        </w:rPr>
        <w:br/>
      </w:r>
      <w:r w:rsidRPr="00F83DF9">
        <w:rPr>
          <w:rFonts w:ascii="Arial" w:hAnsi="Arial" w:cs="Arial"/>
          <w:bCs/>
          <w:sz w:val="20"/>
        </w:rPr>
        <w:t>( transportu)</w:t>
      </w:r>
      <w:r w:rsidR="003D0CA3" w:rsidRPr="00F83DF9">
        <w:rPr>
          <w:rFonts w:ascii="Arial" w:hAnsi="Arial" w:cs="Arial"/>
          <w:bCs/>
          <w:sz w:val="20"/>
        </w:rPr>
        <w:t xml:space="preserve"> i wniesienia</w:t>
      </w:r>
      <w:r w:rsidRPr="00F83DF9">
        <w:rPr>
          <w:rFonts w:ascii="Arial" w:hAnsi="Arial" w:cs="Arial"/>
          <w:bCs/>
          <w:sz w:val="20"/>
        </w:rPr>
        <w:t xml:space="preserve"> do wskazanej przez Zamawiającego lokalizacji)</w:t>
      </w:r>
    </w:p>
    <w:p w14:paraId="7D1BC2D4" w14:textId="77777777" w:rsidR="003D0CA3" w:rsidRDefault="00575167" w:rsidP="003D0CA3">
      <w:pPr>
        <w:numPr>
          <w:ilvl w:val="1"/>
          <w:numId w:val="36"/>
        </w:numPr>
        <w:suppressAutoHyphens w:val="0"/>
        <w:spacing w:line="276" w:lineRule="auto"/>
        <w:ind w:left="567" w:hanging="567"/>
        <w:jc w:val="both"/>
        <w:rPr>
          <w:rFonts w:ascii="Arial" w:hAnsi="Arial" w:cs="Arial"/>
          <w:sz w:val="20"/>
        </w:rPr>
      </w:pPr>
      <w:r>
        <w:rPr>
          <w:rFonts w:ascii="Arial" w:hAnsi="Arial" w:cs="Arial"/>
          <w:sz w:val="20"/>
        </w:rPr>
        <w:t xml:space="preserve">Cenę oferty należy obliczyć zgodnie z wytycznymi zawartymi w dokumentach zamówienia </w:t>
      </w:r>
      <w:r>
        <w:rPr>
          <w:rFonts w:ascii="Arial" w:hAnsi="Arial" w:cs="Arial"/>
          <w:sz w:val="20"/>
        </w:rPr>
        <w:br/>
        <w:t xml:space="preserve">i podać z dokładnością do dwóch miejsc po przecinku oraz wpisać w formularz ofertowy </w:t>
      </w:r>
      <w:r>
        <w:rPr>
          <w:rFonts w:ascii="Arial" w:hAnsi="Arial" w:cs="Arial"/>
          <w:b/>
          <w:sz w:val="20"/>
        </w:rPr>
        <w:t>- załącznik 1 do SWZ.</w:t>
      </w:r>
    </w:p>
    <w:p w14:paraId="10000F4F" w14:textId="2D0E418B" w:rsidR="00E20C5A" w:rsidRPr="003D0CA3" w:rsidRDefault="00575167" w:rsidP="003D0CA3">
      <w:pPr>
        <w:numPr>
          <w:ilvl w:val="1"/>
          <w:numId w:val="36"/>
        </w:numPr>
        <w:suppressAutoHyphens w:val="0"/>
        <w:spacing w:line="276" w:lineRule="auto"/>
        <w:ind w:left="567" w:hanging="567"/>
        <w:jc w:val="both"/>
        <w:rPr>
          <w:rFonts w:ascii="Arial" w:hAnsi="Arial" w:cs="Arial"/>
          <w:sz w:val="20"/>
        </w:rPr>
      </w:pPr>
      <w:r w:rsidRPr="003D0CA3">
        <w:rPr>
          <w:rFonts w:ascii="Arial" w:hAnsi="Arial" w:cs="Arial"/>
          <w:sz w:val="20"/>
        </w:rPr>
        <w:t>Zamawiający nie przewiduje możliwości udzielenia zaliczek na wykonanie przedmiotu zamówienia.</w:t>
      </w:r>
    </w:p>
    <w:p w14:paraId="6D57FD53" w14:textId="77777777" w:rsidR="00E20C5A" w:rsidRDefault="00575167" w:rsidP="00E24A29">
      <w:pPr>
        <w:numPr>
          <w:ilvl w:val="1"/>
          <w:numId w:val="36"/>
        </w:numPr>
        <w:suppressAutoHyphens w:val="0"/>
        <w:spacing w:line="276" w:lineRule="auto"/>
        <w:ind w:left="567" w:hanging="567"/>
        <w:jc w:val="both"/>
        <w:rPr>
          <w:rFonts w:ascii="Arial" w:hAnsi="Arial" w:cs="Arial"/>
          <w:sz w:val="20"/>
        </w:rPr>
      </w:pPr>
      <w:r>
        <w:rPr>
          <w:rFonts w:ascii="Arial" w:hAnsi="Arial" w:cs="Arial"/>
          <w:sz w:val="20"/>
        </w:rPr>
        <w:t xml:space="preserve">Zgodnie z art. 225. 1 </w:t>
      </w:r>
      <w:proofErr w:type="spellStart"/>
      <w:r>
        <w:rPr>
          <w:rFonts w:ascii="Arial" w:hAnsi="Arial" w:cs="Arial"/>
          <w:sz w:val="20"/>
        </w:rPr>
        <w:t>uPzp</w:t>
      </w:r>
      <w:proofErr w:type="spellEnd"/>
      <w:r>
        <w:rPr>
          <w:rFonts w:ascii="Arial" w:hAnsi="Arial" w:cs="Arial"/>
          <w:sz w:val="20"/>
        </w:rPr>
        <w:t xml:space="preserve"> jeżeli Wykonawca złożył ofertę, której wybór prowadzi do powstania</w:t>
      </w:r>
      <w:r>
        <w:rPr>
          <w:rFonts w:ascii="Arial" w:hAnsi="Arial" w:cs="Arial"/>
          <w:sz w:val="20"/>
        </w:rPr>
        <w:br/>
        <w:t xml:space="preserve"> u Zamawiającego obowiązku podatkowego zgodnie z ustawą z dnia 11 marca 2004 r. o podatku od towarów i usług (Dz.U. 2025 poz. 775), dla celów zastosowania kryterium ceny Zamawiający dolicza do przedstawionej w tej ofercie ceny kwotę podatku od towarów i usług, którą miałby obowiązek rozliczyć. W tym przypadku Wykonawca ma obowiązek:</w:t>
      </w:r>
    </w:p>
    <w:p w14:paraId="639E38C2" w14:textId="77777777" w:rsidR="00E20C5A" w:rsidRDefault="00575167">
      <w:pPr>
        <w:pStyle w:val="Akapitzlist"/>
        <w:numPr>
          <w:ilvl w:val="0"/>
          <w:numId w:val="25"/>
        </w:numPr>
        <w:spacing w:line="276" w:lineRule="auto"/>
        <w:ind w:left="924" w:hanging="357"/>
        <w:contextualSpacing w:val="0"/>
        <w:jc w:val="both"/>
        <w:rPr>
          <w:rFonts w:ascii="Arial" w:hAnsi="Arial" w:cs="Arial"/>
          <w:sz w:val="20"/>
        </w:rPr>
      </w:pPr>
      <w:r>
        <w:rPr>
          <w:rFonts w:ascii="Arial" w:hAnsi="Arial" w:cs="Arial"/>
          <w:sz w:val="20"/>
        </w:rPr>
        <w:t xml:space="preserve">poinformowania Zamawiającego, że wybór jego oferty będzie prowadził do powstania </w:t>
      </w:r>
      <w:r>
        <w:rPr>
          <w:rFonts w:ascii="Arial" w:hAnsi="Arial" w:cs="Arial"/>
          <w:sz w:val="20"/>
        </w:rPr>
        <w:br/>
        <w:t>u Zamawiającego obowiązku podatkowego;</w:t>
      </w:r>
    </w:p>
    <w:p w14:paraId="47F461FD" w14:textId="77777777" w:rsidR="00E20C5A" w:rsidRDefault="00575167">
      <w:pPr>
        <w:pStyle w:val="Akapitzlist"/>
        <w:numPr>
          <w:ilvl w:val="0"/>
          <w:numId w:val="25"/>
        </w:numPr>
        <w:spacing w:line="276" w:lineRule="auto"/>
        <w:ind w:left="924" w:hanging="357"/>
        <w:contextualSpacing w:val="0"/>
        <w:jc w:val="both"/>
        <w:rPr>
          <w:rFonts w:ascii="Arial" w:hAnsi="Arial" w:cs="Arial"/>
          <w:sz w:val="20"/>
        </w:rPr>
      </w:pPr>
      <w:r>
        <w:rPr>
          <w:rFonts w:ascii="Arial" w:hAnsi="Arial" w:cs="Arial"/>
          <w:sz w:val="20"/>
        </w:rPr>
        <w:t>wskazania nazwy (rodzaju) towaru lub usługi, których dostawa lub świadczenie będą prowadziły do powstania obowiązku podatkowego;</w:t>
      </w:r>
    </w:p>
    <w:p w14:paraId="055FF5E3" w14:textId="77777777" w:rsidR="00E20C5A" w:rsidRDefault="00575167">
      <w:pPr>
        <w:pStyle w:val="Akapitzlist"/>
        <w:numPr>
          <w:ilvl w:val="0"/>
          <w:numId w:val="25"/>
        </w:numPr>
        <w:spacing w:line="276" w:lineRule="auto"/>
        <w:ind w:left="924" w:hanging="357"/>
        <w:contextualSpacing w:val="0"/>
        <w:jc w:val="both"/>
        <w:rPr>
          <w:rFonts w:ascii="Arial" w:hAnsi="Arial" w:cs="Arial"/>
          <w:sz w:val="20"/>
        </w:rPr>
      </w:pPr>
      <w:r>
        <w:rPr>
          <w:rFonts w:ascii="Arial" w:hAnsi="Arial" w:cs="Arial"/>
          <w:sz w:val="20"/>
        </w:rPr>
        <w:t>wskazania wartości towaru lub usługi objętego obowiązkiem podatkowym Zamawiającego, bez kwoty podatku;</w:t>
      </w:r>
    </w:p>
    <w:p w14:paraId="4D68CA2C" w14:textId="77777777" w:rsidR="00E20C5A" w:rsidRDefault="00575167">
      <w:pPr>
        <w:pStyle w:val="Akapitzlist"/>
        <w:numPr>
          <w:ilvl w:val="0"/>
          <w:numId w:val="25"/>
        </w:numPr>
        <w:spacing w:line="276" w:lineRule="auto"/>
        <w:ind w:left="924" w:hanging="357"/>
        <w:contextualSpacing w:val="0"/>
        <w:jc w:val="both"/>
        <w:rPr>
          <w:rFonts w:ascii="Arial" w:hAnsi="Arial" w:cs="Arial"/>
          <w:sz w:val="20"/>
        </w:rPr>
      </w:pPr>
      <w:r>
        <w:rPr>
          <w:rFonts w:ascii="Arial" w:hAnsi="Arial" w:cs="Arial"/>
          <w:sz w:val="20"/>
        </w:rPr>
        <w:t>wskazania stawki podatku od towarów i usług, która zgodnie z wiedzą Wykonawcy, będzie miała zastosowanie.</w:t>
      </w:r>
    </w:p>
    <w:p w14:paraId="4820E97A" w14:textId="77777777" w:rsidR="00E20C5A" w:rsidRDefault="00575167">
      <w:pPr>
        <w:pStyle w:val="Akapitzlist"/>
        <w:numPr>
          <w:ilvl w:val="0"/>
          <w:numId w:val="24"/>
        </w:numPr>
        <w:spacing w:line="276" w:lineRule="auto"/>
        <w:ind w:left="567" w:hanging="567"/>
        <w:contextualSpacing w:val="0"/>
        <w:jc w:val="both"/>
        <w:rPr>
          <w:rFonts w:ascii="Arial" w:hAnsi="Arial" w:cs="Arial"/>
          <w:sz w:val="20"/>
        </w:rPr>
      </w:pPr>
      <w:r>
        <w:rPr>
          <w:rFonts w:ascii="Arial" w:hAnsi="Arial" w:cs="Arial"/>
          <w:sz w:val="20"/>
        </w:rPr>
        <w:t xml:space="preserve">Informację w powyższym zakresie Wykonawca podaje w Formularzu ofertowym. Brak złożenia ww. informacji będzie postrzegany jako brak powstania obowiązku podatkowego </w:t>
      </w:r>
      <w:r>
        <w:rPr>
          <w:rFonts w:ascii="Arial" w:hAnsi="Arial" w:cs="Arial"/>
          <w:sz w:val="20"/>
        </w:rPr>
        <w:br/>
        <w:t>u Zamawiającego.</w:t>
      </w:r>
    </w:p>
    <w:p w14:paraId="31A9D1F3" w14:textId="77777777" w:rsidR="00E20C5A" w:rsidRDefault="00E20C5A">
      <w:pPr>
        <w:pStyle w:val="Akapitzlist"/>
        <w:ind w:left="567"/>
        <w:jc w:val="both"/>
        <w:rPr>
          <w:rFonts w:ascii="Arial" w:hAnsi="Arial" w:cs="Arial"/>
          <w:sz w:val="20"/>
        </w:rPr>
      </w:pPr>
    </w:p>
    <w:p w14:paraId="5AE82EF1" w14:textId="77777777" w:rsidR="00E20C5A" w:rsidRDefault="00575167" w:rsidP="00E24A29">
      <w:pPr>
        <w:pStyle w:val="Nagwek1"/>
        <w:keepNext/>
        <w:widowControl/>
        <w:numPr>
          <w:ilvl w:val="0"/>
          <w:numId w:val="36"/>
        </w:numPr>
        <w:suppressAutoHyphens w:val="0"/>
        <w:spacing w:before="0" w:after="0"/>
        <w:jc w:val="both"/>
        <w:rPr>
          <w:sz w:val="22"/>
          <w:szCs w:val="22"/>
        </w:rPr>
      </w:pPr>
      <w:bookmarkStart w:id="37" w:name="_Toc201042668"/>
      <w:bookmarkStart w:id="38" w:name="_Toc229565076"/>
      <w:r>
        <w:rPr>
          <w:sz w:val="22"/>
          <w:szCs w:val="22"/>
        </w:rPr>
        <w:t>Informacje dotyczące walut obcych, w jakich mogą być prowadzone rozliczenia między Zamawiającym a Wykonawcą</w:t>
      </w:r>
      <w:bookmarkEnd w:id="37"/>
      <w:r>
        <w:rPr>
          <w:sz w:val="22"/>
          <w:szCs w:val="22"/>
        </w:rPr>
        <w:t>.</w:t>
      </w:r>
      <w:bookmarkEnd w:id="38"/>
    </w:p>
    <w:p w14:paraId="185DC153" w14:textId="77777777" w:rsidR="00E20C5A" w:rsidRDefault="00E20C5A"/>
    <w:p w14:paraId="5FCE4499" w14:textId="77777777" w:rsidR="00E20C5A" w:rsidRDefault="00575167">
      <w:pPr>
        <w:spacing w:line="276" w:lineRule="auto"/>
        <w:ind w:left="567"/>
        <w:jc w:val="both"/>
        <w:rPr>
          <w:rFonts w:ascii="Arial" w:hAnsi="Arial" w:cs="Arial"/>
          <w:b/>
          <w:sz w:val="20"/>
        </w:rPr>
      </w:pPr>
      <w:r>
        <w:rPr>
          <w:rFonts w:ascii="Arial" w:hAnsi="Arial" w:cs="Arial"/>
          <w:sz w:val="20"/>
        </w:rPr>
        <w:t xml:space="preserve">Zamawiający nie dopuszcza rozliczeń w walutach innych niż PLN. Sposób zapłaty i rozliczenia za realizację niniejszego zamówienia zostały określone we wzorze umowy stanowiącym  </w:t>
      </w:r>
      <w:r>
        <w:rPr>
          <w:rFonts w:ascii="Arial" w:hAnsi="Arial" w:cs="Arial"/>
          <w:b/>
          <w:sz w:val="20"/>
        </w:rPr>
        <w:t>załącznik nr 5 do SWZ.</w:t>
      </w:r>
    </w:p>
    <w:p w14:paraId="072A8B4F" w14:textId="77777777" w:rsidR="00E20C5A" w:rsidRDefault="00E20C5A">
      <w:pPr>
        <w:spacing w:line="276" w:lineRule="auto"/>
        <w:ind w:left="426"/>
        <w:jc w:val="both"/>
        <w:rPr>
          <w:rFonts w:ascii="Arial" w:hAnsi="Arial" w:cs="Arial"/>
          <w:b/>
          <w:sz w:val="22"/>
          <w:szCs w:val="22"/>
        </w:rPr>
      </w:pPr>
    </w:p>
    <w:p w14:paraId="062F147E" w14:textId="77777777" w:rsidR="00E20C5A" w:rsidRDefault="00575167" w:rsidP="00E24A29">
      <w:pPr>
        <w:pStyle w:val="Nagwek1"/>
        <w:keepNext/>
        <w:widowControl/>
        <w:numPr>
          <w:ilvl w:val="0"/>
          <w:numId w:val="36"/>
        </w:numPr>
        <w:suppressAutoHyphens w:val="0"/>
        <w:spacing w:before="0" w:after="0"/>
        <w:jc w:val="both"/>
        <w:rPr>
          <w:sz w:val="22"/>
          <w:szCs w:val="22"/>
        </w:rPr>
      </w:pPr>
      <w:bookmarkStart w:id="39" w:name="_Toc201042669"/>
      <w:bookmarkStart w:id="40" w:name="_Toc229565077"/>
      <w:r>
        <w:rPr>
          <w:sz w:val="22"/>
          <w:szCs w:val="22"/>
        </w:rPr>
        <w:t xml:space="preserve">Opis kryteriów, którymi Zamawiający będzie się kierował przy wyborze oferty, </w:t>
      </w:r>
      <w:r>
        <w:rPr>
          <w:sz w:val="22"/>
          <w:szCs w:val="22"/>
        </w:rPr>
        <w:br/>
        <w:t>wraz z podaniem wag tych kryteriów i sposobu oceny ofert</w:t>
      </w:r>
      <w:bookmarkEnd w:id="39"/>
      <w:bookmarkEnd w:id="40"/>
      <w:r>
        <w:rPr>
          <w:sz w:val="22"/>
          <w:szCs w:val="22"/>
        </w:rPr>
        <w:t xml:space="preserve"> </w:t>
      </w:r>
    </w:p>
    <w:p w14:paraId="5731E17D" w14:textId="77777777" w:rsidR="00E20C5A" w:rsidRDefault="00E20C5A">
      <w:pPr>
        <w:spacing w:line="276" w:lineRule="auto"/>
      </w:pPr>
    </w:p>
    <w:p w14:paraId="2FA46FB3" w14:textId="77777777" w:rsidR="00E20C5A" w:rsidRDefault="00575167" w:rsidP="00E24A29">
      <w:pPr>
        <w:pStyle w:val="Tekstpodstawowywcity2"/>
        <w:numPr>
          <w:ilvl w:val="0"/>
          <w:numId w:val="31"/>
        </w:numPr>
        <w:spacing w:line="276" w:lineRule="auto"/>
        <w:ind w:left="567" w:hanging="567"/>
        <w:jc w:val="both"/>
        <w:rPr>
          <w:rFonts w:ascii="Arial" w:hAnsi="Arial" w:cs="Arial"/>
          <w:color w:val="000000"/>
          <w:sz w:val="20"/>
          <w:szCs w:val="20"/>
          <w:lang w:val="pl-PL"/>
        </w:rPr>
      </w:pPr>
      <w:r>
        <w:rPr>
          <w:rFonts w:ascii="Arial" w:hAnsi="Arial" w:cs="Arial"/>
          <w:color w:val="000000"/>
          <w:sz w:val="20"/>
          <w:szCs w:val="20"/>
          <w:lang w:val="pl-PL"/>
        </w:rPr>
        <w:t>Oferty niepodlegające odrzuceniu będą oceniane na podstawie kryterium:</w:t>
      </w:r>
    </w:p>
    <w:p w14:paraId="525DE019" w14:textId="77777777" w:rsidR="00E20C5A" w:rsidRDefault="00E20C5A">
      <w:pPr>
        <w:spacing w:line="276" w:lineRule="auto"/>
        <w:ind w:firstLine="426"/>
        <w:jc w:val="both"/>
        <w:rPr>
          <w:rFonts w:ascii="Arial" w:hAnsi="Arial" w:cs="Arial"/>
          <w:b/>
          <w:sz w:val="18"/>
          <w:szCs w:val="18"/>
          <w:u w:val="single"/>
        </w:rPr>
      </w:pPr>
    </w:p>
    <w:p w14:paraId="766AF027" w14:textId="77777777" w:rsidR="00E20C5A" w:rsidRDefault="00575167" w:rsidP="00E24A29">
      <w:pPr>
        <w:pStyle w:val="Tekstpodstawowywcity2"/>
        <w:numPr>
          <w:ilvl w:val="2"/>
          <w:numId w:val="45"/>
        </w:numPr>
        <w:spacing w:line="271" w:lineRule="auto"/>
        <w:ind w:left="879" w:hanging="312"/>
        <w:jc w:val="both"/>
        <w:rPr>
          <w:rFonts w:ascii="Arial" w:hAnsi="Arial" w:cs="Arial"/>
          <w:sz w:val="20"/>
          <w:szCs w:val="20"/>
        </w:rPr>
      </w:pPr>
      <w:r>
        <w:rPr>
          <w:rFonts w:ascii="Arial" w:hAnsi="Arial" w:cs="Arial"/>
          <w:sz w:val="20"/>
          <w:szCs w:val="20"/>
        </w:rPr>
        <w:t>cena oferty brutto (C) – 60%</w:t>
      </w:r>
    </w:p>
    <w:p w14:paraId="7F8BF689" w14:textId="77777777" w:rsidR="00E20C5A" w:rsidRDefault="00575167" w:rsidP="00E24A29">
      <w:pPr>
        <w:pStyle w:val="Tekstpodstawowywcity2"/>
        <w:numPr>
          <w:ilvl w:val="2"/>
          <w:numId w:val="45"/>
        </w:numPr>
        <w:spacing w:line="271" w:lineRule="auto"/>
        <w:ind w:left="879" w:hanging="312"/>
        <w:jc w:val="both"/>
        <w:rPr>
          <w:rFonts w:ascii="Arial" w:hAnsi="Arial" w:cs="Arial"/>
          <w:sz w:val="20"/>
          <w:szCs w:val="20"/>
        </w:rPr>
      </w:pPr>
      <w:r>
        <w:rPr>
          <w:rFonts w:ascii="Arial" w:hAnsi="Arial" w:cs="Arial"/>
          <w:sz w:val="20"/>
          <w:szCs w:val="20"/>
          <w:lang w:val="pl-PL"/>
        </w:rPr>
        <w:t xml:space="preserve">gwarancja (G) </w:t>
      </w:r>
      <w:r>
        <w:rPr>
          <w:rFonts w:ascii="Arial" w:hAnsi="Arial" w:cs="Arial"/>
          <w:sz w:val="20"/>
          <w:szCs w:val="20"/>
        </w:rPr>
        <w:t>– 40%</w:t>
      </w:r>
      <w:r>
        <w:rPr>
          <w:rFonts w:ascii="Arial" w:hAnsi="Arial" w:cs="Arial"/>
          <w:sz w:val="20"/>
          <w:szCs w:val="20"/>
          <w:lang w:val="pl-PL"/>
        </w:rPr>
        <w:t xml:space="preserve"> </w:t>
      </w:r>
      <w:r>
        <w:rPr>
          <w:rFonts w:ascii="Arial" w:hAnsi="Arial" w:cs="Arial"/>
        </w:rPr>
        <w:t xml:space="preserve"> </w:t>
      </w:r>
    </w:p>
    <w:p w14:paraId="377DD50A" w14:textId="77777777" w:rsidR="00E20C5A" w:rsidRDefault="00E20C5A">
      <w:pPr>
        <w:spacing w:line="276" w:lineRule="auto"/>
        <w:ind w:firstLine="426"/>
        <w:jc w:val="both"/>
        <w:rPr>
          <w:rFonts w:ascii="Arial" w:hAnsi="Arial" w:cs="Arial"/>
          <w:b/>
          <w:sz w:val="18"/>
          <w:szCs w:val="18"/>
          <w:u w:val="single"/>
        </w:rPr>
      </w:pPr>
    </w:p>
    <w:p w14:paraId="7162B06E" w14:textId="77777777" w:rsidR="00E20C5A" w:rsidRDefault="00575167" w:rsidP="00E24A29">
      <w:pPr>
        <w:pStyle w:val="Akapitzlist"/>
        <w:numPr>
          <w:ilvl w:val="0"/>
          <w:numId w:val="31"/>
        </w:numPr>
        <w:suppressAutoHyphens w:val="0"/>
        <w:spacing w:line="276" w:lineRule="auto"/>
        <w:ind w:left="567" w:hanging="567"/>
        <w:contextualSpacing w:val="0"/>
        <w:jc w:val="both"/>
        <w:rPr>
          <w:rFonts w:ascii="Arial" w:hAnsi="Arial" w:cs="Arial"/>
        </w:rPr>
      </w:pPr>
      <w:r>
        <w:rPr>
          <w:rFonts w:ascii="Arial" w:hAnsi="Arial" w:cs="Arial"/>
          <w:sz w:val="20"/>
        </w:rPr>
        <w:t>Opis kryteriów:</w:t>
      </w:r>
    </w:p>
    <w:p w14:paraId="721756F5" w14:textId="77777777" w:rsidR="00E20C5A" w:rsidRDefault="00E20C5A">
      <w:pPr>
        <w:jc w:val="both"/>
        <w:rPr>
          <w:rFonts w:ascii="Arial" w:hAnsi="Arial" w:cs="Arial"/>
        </w:rPr>
      </w:pPr>
    </w:p>
    <w:p w14:paraId="046FDD88" w14:textId="7C4912AF" w:rsidR="00E20C5A" w:rsidRDefault="00575167" w:rsidP="005F7BE1">
      <w:pPr>
        <w:pStyle w:val="Akapitzlist"/>
        <w:numPr>
          <w:ilvl w:val="0"/>
          <w:numId w:val="48"/>
        </w:numPr>
        <w:spacing w:line="276" w:lineRule="auto"/>
        <w:ind w:left="851"/>
        <w:jc w:val="both"/>
        <w:rPr>
          <w:rFonts w:ascii="Arial" w:hAnsi="Arial" w:cs="Arial"/>
          <w:sz w:val="20"/>
        </w:rPr>
      </w:pPr>
      <w:r>
        <w:rPr>
          <w:rFonts w:ascii="Arial" w:hAnsi="Arial" w:cs="Arial"/>
          <w:b/>
          <w:sz w:val="20"/>
        </w:rPr>
        <w:t>Cena oferty</w:t>
      </w:r>
      <w:r w:rsidR="00636023">
        <w:rPr>
          <w:rFonts w:ascii="Arial" w:hAnsi="Arial" w:cs="Arial"/>
          <w:b/>
          <w:sz w:val="20"/>
        </w:rPr>
        <w:t xml:space="preserve"> /C/ </w:t>
      </w:r>
      <w:r>
        <w:rPr>
          <w:rFonts w:ascii="Arial" w:hAnsi="Arial" w:cs="Arial"/>
          <w:sz w:val="20"/>
        </w:rPr>
        <w:t xml:space="preserve"> - punkty za kryterium cena będą przyznawane na podstawie ceny podanej </w:t>
      </w:r>
      <w:r>
        <w:rPr>
          <w:rFonts w:ascii="Arial" w:hAnsi="Arial" w:cs="Arial"/>
          <w:sz w:val="20"/>
        </w:rPr>
        <w:br/>
        <w:t xml:space="preserve">w </w:t>
      </w:r>
      <w:r>
        <w:rPr>
          <w:rFonts w:ascii="Arial" w:hAnsi="Arial" w:cs="Arial"/>
          <w:b/>
          <w:sz w:val="20"/>
        </w:rPr>
        <w:t>pkt. 4.1</w:t>
      </w:r>
      <w:r>
        <w:rPr>
          <w:rFonts w:ascii="Arial" w:hAnsi="Arial" w:cs="Arial"/>
          <w:sz w:val="20"/>
        </w:rPr>
        <w:t xml:space="preserve"> Formularza ofertowego, stanowiącego załącznik nr 1 do SWZ.</w:t>
      </w:r>
    </w:p>
    <w:p w14:paraId="52926CDE" w14:textId="77777777" w:rsidR="00E20C5A" w:rsidRDefault="00575167">
      <w:pPr>
        <w:pStyle w:val="Akapitzlist"/>
        <w:spacing w:line="276" w:lineRule="auto"/>
        <w:ind w:left="851"/>
        <w:jc w:val="both"/>
        <w:rPr>
          <w:rFonts w:ascii="Arial" w:hAnsi="Arial" w:cs="Arial"/>
          <w:sz w:val="20"/>
        </w:rPr>
      </w:pPr>
      <w:r>
        <w:rPr>
          <w:rFonts w:ascii="Arial" w:hAnsi="Arial" w:cs="Arial"/>
          <w:sz w:val="20"/>
        </w:rPr>
        <w:t>Wykonawca, który zaproponuje najniższą cenę za wykonanie przedmiotu zamówienia otrzyma 60 pkt., pozostali Wykonawcy odpowiednio mniej wg wzoru:</w:t>
      </w:r>
    </w:p>
    <w:p w14:paraId="56675EE8" w14:textId="77777777" w:rsidR="00E20C5A" w:rsidRDefault="00575167">
      <w:pPr>
        <w:pStyle w:val="Akapitzlist"/>
        <w:ind w:left="360"/>
        <w:rPr>
          <w:rFonts w:ascii="Arial" w:hAnsi="Arial" w:cs="Arial"/>
          <w:sz w:val="18"/>
          <w:szCs w:val="18"/>
        </w:rPr>
      </w:pPr>
      <w:r>
        <w:rPr>
          <w:rFonts w:ascii="Arial" w:hAnsi="Arial" w:cs="Arial"/>
          <w:sz w:val="18"/>
          <w:szCs w:val="18"/>
        </w:rPr>
        <w:t xml:space="preserve">                                     C </w:t>
      </w:r>
      <w:r>
        <w:rPr>
          <w:rFonts w:ascii="Arial" w:hAnsi="Arial" w:cs="Arial"/>
          <w:sz w:val="18"/>
          <w:szCs w:val="18"/>
          <w:vertAlign w:val="subscript"/>
        </w:rPr>
        <w:t>min</w:t>
      </w:r>
    </w:p>
    <w:p w14:paraId="56B0D773" w14:textId="77777777" w:rsidR="00E20C5A" w:rsidRDefault="00575167">
      <w:pPr>
        <w:pStyle w:val="Akapitzlist"/>
        <w:ind w:left="360"/>
        <w:rPr>
          <w:rFonts w:ascii="Arial" w:hAnsi="Arial" w:cs="Arial"/>
          <w:sz w:val="18"/>
          <w:szCs w:val="18"/>
        </w:rPr>
      </w:pPr>
      <w:r>
        <w:rPr>
          <w:rFonts w:ascii="Arial" w:hAnsi="Arial" w:cs="Arial"/>
          <w:sz w:val="18"/>
          <w:szCs w:val="18"/>
        </w:rPr>
        <w:t xml:space="preserve">                      C =  ---------------- x 60 </w:t>
      </w:r>
    </w:p>
    <w:p w14:paraId="5267A8E4" w14:textId="77777777" w:rsidR="00F20624" w:rsidRDefault="00F20624">
      <w:pPr>
        <w:pStyle w:val="Akapitzlist"/>
        <w:ind w:left="360"/>
        <w:rPr>
          <w:rFonts w:ascii="Arial" w:hAnsi="Arial" w:cs="Arial"/>
          <w:sz w:val="18"/>
          <w:szCs w:val="18"/>
        </w:rPr>
      </w:pPr>
    </w:p>
    <w:p w14:paraId="59464991" w14:textId="77777777" w:rsidR="00E20C5A" w:rsidRDefault="00575167">
      <w:pPr>
        <w:pStyle w:val="Akapitzlist"/>
        <w:ind w:left="360"/>
        <w:rPr>
          <w:rFonts w:ascii="Arial" w:hAnsi="Arial" w:cs="Arial"/>
          <w:sz w:val="8"/>
          <w:szCs w:val="8"/>
          <w:vertAlign w:val="subscript"/>
        </w:rPr>
      </w:pPr>
      <w:r>
        <w:rPr>
          <w:rFonts w:ascii="Arial" w:hAnsi="Arial" w:cs="Arial"/>
          <w:sz w:val="18"/>
          <w:szCs w:val="18"/>
        </w:rPr>
        <w:t xml:space="preserve">                                     C </w:t>
      </w:r>
      <w:r>
        <w:rPr>
          <w:rFonts w:ascii="Arial" w:hAnsi="Arial" w:cs="Arial"/>
          <w:sz w:val="18"/>
          <w:szCs w:val="18"/>
          <w:vertAlign w:val="subscript"/>
        </w:rPr>
        <w:t>b</w:t>
      </w:r>
    </w:p>
    <w:p w14:paraId="78812400" w14:textId="77777777" w:rsidR="00E20C5A" w:rsidRDefault="00575167">
      <w:pPr>
        <w:pStyle w:val="Akapitzlist"/>
        <w:ind w:left="360" w:firstLine="348"/>
        <w:rPr>
          <w:rFonts w:ascii="Arial" w:hAnsi="Arial" w:cs="Arial"/>
          <w:sz w:val="18"/>
          <w:szCs w:val="18"/>
        </w:rPr>
      </w:pPr>
      <w:r>
        <w:rPr>
          <w:rFonts w:ascii="Arial" w:hAnsi="Arial" w:cs="Arial"/>
          <w:sz w:val="18"/>
          <w:szCs w:val="18"/>
        </w:rPr>
        <w:t xml:space="preserve">gdzie: C </w:t>
      </w:r>
      <w:r>
        <w:rPr>
          <w:rFonts w:ascii="Arial" w:hAnsi="Arial" w:cs="Arial"/>
          <w:sz w:val="18"/>
          <w:szCs w:val="18"/>
          <w:vertAlign w:val="subscript"/>
        </w:rPr>
        <w:t>min</w:t>
      </w:r>
      <w:r>
        <w:rPr>
          <w:rFonts w:ascii="Arial" w:hAnsi="Arial" w:cs="Arial"/>
          <w:sz w:val="18"/>
          <w:szCs w:val="18"/>
        </w:rPr>
        <w:t xml:space="preserve"> – oferta z najniższą ceną wśród wszystkich złożonych ważnych ofert  </w:t>
      </w:r>
    </w:p>
    <w:p w14:paraId="0D4F1C86" w14:textId="77777777" w:rsidR="00E20C5A" w:rsidRDefault="00575167">
      <w:pPr>
        <w:pStyle w:val="Akapitzlist"/>
        <w:spacing w:line="360" w:lineRule="auto"/>
        <w:ind w:left="360" w:firstLine="348"/>
        <w:rPr>
          <w:rFonts w:ascii="Arial" w:hAnsi="Arial" w:cs="Arial"/>
          <w:sz w:val="18"/>
          <w:szCs w:val="18"/>
        </w:rPr>
      </w:pPr>
      <w:r>
        <w:rPr>
          <w:rFonts w:ascii="Arial" w:hAnsi="Arial" w:cs="Arial"/>
          <w:sz w:val="18"/>
          <w:szCs w:val="18"/>
        </w:rPr>
        <w:t xml:space="preserve">           C </w:t>
      </w:r>
      <w:r>
        <w:rPr>
          <w:rFonts w:ascii="Arial" w:hAnsi="Arial" w:cs="Arial"/>
          <w:sz w:val="18"/>
          <w:szCs w:val="18"/>
          <w:vertAlign w:val="subscript"/>
        </w:rPr>
        <w:t>b</w:t>
      </w:r>
      <w:r>
        <w:rPr>
          <w:rFonts w:ascii="Arial" w:hAnsi="Arial" w:cs="Arial"/>
          <w:sz w:val="18"/>
          <w:szCs w:val="18"/>
        </w:rPr>
        <w:t xml:space="preserve"> –   cena oferty badanej </w:t>
      </w:r>
    </w:p>
    <w:p w14:paraId="2F05F25C" w14:textId="77777777" w:rsidR="00E20C5A" w:rsidRDefault="00E20C5A">
      <w:pPr>
        <w:spacing w:line="276" w:lineRule="auto"/>
        <w:ind w:left="709"/>
        <w:jc w:val="both"/>
        <w:rPr>
          <w:rFonts w:ascii="Arial" w:hAnsi="Arial" w:cs="Arial"/>
          <w:sz w:val="20"/>
        </w:rPr>
      </w:pPr>
    </w:p>
    <w:p w14:paraId="122F774F" w14:textId="77777777" w:rsidR="00E20C5A" w:rsidRDefault="00575167">
      <w:pPr>
        <w:spacing w:line="276" w:lineRule="auto"/>
        <w:ind w:left="709"/>
        <w:jc w:val="both"/>
        <w:rPr>
          <w:rFonts w:ascii="Arial" w:hAnsi="Arial" w:cs="Arial"/>
          <w:b/>
          <w:i/>
          <w:sz w:val="20"/>
        </w:rPr>
      </w:pPr>
      <w:r>
        <w:rPr>
          <w:rFonts w:ascii="Arial" w:hAnsi="Arial" w:cs="Arial"/>
          <w:b/>
          <w:i/>
          <w:sz w:val="20"/>
        </w:rPr>
        <w:t>Uwaga:</w:t>
      </w:r>
    </w:p>
    <w:p w14:paraId="4200DAE8" w14:textId="77777777" w:rsidR="00E20C5A" w:rsidRDefault="00575167">
      <w:pPr>
        <w:spacing w:line="276" w:lineRule="auto"/>
        <w:ind w:left="709"/>
        <w:jc w:val="both"/>
        <w:rPr>
          <w:rFonts w:ascii="Arial" w:hAnsi="Arial" w:cs="Arial"/>
          <w:i/>
          <w:sz w:val="20"/>
        </w:rPr>
      </w:pPr>
      <w:r>
        <w:rPr>
          <w:rFonts w:ascii="Arial" w:hAnsi="Arial" w:cs="Arial"/>
          <w:i/>
          <w:sz w:val="20"/>
        </w:rPr>
        <w:t xml:space="preserve">W przypadku gdy wykonawca w formularzu ofertowym stanowiącym </w:t>
      </w:r>
      <w:r>
        <w:rPr>
          <w:rFonts w:ascii="Arial" w:hAnsi="Arial" w:cs="Arial"/>
          <w:b/>
          <w:i/>
          <w:sz w:val="20"/>
        </w:rPr>
        <w:t xml:space="preserve">załącznik nr 1  do SWZ </w:t>
      </w:r>
      <w:r>
        <w:rPr>
          <w:rFonts w:ascii="Arial" w:hAnsi="Arial" w:cs="Arial"/>
          <w:i/>
          <w:sz w:val="20"/>
        </w:rPr>
        <w:t>nie poda ceny oferty, Zamawiający odrzuci ofertę jako niezgodną z wymaganiami SWZ.</w:t>
      </w:r>
    </w:p>
    <w:p w14:paraId="35DABB84" w14:textId="77777777" w:rsidR="00E20C5A" w:rsidRDefault="00E20C5A">
      <w:pPr>
        <w:pStyle w:val="Akapitzlist"/>
        <w:spacing w:line="360" w:lineRule="auto"/>
        <w:ind w:left="360" w:firstLine="348"/>
        <w:rPr>
          <w:rFonts w:ascii="Arial" w:hAnsi="Arial" w:cs="Arial"/>
          <w:sz w:val="18"/>
          <w:szCs w:val="18"/>
        </w:rPr>
      </w:pPr>
    </w:p>
    <w:p w14:paraId="16C61849" w14:textId="77777777" w:rsidR="00E20C5A" w:rsidRDefault="00575167" w:rsidP="005F7BE1">
      <w:pPr>
        <w:pStyle w:val="Akapitzlist"/>
        <w:numPr>
          <w:ilvl w:val="0"/>
          <w:numId w:val="48"/>
        </w:numPr>
        <w:spacing w:after="200" w:line="276" w:lineRule="auto"/>
        <w:ind w:left="851"/>
        <w:contextualSpacing w:val="0"/>
        <w:jc w:val="both"/>
        <w:rPr>
          <w:rFonts w:ascii="Arial" w:hAnsi="Arial" w:cs="Arial"/>
          <w:sz w:val="20"/>
        </w:rPr>
      </w:pPr>
      <w:r>
        <w:rPr>
          <w:rFonts w:ascii="Arial" w:hAnsi="Arial" w:cs="Arial"/>
          <w:b/>
          <w:sz w:val="20"/>
        </w:rPr>
        <w:t>Gwarancja (G)</w:t>
      </w:r>
      <w:r>
        <w:rPr>
          <w:rFonts w:ascii="Arial" w:hAnsi="Arial" w:cs="Arial"/>
          <w:sz w:val="20"/>
        </w:rPr>
        <w:t xml:space="preserve"> - punkty za kryterium cena będą przyznawane na podstawie informacji podanej </w:t>
      </w:r>
      <w:r>
        <w:rPr>
          <w:rFonts w:ascii="Arial" w:hAnsi="Arial" w:cs="Arial"/>
          <w:b/>
          <w:sz w:val="20"/>
        </w:rPr>
        <w:t>w pkt. 4.2</w:t>
      </w:r>
      <w:r>
        <w:rPr>
          <w:rFonts w:ascii="Arial" w:hAnsi="Arial" w:cs="Arial"/>
          <w:sz w:val="20"/>
        </w:rPr>
        <w:t xml:space="preserve"> Formularza ofertowego, stanowiącego załącznik nr 1 do SWZ. </w:t>
      </w:r>
    </w:p>
    <w:p w14:paraId="489E5C72" w14:textId="0B0BC466" w:rsidR="00E20C5A" w:rsidRDefault="00575167">
      <w:pPr>
        <w:pStyle w:val="Akapitzlist"/>
        <w:spacing w:line="276" w:lineRule="auto"/>
        <w:ind w:left="1286"/>
        <w:contextualSpacing w:val="0"/>
        <w:jc w:val="both"/>
        <w:rPr>
          <w:rFonts w:ascii="Arial" w:hAnsi="Arial" w:cs="Arial"/>
          <w:sz w:val="20"/>
        </w:rPr>
      </w:pPr>
      <w:r>
        <w:rPr>
          <w:rFonts w:ascii="Arial" w:hAnsi="Arial" w:cs="Arial"/>
          <w:sz w:val="20"/>
        </w:rPr>
        <w:t xml:space="preserve">termin gwarancji – </w:t>
      </w:r>
      <w:r w:rsidR="00AB3A4E">
        <w:rPr>
          <w:rFonts w:ascii="Arial" w:hAnsi="Arial" w:cs="Arial"/>
          <w:sz w:val="20"/>
        </w:rPr>
        <w:t>36</w:t>
      </w:r>
      <w:r>
        <w:rPr>
          <w:rFonts w:ascii="Arial" w:hAnsi="Arial" w:cs="Arial"/>
          <w:sz w:val="20"/>
        </w:rPr>
        <w:t xml:space="preserve"> miesięcy -  40 pkt.</w:t>
      </w:r>
    </w:p>
    <w:p w14:paraId="7E4D5687" w14:textId="50FF40C9" w:rsidR="00E20C5A" w:rsidRDefault="00575167">
      <w:pPr>
        <w:pStyle w:val="Akapitzlist"/>
        <w:spacing w:after="200" w:line="276" w:lineRule="auto"/>
        <w:ind w:left="1286"/>
        <w:contextualSpacing w:val="0"/>
        <w:jc w:val="both"/>
        <w:rPr>
          <w:rFonts w:ascii="Arial" w:hAnsi="Arial" w:cs="Arial"/>
          <w:sz w:val="20"/>
        </w:rPr>
      </w:pPr>
      <w:r>
        <w:rPr>
          <w:rFonts w:ascii="Arial" w:hAnsi="Arial" w:cs="Arial"/>
          <w:sz w:val="20"/>
        </w:rPr>
        <w:t>termin gwarancji – 24 miesiące – 0 pkt.</w:t>
      </w:r>
    </w:p>
    <w:p w14:paraId="33CC53D0" w14:textId="77777777" w:rsidR="000D1E8D" w:rsidRDefault="000D1E8D">
      <w:pPr>
        <w:spacing w:line="276" w:lineRule="auto"/>
        <w:jc w:val="both"/>
        <w:rPr>
          <w:rFonts w:ascii="Arial" w:hAnsi="Arial" w:cs="Arial"/>
          <w:sz w:val="20"/>
        </w:rPr>
      </w:pPr>
    </w:p>
    <w:p w14:paraId="40B81B9E" w14:textId="77777777" w:rsidR="000D1E8D" w:rsidRDefault="000D1E8D">
      <w:pPr>
        <w:spacing w:line="276" w:lineRule="auto"/>
        <w:jc w:val="both"/>
        <w:rPr>
          <w:rFonts w:ascii="Arial" w:hAnsi="Arial" w:cs="Arial"/>
          <w:sz w:val="20"/>
        </w:rPr>
      </w:pPr>
    </w:p>
    <w:p w14:paraId="41DA9020" w14:textId="77777777" w:rsidR="00FA4F13" w:rsidRDefault="00575167">
      <w:pPr>
        <w:spacing w:line="276" w:lineRule="auto"/>
        <w:jc w:val="both"/>
        <w:rPr>
          <w:rFonts w:ascii="Arial" w:hAnsi="Arial" w:cs="Arial"/>
          <w:sz w:val="20"/>
        </w:rPr>
      </w:pPr>
      <w:r>
        <w:rPr>
          <w:rFonts w:ascii="Arial" w:hAnsi="Arial" w:cs="Arial"/>
          <w:sz w:val="20"/>
        </w:rPr>
        <w:t xml:space="preserve">          </w:t>
      </w:r>
    </w:p>
    <w:p w14:paraId="77FD866E" w14:textId="78D7FE01" w:rsidR="00E20C5A" w:rsidRDefault="00575167">
      <w:pPr>
        <w:spacing w:line="276" w:lineRule="auto"/>
        <w:jc w:val="both"/>
        <w:rPr>
          <w:rFonts w:ascii="Arial" w:hAnsi="Arial" w:cs="Arial"/>
          <w:b/>
          <w:sz w:val="20"/>
        </w:rPr>
      </w:pPr>
      <w:r>
        <w:rPr>
          <w:rFonts w:ascii="Arial" w:hAnsi="Arial" w:cs="Arial"/>
          <w:b/>
          <w:sz w:val="20"/>
        </w:rPr>
        <w:t>Uwaga:</w:t>
      </w:r>
    </w:p>
    <w:p w14:paraId="541B20DF" w14:textId="34179DE8" w:rsidR="00E20C5A" w:rsidRDefault="00575167">
      <w:pPr>
        <w:ind w:left="567"/>
        <w:jc w:val="both"/>
        <w:rPr>
          <w:rFonts w:ascii="Arial" w:hAnsi="Arial"/>
          <w:i/>
          <w:sz w:val="20"/>
        </w:rPr>
      </w:pPr>
      <w:r>
        <w:rPr>
          <w:rFonts w:ascii="Arial" w:hAnsi="Arial" w:cs="Arial"/>
          <w:i/>
          <w:sz w:val="20"/>
        </w:rPr>
        <w:t>W przypadku, gdy Wykonawca nie wskaże w Formularzu ofertowym terminu gwarancji, Zamawiający przyjmie najkrótszy wskazany termin tj</w:t>
      </w:r>
      <w:r w:rsidR="00AB3A4E">
        <w:rPr>
          <w:rFonts w:ascii="Arial" w:hAnsi="Arial" w:cs="Arial"/>
          <w:i/>
          <w:sz w:val="20"/>
        </w:rPr>
        <w:t xml:space="preserve">. 24 miesiące, a oferta uzyska </w:t>
      </w:r>
      <w:r>
        <w:rPr>
          <w:rFonts w:ascii="Arial" w:hAnsi="Arial" w:cs="Arial"/>
          <w:i/>
          <w:sz w:val="20"/>
        </w:rPr>
        <w:t>0 pkt w tym zakresie.</w:t>
      </w:r>
    </w:p>
    <w:p w14:paraId="2FC8EF0B" w14:textId="77777777" w:rsidR="00E20C5A" w:rsidRDefault="00575167">
      <w:pPr>
        <w:rPr>
          <w:rFonts w:ascii="Arial" w:hAnsi="Arial" w:cs="Arial"/>
          <w:sz w:val="18"/>
          <w:szCs w:val="18"/>
        </w:rPr>
      </w:pPr>
      <w:r>
        <w:rPr>
          <w:rFonts w:ascii="Arial" w:hAnsi="Arial" w:cs="Arial"/>
          <w:sz w:val="18"/>
          <w:szCs w:val="18"/>
        </w:rPr>
        <w:t xml:space="preserve">                                                          </w:t>
      </w:r>
    </w:p>
    <w:p w14:paraId="4A873F47" w14:textId="77777777" w:rsidR="00E20C5A" w:rsidRDefault="00575167">
      <w:pPr>
        <w:spacing w:line="360" w:lineRule="auto"/>
        <w:jc w:val="both"/>
        <w:rPr>
          <w:rFonts w:ascii="Arial" w:hAnsi="Arial" w:cs="Arial"/>
          <w:sz w:val="20"/>
        </w:rPr>
      </w:pPr>
      <w:r>
        <w:rPr>
          <w:rFonts w:ascii="Arial" w:hAnsi="Arial" w:cs="Arial"/>
          <w:sz w:val="20"/>
        </w:rPr>
        <w:t>Suma uzyskanych przez Wykonawcę punktów zostanie wyliczona wg wzoru:</w:t>
      </w:r>
    </w:p>
    <w:p w14:paraId="41936F2B" w14:textId="77777777" w:rsidR="00E20C5A" w:rsidRDefault="00575167">
      <w:pPr>
        <w:spacing w:line="360" w:lineRule="auto"/>
        <w:jc w:val="center"/>
        <w:rPr>
          <w:rFonts w:ascii="Arial" w:hAnsi="Arial" w:cs="Arial"/>
          <w:b/>
          <w:sz w:val="20"/>
        </w:rPr>
      </w:pPr>
      <w:r>
        <w:rPr>
          <w:rFonts w:ascii="Arial" w:hAnsi="Arial" w:cs="Arial"/>
          <w:b/>
          <w:sz w:val="20"/>
        </w:rPr>
        <w:t>S = C + G</w:t>
      </w:r>
    </w:p>
    <w:p w14:paraId="501C9F6F" w14:textId="77777777" w:rsidR="00E20C5A" w:rsidRDefault="00575167">
      <w:pPr>
        <w:spacing w:line="360" w:lineRule="auto"/>
        <w:jc w:val="both"/>
        <w:rPr>
          <w:rFonts w:ascii="Arial" w:hAnsi="Arial" w:cs="Arial"/>
          <w:sz w:val="20"/>
        </w:rPr>
      </w:pPr>
      <w:r>
        <w:rPr>
          <w:rFonts w:ascii="Arial" w:hAnsi="Arial" w:cs="Arial"/>
          <w:sz w:val="20"/>
        </w:rPr>
        <w:t>Ofertą najkorzystniejszą będzie oferta, która przedstawi najkorzystniejszy bilans ceny i gwarancji wyliczony wg powyższego wzoru (uzyska największą ilość punktów).</w:t>
      </w:r>
    </w:p>
    <w:p w14:paraId="751D44DB" w14:textId="77777777" w:rsidR="00E20C5A" w:rsidRDefault="00E20C5A">
      <w:pPr>
        <w:jc w:val="both"/>
        <w:rPr>
          <w:rFonts w:ascii="Arial" w:hAnsi="Arial" w:cs="Arial"/>
        </w:rPr>
      </w:pPr>
    </w:p>
    <w:p w14:paraId="10AA96B2" w14:textId="77777777" w:rsidR="00E20C5A" w:rsidRDefault="00575167" w:rsidP="00E24A29">
      <w:pPr>
        <w:pStyle w:val="Nagwek1"/>
        <w:keepNext/>
        <w:widowControl/>
        <w:numPr>
          <w:ilvl w:val="0"/>
          <w:numId w:val="39"/>
        </w:numPr>
        <w:suppressAutoHyphens w:val="0"/>
        <w:spacing w:before="0" w:after="0"/>
        <w:jc w:val="both"/>
        <w:rPr>
          <w:sz w:val="22"/>
          <w:szCs w:val="22"/>
        </w:rPr>
      </w:pPr>
      <w:bookmarkStart w:id="41" w:name="_Toc201042670"/>
      <w:bookmarkStart w:id="42" w:name="_Toc229565078"/>
      <w:r>
        <w:rPr>
          <w:sz w:val="22"/>
          <w:szCs w:val="22"/>
        </w:rPr>
        <w:t>Informacja o przewidywanym wyborze najkorzystniejszej oferty z zastosowaniem aukcji elektronicznej</w:t>
      </w:r>
      <w:bookmarkEnd w:id="41"/>
      <w:bookmarkEnd w:id="42"/>
    </w:p>
    <w:p w14:paraId="7B63D6A5" w14:textId="77777777" w:rsidR="00E20C5A" w:rsidRDefault="00575167" w:rsidP="00C06871">
      <w:pPr>
        <w:spacing w:line="276" w:lineRule="auto"/>
        <w:ind w:firstLine="426"/>
        <w:rPr>
          <w:rFonts w:ascii="Arial" w:hAnsi="Arial" w:cs="Arial"/>
          <w:bCs/>
          <w:sz w:val="20"/>
        </w:rPr>
      </w:pPr>
      <w:r>
        <w:rPr>
          <w:rFonts w:ascii="Arial" w:hAnsi="Arial" w:cs="Arial"/>
          <w:bCs/>
          <w:sz w:val="20"/>
        </w:rPr>
        <w:t>Zamawiający nie przewiduje wyboru oferty za pomocą aukcji elektronicznej.</w:t>
      </w:r>
    </w:p>
    <w:p w14:paraId="402E69AF" w14:textId="77777777" w:rsidR="00E20C5A" w:rsidRDefault="00E20C5A">
      <w:pPr>
        <w:spacing w:line="276" w:lineRule="auto"/>
        <w:jc w:val="both"/>
        <w:rPr>
          <w:rFonts w:ascii="Arial" w:hAnsi="Arial" w:cs="Arial"/>
        </w:rPr>
      </w:pPr>
    </w:p>
    <w:p w14:paraId="4F992E39" w14:textId="77777777" w:rsidR="00E20C5A" w:rsidRDefault="00575167" w:rsidP="00E24A29">
      <w:pPr>
        <w:pStyle w:val="Nagwek1"/>
        <w:keepNext/>
        <w:widowControl/>
        <w:numPr>
          <w:ilvl w:val="0"/>
          <w:numId w:val="39"/>
        </w:numPr>
        <w:suppressAutoHyphens w:val="0"/>
        <w:spacing w:before="0" w:after="0" w:line="360" w:lineRule="auto"/>
        <w:jc w:val="both"/>
        <w:rPr>
          <w:sz w:val="22"/>
          <w:szCs w:val="22"/>
        </w:rPr>
      </w:pPr>
      <w:bookmarkStart w:id="43" w:name="_Toc201042671"/>
      <w:bookmarkStart w:id="44" w:name="_Toc229565079"/>
      <w:r>
        <w:rPr>
          <w:sz w:val="22"/>
          <w:szCs w:val="22"/>
        </w:rPr>
        <w:t>Wymagania dotyczące zabezpieczenia należytego wykonania umowy.</w:t>
      </w:r>
      <w:bookmarkEnd w:id="43"/>
      <w:bookmarkEnd w:id="44"/>
    </w:p>
    <w:p w14:paraId="428F1DC5" w14:textId="77777777" w:rsidR="00E20C5A" w:rsidRDefault="00575167" w:rsidP="00C06871">
      <w:pPr>
        <w:spacing w:line="276" w:lineRule="auto"/>
        <w:ind w:left="425" w:firstLine="1"/>
        <w:jc w:val="both"/>
        <w:rPr>
          <w:rFonts w:ascii="Arial" w:hAnsi="Arial" w:cs="Arial"/>
          <w:sz w:val="20"/>
          <w:lang w:eastAsia="ar-SA"/>
        </w:rPr>
      </w:pPr>
      <w:r>
        <w:rPr>
          <w:rFonts w:ascii="Arial" w:hAnsi="Arial" w:cs="Arial"/>
          <w:sz w:val="20"/>
          <w:lang w:eastAsia="ar-SA"/>
        </w:rPr>
        <w:t>Nie dotyczy.</w:t>
      </w:r>
    </w:p>
    <w:p w14:paraId="0775D8F9" w14:textId="77777777" w:rsidR="00E20C5A" w:rsidRDefault="00E20C5A">
      <w:pPr>
        <w:spacing w:line="276" w:lineRule="auto"/>
        <w:ind w:left="425"/>
        <w:jc w:val="both"/>
        <w:rPr>
          <w:rFonts w:ascii="Arial" w:hAnsi="Arial" w:cs="Arial"/>
          <w:sz w:val="22"/>
          <w:szCs w:val="22"/>
          <w:lang w:eastAsia="ar-SA"/>
        </w:rPr>
      </w:pPr>
    </w:p>
    <w:p w14:paraId="4F118A18" w14:textId="77777777" w:rsidR="00E20C5A" w:rsidRDefault="00575167">
      <w:pPr>
        <w:pStyle w:val="Nagwek1"/>
        <w:keepNext/>
        <w:widowControl/>
        <w:numPr>
          <w:ilvl w:val="0"/>
          <w:numId w:val="26"/>
        </w:numPr>
        <w:suppressAutoHyphens w:val="0"/>
        <w:spacing w:before="0" w:after="0"/>
        <w:jc w:val="both"/>
        <w:rPr>
          <w:sz w:val="22"/>
          <w:szCs w:val="22"/>
        </w:rPr>
      </w:pPr>
      <w:bookmarkStart w:id="45" w:name="_Toc201042672"/>
      <w:bookmarkStart w:id="46" w:name="_Toc229565080"/>
      <w:r>
        <w:rPr>
          <w:sz w:val="22"/>
          <w:szCs w:val="22"/>
        </w:rPr>
        <w:t>Informacja o formalnościach, jakie powinny zostać dopełnione po wyborze oferty w celu zawarcia umowy w sprawie zamówienia publicznego.</w:t>
      </w:r>
      <w:bookmarkEnd w:id="45"/>
      <w:bookmarkEnd w:id="46"/>
    </w:p>
    <w:p w14:paraId="6EEB990D" w14:textId="77777777" w:rsidR="00E20C5A" w:rsidRDefault="00575167">
      <w:pPr>
        <w:pStyle w:val="Tekstkomentarza"/>
        <w:numPr>
          <w:ilvl w:val="1"/>
          <w:numId w:val="26"/>
        </w:numPr>
        <w:spacing w:line="276" w:lineRule="auto"/>
        <w:ind w:left="567" w:hanging="567"/>
        <w:jc w:val="both"/>
        <w:rPr>
          <w:rFonts w:ascii="Arial" w:hAnsi="Arial" w:cs="Arial"/>
          <w:lang w:val="pl-PL"/>
        </w:rPr>
      </w:pPr>
      <w:r>
        <w:rPr>
          <w:rFonts w:ascii="Arial" w:hAnsi="Arial" w:cs="Arial"/>
          <w:lang w:val="pl-PL"/>
        </w:rPr>
        <w:t xml:space="preserve">Zamawiający zawiera umowę w sprawie zamówienia publicznego, z uwzględnieniem art. 577, </w:t>
      </w:r>
      <w:r>
        <w:rPr>
          <w:rFonts w:ascii="Arial" w:hAnsi="Arial" w:cs="Arial"/>
          <w:lang w:val="pl-PL"/>
        </w:rPr>
        <w:br/>
        <w:t>w terminie nie krótszym niż 5 dni od dnia przesłania zawiadomienia o wyborze najkorzystniejszej oferty, jeżeli zawiadomienie to zostało przesłane przy użyciu środków komunikacji elektronicznej.</w:t>
      </w:r>
    </w:p>
    <w:p w14:paraId="5F5B7BDC" w14:textId="09932CB0" w:rsidR="00E20C5A" w:rsidRDefault="00575167">
      <w:pPr>
        <w:pStyle w:val="Tekstkomentarza"/>
        <w:numPr>
          <w:ilvl w:val="1"/>
          <w:numId w:val="26"/>
        </w:numPr>
        <w:spacing w:line="276" w:lineRule="auto"/>
        <w:ind w:left="567" w:hanging="567"/>
        <w:jc w:val="both"/>
        <w:rPr>
          <w:rFonts w:ascii="Arial" w:hAnsi="Arial" w:cs="Arial"/>
          <w:lang w:val="pl-PL"/>
        </w:rPr>
      </w:pPr>
      <w:r>
        <w:rPr>
          <w:rFonts w:ascii="Arial" w:hAnsi="Arial" w:cs="Arial"/>
          <w:lang w:val="pl-PL"/>
        </w:rPr>
        <w:t xml:space="preserve">Zamawiający może zawrzeć umowę w sprawie zamówienia publicznego przed upływem terminu, o którym mowa w pkt. 24.1 jeżeli w postępowaniu o udzielenie zamówienia publicznego </w:t>
      </w:r>
      <w:r w:rsidR="004A726C">
        <w:rPr>
          <w:rFonts w:ascii="Arial" w:hAnsi="Arial" w:cs="Arial"/>
          <w:lang w:val="pl-PL"/>
        </w:rPr>
        <w:br/>
      </w:r>
      <w:r>
        <w:rPr>
          <w:rFonts w:ascii="Arial" w:hAnsi="Arial" w:cs="Arial"/>
          <w:lang w:val="pl-PL"/>
        </w:rPr>
        <w:t>złożono tylko jedną ofertę.</w:t>
      </w:r>
    </w:p>
    <w:p w14:paraId="53AB95BD" w14:textId="77777777" w:rsidR="00E20C5A" w:rsidRDefault="00575167">
      <w:pPr>
        <w:pStyle w:val="Tekstkomentarza"/>
        <w:numPr>
          <w:ilvl w:val="1"/>
          <w:numId w:val="26"/>
        </w:numPr>
        <w:spacing w:line="276" w:lineRule="auto"/>
        <w:ind w:left="567" w:hanging="567"/>
        <w:jc w:val="both"/>
        <w:rPr>
          <w:rFonts w:ascii="Arial" w:hAnsi="Arial" w:cs="Arial"/>
          <w:lang w:val="pl-PL"/>
        </w:rPr>
      </w:pPr>
      <w:r>
        <w:rPr>
          <w:rFonts w:ascii="Arial" w:hAnsi="Arial" w:cs="Arial"/>
          <w:lang w:val="pl-PL"/>
        </w:rPr>
        <w:t>Wykonawca, którego oferta została wybrana jako najkorzystniejsza zostanie poinformowany przez Zamawiającego o miejscu i terminie podpisania umowy.</w:t>
      </w:r>
    </w:p>
    <w:p w14:paraId="789C664C" w14:textId="029AB390" w:rsidR="00E20C5A" w:rsidRDefault="00575167">
      <w:pPr>
        <w:pStyle w:val="Tekstkomentarza"/>
        <w:numPr>
          <w:ilvl w:val="1"/>
          <w:numId w:val="26"/>
        </w:numPr>
        <w:spacing w:line="276" w:lineRule="auto"/>
        <w:ind w:left="567" w:hanging="567"/>
        <w:jc w:val="both"/>
        <w:rPr>
          <w:rFonts w:ascii="Arial" w:hAnsi="Arial" w:cs="Arial"/>
          <w:lang w:val="pl-PL"/>
        </w:rPr>
      </w:pPr>
      <w:r>
        <w:rPr>
          <w:rFonts w:ascii="Arial" w:hAnsi="Arial" w:cs="Arial"/>
          <w:color w:val="000000"/>
        </w:rPr>
        <w:t>Do dnia podpisania umowy z Zamawiającym podmioty występujące wspólnie, których oferta została wybrana jako najkorzystniejsza, muszą podpisać umowę o współdziałaniu podmiotu wspólnego (dla spółek cywilnych utworzonych przez osoby fizyczne może to być umowa spółki). Nie może ona być zawarta na czas krótszy niż okres realizacji umowy z Zamawiającym. Zamiast powyższego dokumentu Zamawiający dopuszcza złożenie wraz</w:t>
      </w:r>
      <w:r>
        <w:rPr>
          <w:rFonts w:ascii="Arial" w:hAnsi="Arial" w:cs="Arial"/>
          <w:color w:val="000000"/>
          <w:lang w:val="pl-PL"/>
        </w:rPr>
        <w:t xml:space="preserve"> </w:t>
      </w:r>
      <w:r>
        <w:rPr>
          <w:rFonts w:ascii="Arial" w:hAnsi="Arial" w:cs="Arial"/>
          <w:color w:val="000000"/>
        </w:rPr>
        <w:t xml:space="preserve">z ofertą umowy </w:t>
      </w:r>
      <w:r w:rsidR="00C06871">
        <w:rPr>
          <w:rFonts w:ascii="Arial" w:hAnsi="Arial" w:cs="Arial"/>
          <w:color w:val="000000"/>
        </w:rPr>
        <w:br/>
      </w:r>
      <w:r>
        <w:rPr>
          <w:rFonts w:ascii="Arial" w:hAnsi="Arial" w:cs="Arial"/>
          <w:color w:val="000000"/>
        </w:rPr>
        <w:t>o wspólnej działalności.</w:t>
      </w:r>
    </w:p>
    <w:p w14:paraId="230D6E5E" w14:textId="77777777" w:rsidR="00E20C5A" w:rsidRDefault="00E20C5A">
      <w:pPr>
        <w:pStyle w:val="Tekstkomentarza"/>
        <w:spacing w:line="276" w:lineRule="auto"/>
        <w:jc w:val="both"/>
        <w:rPr>
          <w:rFonts w:ascii="Arial" w:hAnsi="Arial" w:cs="Arial"/>
          <w:sz w:val="22"/>
          <w:szCs w:val="22"/>
          <w:lang w:val="pl-PL"/>
        </w:rPr>
      </w:pPr>
    </w:p>
    <w:p w14:paraId="554FD042" w14:textId="77777777" w:rsidR="00E20C5A" w:rsidRDefault="00575167">
      <w:pPr>
        <w:pStyle w:val="Nagwek1"/>
        <w:keepNext/>
        <w:widowControl/>
        <w:numPr>
          <w:ilvl w:val="0"/>
          <w:numId w:val="26"/>
        </w:numPr>
        <w:suppressAutoHyphens w:val="0"/>
        <w:spacing w:before="0" w:after="0"/>
        <w:jc w:val="both"/>
        <w:rPr>
          <w:sz w:val="22"/>
          <w:szCs w:val="22"/>
        </w:rPr>
      </w:pPr>
      <w:bookmarkStart w:id="47" w:name="_Toc201042673"/>
      <w:bookmarkStart w:id="48" w:name="_Toc229565081"/>
      <w:r>
        <w:rPr>
          <w:sz w:val="22"/>
          <w:szCs w:val="22"/>
        </w:rPr>
        <w:t>Projektowane postanowienia umowy w sprawie zamówienia publicznego, które zostaną wprowadzone do treści tej umowy.</w:t>
      </w:r>
      <w:bookmarkEnd w:id="47"/>
      <w:bookmarkEnd w:id="48"/>
    </w:p>
    <w:p w14:paraId="71F55215" w14:textId="77777777" w:rsidR="00E20C5A" w:rsidRDefault="00575167" w:rsidP="00C06871">
      <w:pPr>
        <w:spacing w:line="276" w:lineRule="auto"/>
        <w:ind w:firstLine="426"/>
        <w:jc w:val="both"/>
        <w:rPr>
          <w:rFonts w:ascii="Arial" w:hAnsi="Arial" w:cs="Arial"/>
          <w:sz w:val="20"/>
        </w:rPr>
      </w:pPr>
      <w:r>
        <w:rPr>
          <w:rFonts w:ascii="Arial" w:hAnsi="Arial" w:cs="Arial"/>
          <w:sz w:val="20"/>
        </w:rPr>
        <w:t xml:space="preserve">Wzór umowy został przedstawiony w </w:t>
      </w:r>
      <w:r>
        <w:rPr>
          <w:rFonts w:ascii="Arial" w:hAnsi="Arial" w:cs="Arial"/>
          <w:b/>
          <w:bCs/>
          <w:sz w:val="20"/>
        </w:rPr>
        <w:t>załączniku nr 5</w:t>
      </w:r>
      <w:r>
        <w:rPr>
          <w:rFonts w:ascii="Arial" w:hAnsi="Arial" w:cs="Arial"/>
          <w:sz w:val="20"/>
        </w:rPr>
        <w:t xml:space="preserve"> </w:t>
      </w:r>
      <w:r>
        <w:rPr>
          <w:rFonts w:ascii="Arial" w:hAnsi="Arial" w:cs="Arial"/>
          <w:b/>
          <w:bCs/>
          <w:sz w:val="20"/>
        </w:rPr>
        <w:t>do SWZ</w:t>
      </w:r>
      <w:r>
        <w:rPr>
          <w:rFonts w:ascii="Arial" w:hAnsi="Arial" w:cs="Arial"/>
          <w:sz w:val="20"/>
        </w:rPr>
        <w:t>.</w:t>
      </w:r>
    </w:p>
    <w:p w14:paraId="6B5AF539" w14:textId="77777777" w:rsidR="00E20C5A" w:rsidRDefault="00E20C5A">
      <w:pPr>
        <w:spacing w:line="276" w:lineRule="auto"/>
        <w:ind w:firstLine="426"/>
        <w:jc w:val="both"/>
        <w:rPr>
          <w:rFonts w:ascii="Arial" w:hAnsi="Arial" w:cs="Arial"/>
          <w:color w:val="000000"/>
        </w:rPr>
      </w:pPr>
    </w:p>
    <w:p w14:paraId="1B7E86D1" w14:textId="77777777" w:rsidR="00E20C5A" w:rsidRDefault="00575167">
      <w:pPr>
        <w:pStyle w:val="Nagwek1"/>
        <w:keepNext/>
        <w:widowControl/>
        <w:numPr>
          <w:ilvl w:val="0"/>
          <w:numId w:val="26"/>
        </w:numPr>
        <w:suppressAutoHyphens w:val="0"/>
        <w:spacing w:before="0" w:after="0" w:line="360" w:lineRule="auto"/>
        <w:jc w:val="both"/>
        <w:rPr>
          <w:sz w:val="22"/>
          <w:szCs w:val="22"/>
        </w:rPr>
      </w:pPr>
      <w:bookmarkStart w:id="49" w:name="_Toc201042674"/>
      <w:bookmarkStart w:id="50" w:name="_Toc229565082"/>
      <w:r>
        <w:rPr>
          <w:sz w:val="22"/>
          <w:szCs w:val="22"/>
        </w:rPr>
        <w:t>Pouczenie o środkach ochrony prawnej przysługujących Wykonawcy.</w:t>
      </w:r>
      <w:bookmarkEnd w:id="49"/>
      <w:bookmarkEnd w:id="50"/>
    </w:p>
    <w:p w14:paraId="6006C42F" w14:textId="77777777" w:rsidR="00E20C5A" w:rsidRDefault="00575167">
      <w:pPr>
        <w:pStyle w:val="Tekstpodstawowywcity3"/>
        <w:numPr>
          <w:ilvl w:val="0"/>
          <w:numId w:val="28"/>
        </w:numPr>
        <w:spacing w:line="276" w:lineRule="auto"/>
        <w:ind w:left="567" w:hanging="567"/>
        <w:jc w:val="both"/>
        <w:rPr>
          <w:rFonts w:ascii="Arial" w:hAnsi="Arial" w:cs="Arial"/>
          <w:sz w:val="20"/>
          <w:szCs w:val="20"/>
          <w:lang w:val="pl-PL"/>
        </w:rPr>
      </w:pPr>
      <w:r>
        <w:rPr>
          <w:rFonts w:ascii="Arial" w:hAnsi="Arial" w:cs="Arial"/>
          <w:sz w:val="20"/>
          <w:szCs w:val="20"/>
          <w:lang w:val="pl-PL"/>
        </w:rPr>
        <w:t xml:space="preserve">Środki ochrony prawnej określono w Dziale IX </w:t>
      </w:r>
      <w:proofErr w:type="spellStart"/>
      <w:r>
        <w:rPr>
          <w:rFonts w:ascii="Arial" w:hAnsi="Arial" w:cs="Arial"/>
          <w:sz w:val="20"/>
          <w:szCs w:val="20"/>
          <w:lang w:val="pl-PL"/>
        </w:rPr>
        <w:t>uPzp</w:t>
      </w:r>
      <w:proofErr w:type="spellEnd"/>
      <w:r>
        <w:rPr>
          <w:rFonts w:ascii="Arial" w:hAnsi="Arial" w:cs="Arial"/>
          <w:sz w:val="20"/>
          <w:szCs w:val="20"/>
          <w:lang w:val="pl-PL"/>
        </w:rPr>
        <w:t xml:space="preserve"> – środki ochrony prawnej.</w:t>
      </w:r>
    </w:p>
    <w:p w14:paraId="7EA12B1E" w14:textId="77777777" w:rsidR="00E20C5A" w:rsidRPr="0006546E" w:rsidRDefault="00575167">
      <w:pPr>
        <w:pStyle w:val="Tekstpodstawowywcity3"/>
        <w:numPr>
          <w:ilvl w:val="0"/>
          <w:numId w:val="28"/>
        </w:numPr>
        <w:spacing w:line="276" w:lineRule="auto"/>
        <w:ind w:left="567" w:hanging="567"/>
        <w:jc w:val="both"/>
        <w:rPr>
          <w:rFonts w:ascii="Arial" w:hAnsi="Arial" w:cs="Arial"/>
          <w:sz w:val="20"/>
          <w:szCs w:val="20"/>
          <w:lang w:val="pl-PL"/>
        </w:rPr>
      </w:pPr>
      <w:r w:rsidRPr="0006546E">
        <w:rPr>
          <w:rFonts w:ascii="Arial" w:hAnsi="Arial" w:cs="Arial"/>
          <w:sz w:val="20"/>
          <w:szCs w:val="20"/>
          <w:lang w:val="pl-PL"/>
        </w:rPr>
        <w:t xml:space="preserve">Środki ochrony prawnej przysługują Wykonawcy, uczestnikowi konkursu oraz innemu podmiotowi, jeżeli ma lub miał interes w uzyskaniu zamówienia lub nagrody w konkursie </w:t>
      </w:r>
      <w:r w:rsidRPr="0006546E">
        <w:rPr>
          <w:rFonts w:ascii="Arial" w:hAnsi="Arial" w:cs="Arial"/>
          <w:sz w:val="20"/>
          <w:szCs w:val="20"/>
          <w:lang w:val="pl-PL"/>
        </w:rPr>
        <w:br/>
        <w:t>oraz poniósł lub może ponieść szkodę w wyniku naruszenia przez Zamawiającego przepisów ustawy.</w:t>
      </w:r>
    </w:p>
    <w:p w14:paraId="08001B42" w14:textId="77777777" w:rsidR="00E20C5A" w:rsidRPr="0006546E" w:rsidRDefault="00575167">
      <w:pPr>
        <w:pStyle w:val="Tekstpodstawowywcity3"/>
        <w:numPr>
          <w:ilvl w:val="0"/>
          <w:numId w:val="28"/>
        </w:numPr>
        <w:spacing w:line="276" w:lineRule="auto"/>
        <w:ind w:left="567" w:hanging="567"/>
        <w:jc w:val="both"/>
        <w:rPr>
          <w:rFonts w:ascii="Arial" w:hAnsi="Arial" w:cs="Arial"/>
          <w:sz w:val="20"/>
          <w:szCs w:val="20"/>
          <w:lang w:val="pl-PL"/>
        </w:rPr>
      </w:pPr>
      <w:r w:rsidRPr="0006546E">
        <w:rPr>
          <w:rFonts w:ascii="Arial" w:hAnsi="Arial" w:cs="Arial"/>
          <w:sz w:val="20"/>
          <w:szCs w:val="20"/>
          <w:lang w:val="pl-PL"/>
        </w:rPr>
        <w:t xml:space="preserve">Środki ochrony prawnej wobec ogłoszenia wszczynającego postępowanie o udzielenie zamówienia oraz dokumentów zamówienia przysługują również organizacjom wpisanym </w:t>
      </w:r>
      <w:r w:rsidRPr="0006546E">
        <w:rPr>
          <w:rFonts w:ascii="Arial" w:hAnsi="Arial" w:cs="Arial"/>
          <w:sz w:val="20"/>
          <w:szCs w:val="20"/>
          <w:lang w:val="pl-PL"/>
        </w:rPr>
        <w:br/>
        <w:t>na listę, o której mowa w art. 469 pkt 15, oraz Rzecznikowi Małych i Średnich Przedsiębiorców.</w:t>
      </w:r>
    </w:p>
    <w:p w14:paraId="0722621C" w14:textId="77777777" w:rsidR="00E20C5A" w:rsidRPr="0006546E" w:rsidRDefault="00575167">
      <w:pPr>
        <w:pStyle w:val="Tekstpodstawowywcity3"/>
        <w:numPr>
          <w:ilvl w:val="0"/>
          <w:numId w:val="28"/>
        </w:numPr>
        <w:spacing w:line="276" w:lineRule="auto"/>
        <w:ind w:left="567" w:hanging="567"/>
        <w:jc w:val="both"/>
        <w:rPr>
          <w:rFonts w:ascii="Arial" w:hAnsi="Arial" w:cs="Arial"/>
          <w:sz w:val="20"/>
          <w:szCs w:val="20"/>
          <w:lang w:val="pl-PL"/>
        </w:rPr>
      </w:pPr>
      <w:r w:rsidRPr="0006546E">
        <w:rPr>
          <w:rFonts w:ascii="Arial" w:hAnsi="Arial" w:cs="Arial"/>
          <w:sz w:val="20"/>
          <w:szCs w:val="20"/>
        </w:rPr>
        <w:t>Zgodnie z a</w:t>
      </w:r>
      <w:r w:rsidRPr="0006546E">
        <w:rPr>
          <w:rFonts w:ascii="Arial" w:hAnsi="Arial" w:cs="Arial"/>
          <w:bCs/>
          <w:sz w:val="20"/>
          <w:szCs w:val="20"/>
        </w:rPr>
        <w:t>rt. 513 o</w:t>
      </w:r>
      <w:r w:rsidRPr="0006546E">
        <w:rPr>
          <w:rFonts w:ascii="Arial" w:hAnsi="Arial" w:cs="Arial"/>
          <w:sz w:val="20"/>
          <w:szCs w:val="20"/>
        </w:rPr>
        <w:t xml:space="preserve">dwołanie przysługuje na: </w:t>
      </w:r>
    </w:p>
    <w:p w14:paraId="4D1A8950" w14:textId="77777777" w:rsidR="00E20C5A" w:rsidRPr="0006546E" w:rsidRDefault="00575167">
      <w:pPr>
        <w:pStyle w:val="Akapitzlist"/>
        <w:numPr>
          <w:ilvl w:val="0"/>
          <w:numId w:val="27"/>
        </w:numPr>
        <w:suppressAutoHyphens w:val="0"/>
        <w:spacing w:line="276" w:lineRule="auto"/>
        <w:ind w:left="924" w:hanging="357"/>
        <w:contextualSpacing w:val="0"/>
        <w:jc w:val="both"/>
        <w:rPr>
          <w:rFonts w:ascii="Arial" w:hAnsi="Arial" w:cs="Arial"/>
          <w:sz w:val="20"/>
        </w:rPr>
      </w:pPr>
      <w:r w:rsidRPr="0006546E">
        <w:rPr>
          <w:rFonts w:ascii="Arial" w:hAnsi="Arial" w:cs="Arial"/>
          <w:sz w:val="20"/>
        </w:rPr>
        <w:t xml:space="preserve">Niezgodną z przepisami ustawy czynność Zamawiającego, podjętą w postępowaniu </w:t>
      </w:r>
      <w:r w:rsidRPr="0006546E">
        <w:rPr>
          <w:rFonts w:ascii="Arial" w:hAnsi="Arial" w:cs="Arial"/>
          <w:sz w:val="20"/>
        </w:rPr>
        <w:br/>
        <w:t xml:space="preserve">o udzielenie zamówienia, w tym na projektowane postanowienie umowy; </w:t>
      </w:r>
    </w:p>
    <w:p w14:paraId="0E12A44C" w14:textId="77777777" w:rsidR="00E20C5A" w:rsidRPr="0006546E" w:rsidRDefault="00575167">
      <w:pPr>
        <w:pStyle w:val="Akapitzlist"/>
        <w:numPr>
          <w:ilvl w:val="0"/>
          <w:numId w:val="27"/>
        </w:numPr>
        <w:suppressAutoHyphens w:val="0"/>
        <w:spacing w:line="276" w:lineRule="auto"/>
        <w:ind w:left="924" w:hanging="357"/>
        <w:contextualSpacing w:val="0"/>
        <w:jc w:val="both"/>
        <w:rPr>
          <w:rFonts w:ascii="Arial" w:hAnsi="Arial" w:cs="Arial"/>
          <w:sz w:val="20"/>
        </w:rPr>
      </w:pPr>
      <w:r w:rsidRPr="0006546E">
        <w:rPr>
          <w:rFonts w:ascii="Arial" w:hAnsi="Arial" w:cs="Arial"/>
          <w:sz w:val="20"/>
        </w:rPr>
        <w:t xml:space="preserve">Zaniechanie czynności w postępowaniu o udzielenie zamówienia, do której Zamawiający był obowiązany na podstawie ustawy. </w:t>
      </w:r>
    </w:p>
    <w:p w14:paraId="7C35B01A" w14:textId="77777777" w:rsidR="00E20C5A" w:rsidRPr="0006546E" w:rsidRDefault="00575167">
      <w:pPr>
        <w:pStyle w:val="Tekstpodstawowywcity3"/>
        <w:numPr>
          <w:ilvl w:val="0"/>
          <w:numId w:val="28"/>
        </w:numPr>
        <w:spacing w:line="276" w:lineRule="auto"/>
        <w:ind w:left="567" w:hanging="567"/>
        <w:jc w:val="both"/>
        <w:rPr>
          <w:rFonts w:ascii="Arial" w:hAnsi="Arial" w:cs="Arial"/>
          <w:sz w:val="20"/>
          <w:szCs w:val="20"/>
          <w:lang w:val="pl-PL"/>
        </w:rPr>
      </w:pPr>
      <w:r w:rsidRPr="0006546E">
        <w:rPr>
          <w:rFonts w:ascii="Arial" w:hAnsi="Arial" w:cs="Arial"/>
          <w:sz w:val="20"/>
          <w:szCs w:val="20"/>
          <w:lang w:val="pl-PL"/>
        </w:rPr>
        <w:t>Odwołanie wnosi się do Prezesa Izby.</w:t>
      </w:r>
    </w:p>
    <w:p w14:paraId="32B1D400" w14:textId="77777777" w:rsidR="00E20C5A" w:rsidRPr="0006546E" w:rsidRDefault="00575167">
      <w:pPr>
        <w:pStyle w:val="Tekstpodstawowywcity3"/>
        <w:numPr>
          <w:ilvl w:val="0"/>
          <w:numId w:val="28"/>
        </w:numPr>
        <w:spacing w:line="276" w:lineRule="auto"/>
        <w:ind w:left="567" w:hanging="567"/>
        <w:jc w:val="both"/>
        <w:rPr>
          <w:rFonts w:ascii="Arial" w:hAnsi="Arial" w:cs="Arial"/>
          <w:sz w:val="20"/>
          <w:szCs w:val="20"/>
          <w:lang w:val="pl-PL"/>
        </w:rPr>
      </w:pPr>
      <w:r w:rsidRPr="0006546E">
        <w:rPr>
          <w:rFonts w:ascii="Arial" w:hAnsi="Arial" w:cs="Arial"/>
          <w:sz w:val="20"/>
          <w:szCs w:val="20"/>
          <w:lang w:val="pl-PL"/>
        </w:rPr>
        <w:t xml:space="preserve">Odwołujący przekazuje Zamawiającemu odwołanie wniesione w formie elektronicznej </w:t>
      </w:r>
      <w:r w:rsidRPr="0006546E">
        <w:rPr>
          <w:rFonts w:ascii="Arial" w:hAnsi="Arial" w:cs="Arial"/>
          <w:sz w:val="20"/>
          <w:szCs w:val="20"/>
          <w:lang w:val="pl-PL"/>
        </w:rPr>
        <w:br/>
        <w:t xml:space="preserve">albo postaci elektronicznej albo kopię tego odwołania, jeżeli zostało ono wniesione w formie pisemnej, przed upływem terminu do wniesienia odwołania w taki sposób, aby mógł </w:t>
      </w:r>
      <w:r w:rsidRPr="0006546E">
        <w:rPr>
          <w:rFonts w:ascii="Arial" w:hAnsi="Arial" w:cs="Arial"/>
          <w:sz w:val="20"/>
          <w:szCs w:val="20"/>
          <w:lang w:val="pl-PL"/>
        </w:rPr>
        <w:br/>
        <w:t>on zapoznać się z jego treścią przed upływem tego terminu.</w:t>
      </w:r>
    </w:p>
    <w:p w14:paraId="6B1ED5E5" w14:textId="77777777" w:rsidR="00E20C5A" w:rsidRPr="0006546E" w:rsidRDefault="00575167">
      <w:pPr>
        <w:pStyle w:val="Tekstpodstawowywcity3"/>
        <w:numPr>
          <w:ilvl w:val="0"/>
          <w:numId w:val="28"/>
        </w:numPr>
        <w:spacing w:line="276" w:lineRule="auto"/>
        <w:ind w:left="567" w:hanging="567"/>
        <w:jc w:val="both"/>
        <w:rPr>
          <w:rFonts w:ascii="Arial" w:hAnsi="Arial" w:cs="Arial"/>
          <w:sz w:val="20"/>
          <w:szCs w:val="20"/>
          <w:lang w:val="pl-PL"/>
        </w:rPr>
      </w:pPr>
      <w:r w:rsidRPr="0006546E">
        <w:rPr>
          <w:rFonts w:ascii="Arial" w:hAnsi="Arial" w:cs="Arial"/>
          <w:sz w:val="20"/>
          <w:szCs w:val="20"/>
          <w:lang w:val="pl-PL"/>
        </w:rPr>
        <w:t xml:space="preserve">Odwołanie wnosi się w terminach określonych w art. 515 </w:t>
      </w:r>
      <w:proofErr w:type="spellStart"/>
      <w:r w:rsidRPr="0006546E">
        <w:rPr>
          <w:rFonts w:ascii="Arial" w:hAnsi="Arial" w:cs="Arial"/>
          <w:sz w:val="20"/>
          <w:szCs w:val="20"/>
          <w:lang w:val="pl-PL"/>
        </w:rPr>
        <w:t>uPzp</w:t>
      </w:r>
      <w:proofErr w:type="spellEnd"/>
      <w:r w:rsidRPr="0006546E">
        <w:rPr>
          <w:rFonts w:ascii="Arial" w:hAnsi="Arial" w:cs="Arial"/>
          <w:sz w:val="20"/>
          <w:szCs w:val="20"/>
          <w:lang w:val="pl-PL"/>
        </w:rPr>
        <w:t xml:space="preserve">. i musi ono zawierać informacje określone w art. 516 </w:t>
      </w:r>
      <w:proofErr w:type="spellStart"/>
      <w:r w:rsidRPr="0006546E">
        <w:rPr>
          <w:rFonts w:ascii="Arial" w:hAnsi="Arial" w:cs="Arial"/>
          <w:sz w:val="20"/>
          <w:szCs w:val="20"/>
          <w:lang w:val="pl-PL"/>
        </w:rPr>
        <w:t>uPzp</w:t>
      </w:r>
      <w:proofErr w:type="spellEnd"/>
      <w:r w:rsidRPr="0006546E">
        <w:rPr>
          <w:rFonts w:ascii="Arial" w:hAnsi="Arial" w:cs="Arial"/>
          <w:sz w:val="20"/>
          <w:szCs w:val="20"/>
          <w:lang w:val="pl-PL"/>
        </w:rPr>
        <w:t>.</w:t>
      </w:r>
    </w:p>
    <w:p w14:paraId="1900A07D" w14:textId="77777777" w:rsidR="00E20C5A" w:rsidRDefault="00E20C5A">
      <w:pPr>
        <w:pStyle w:val="Tekstpodstawowywcity3"/>
        <w:spacing w:line="276" w:lineRule="auto"/>
        <w:ind w:left="0" w:firstLine="0"/>
        <w:jc w:val="both"/>
        <w:rPr>
          <w:rFonts w:ascii="Arial" w:hAnsi="Arial" w:cs="Arial"/>
          <w:lang w:val="pl-PL"/>
        </w:rPr>
      </w:pPr>
    </w:p>
    <w:p w14:paraId="48199D46" w14:textId="77777777" w:rsidR="00E20C5A" w:rsidRDefault="00575167">
      <w:pPr>
        <w:pStyle w:val="Nagwek1"/>
        <w:keepNext/>
        <w:widowControl/>
        <w:numPr>
          <w:ilvl w:val="0"/>
          <w:numId w:val="26"/>
        </w:numPr>
        <w:suppressAutoHyphens w:val="0"/>
        <w:spacing w:before="0" w:after="0" w:line="360" w:lineRule="auto"/>
        <w:jc w:val="both"/>
        <w:rPr>
          <w:sz w:val="22"/>
          <w:szCs w:val="22"/>
        </w:rPr>
      </w:pPr>
      <w:bookmarkStart w:id="51" w:name="_Toc201042675"/>
      <w:bookmarkStart w:id="52" w:name="_Toc229565083"/>
      <w:r>
        <w:rPr>
          <w:sz w:val="22"/>
          <w:szCs w:val="22"/>
        </w:rPr>
        <w:t>Postanowienia końcowe.</w:t>
      </w:r>
      <w:bookmarkEnd w:id="51"/>
      <w:bookmarkEnd w:id="52"/>
    </w:p>
    <w:p w14:paraId="19B3534F" w14:textId="77777777" w:rsidR="00E20C5A" w:rsidRDefault="00575167">
      <w:pPr>
        <w:spacing w:line="276" w:lineRule="auto"/>
        <w:ind w:left="567"/>
        <w:jc w:val="both"/>
        <w:rPr>
          <w:rFonts w:ascii="Arial" w:hAnsi="Arial" w:cs="Arial"/>
          <w:sz w:val="20"/>
        </w:rPr>
      </w:pPr>
      <w:r>
        <w:rPr>
          <w:rFonts w:ascii="Arial" w:hAnsi="Arial" w:cs="Arial"/>
          <w:sz w:val="20"/>
        </w:rPr>
        <w:t xml:space="preserve">W sprawach nieuregulowanych niniejszą SWZ mają zastosowanie pozostałe postanowienia ustawy Prawo zamówień publicznych z dnia 11 września 2019 r. (tj. Dz.U. 2024 poz. 1320 </w:t>
      </w:r>
      <w:r>
        <w:rPr>
          <w:rFonts w:ascii="Arial" w:hAnsi="Arial" w:cs="Arial"/>
          <w:sz w:val="20"/>
        </w:rPr>
        <w:br/>
        <w:t>ze zm.).</w:t>
      </w:r>
    </w:p>
    <w:p w14:paraId="0F8FBF1D" w14:textId="77777777" w:rsidR="00E20C5A" w:rsidRDefault="00E20C5A">
      <w:pPr>
        <w:spacing w:line="276" w:lineRule="auto"/>
        <w:ind w:left="567"/>
        <w:jc w:val="both"/>
        <w:rPr>
          <w:rFonts w:ascii="Arial" w:hAnsi="Arial" w:cs="Arial"/>
        </w:rPr>
      </w:pPr>
    </w:p>
    <w:p w14:paraId="18A384F8" w14:textId="77777777" w:rsidR="00E20C5A" w:rsidRDefault="00575167">
      <w:pPr>
        <w:pStyle w:val="Nagwek1"/>
        <w:keepNext/>
        <w:widowControl/>
        <w:numPr>
          <w:ilvl w:val="0"/>
          <w:numId w:val="26"/>
        </w:numPr>
        <w:suppressAutoHyphens w:val="0"/>
        <w:spacing w:before="0" w:after="0" w:line="360" w:lineRule="auto"/>
        <w:jc w:val="both"/>
        <w:rPr>
          <w:sz w:val="22"/>
          <w:szCs w:val="22"/>
        </w:rPr>
      </w:pPr>
      <w:bookmarkStart w:id="53" w:name="_Toc201042676"/>
      <w:bookmarkStart w:id="54" w:name="_Toc229565084"/>
      <w:r>
        <w:rPr>
          <w:sz w:val="22"/>
          <w:szCs w:val="22"/>
        </w:rPr>
        <w:t>Klauzula informacyjna w związku z RODO.</w:t>
      </w:r>
      <w:bookmarkEnd w:id="53"/>
      <w:bookmarkEnd w:id="54"/>
    </w:p>
    <w:p w14:paraId="5430D1DE" w14:textId="77777777" w:rsidR="00E20C5A" w:rsidRDefault="00575167">
      <w:pPr>
        <w:spacing w:line="276" w:lineRule="auto"/>
        <w:jc w:val="both"/>
        <w:rPr>
          <w:rStyle w:val="Pogrubienie"/>
          <w:rFonts w:ascii="Arial" w:hAnsi="Arial" w:cs="Arial"/>
          <w:color w:val="000000"/>
          <w:sz w:val="20"/>
          <w:shd w:val="clear" w:color="auto" w:fill="FFFFFF"/>
        </w:rPr>
      </w:pPr>
      <w:r>
        <w:rPr>
          <w:rStyle w:val="Pogrubienie"/>
          <w:rFonts w:ascii="Arial" w:hAnsi="Arial" w:cs="Arial"/>
          <w:color w:val="000000"/>
          <w:sz w:val="20"/>
          <w:shd w:val="clear" w:color="auto" w:fill="FFFFFF"/>
        </w:rPr>
        <w:t>Zgodnie z art. 13 Rozporządzenia Parlamentu Europejskiego i Rady (UE) 2016/679 z dnia</w:t>
      </w:r>
      <w:r>
        <w:rPr>
          <w:rStyle w:val="Pogrubienie"/>
          <w:rFonts w:ascii="Arial" w:hAnsi="Arial" w:cs="Arial"/>
          <w:color w:val="000000"/>
          <w:sz w:val="20"/>
          <w:shd w:val="clear" w:color="auto" w:fill="FFFFFF"/>
        </w:rPr>
        <w:br/>
        <w:t xml:space="preserve">27 kwietnia 2016 r. w sprawie ochrony osób fizycznych w związku z przetwarzaniem danych osobowych i w sprawie swobodnego przepływu takich danych oraz uchylenia dyrektywy 95/46/WE (ogólne rozporządzenie o ochronie danych - RODO) informuję Pana/Panią o tym, </w:t>
      </w:r>
      <w:r>
        <w:rPr>
          <w:rStyle w:val="Pogrubienie"/>
          <w:rFonts w:ascii="Arial" w:hAnsi="Arial" w:cs="Arial"/>
          <w:color w:val="000000"/>
          <w:sz w:val="20"/>
          <w:shd w:val="clear" w:color="auto" w:fill="FFFFFF"/>
        </w:rPr>
        <w:br/>
        <w:t>w jaki sposób Komendant Wojewódzki Policji w Łodzi przetwarza Pana/Pani dane osobowe:</w:t>
      </w:r>
    </w:p>
    <w:p w14:paraId="6FF01F31" w14:textId="77777777" w:rsidR="00E20C5A" w:rsidRDefault="00E20C5A">
      <w:pPr>
        <w:spacing w:line="276" w:lineRule="auto"/>
        <w:jc w:val="both"/>
        <w:rPr>
          <w:rStyle w:val="Pogrubienie"/>
          <w:rFonts w:ascii="Arial" w:hAnsi="Arial" w:cs="Arial"/>
          <w:color w:val="000000"/>
          <w:shd w:val="clear" w:color="auto" w:fill="FFFFFF"/>
        </w:rPr>
      </w:pPr>
    </w:p>
    <w:p w14:paraId="69E98A11" w14:textId="77777777" w:rsidR="00E20C5A" w:rsidRDefault="00575167">
      <w:pPr>
        <w:spacing w:line="276" w:lineRule="auto"/>
        <w:rPr>
          <w:rFonts w:ascii="Arial" w:hAnsi="Arial" w:cs="Arial"/>
          <w:sz w:val="20"/>
        </w:rPr>
      </w:pPr>
      <w:bookmarkStart w:id="55" w:name="_Toc201042677"/>
      <w:r>
        <w:rPr>
          <w:rFonts w:ascii="Arial" w:hAnsi="Arial" w:cs="Arial"/>
          <w:sz w:val="20"/>
        </w:rPr>
        <w:t xml:space="preserve">1.Administratorem Danych Osobowych (ADO) jest Komendant Wojewódzki Policji w Łodzi </w:t>
      </w:r>
      <w:r>
        <w:rPr>
          <w:rFonts w:ascii="Arial" w:hAnsi="Arial" w:cs="Arial"/>
          <w:sz w:val="20"/>
        </w:rPr>
        <w:br/>
        <w:t>z siedzibą przy ul. Lutomierskiej 108/112 w Łodzi, kod 91-048.</w:t>
      </w:r>
      <w:bookmarkEnd w:id="55"/>
      <w:r>
        <w:rPr>
          <w:rFonts w:ascii="Arial" w:hAnsi="Arial" w:cs="Arial"/>
          <w:sz w:val="20"/>
        </w:rPr>
        <w:t xml:space="preserve"> </w:t>
      </w:r>
    </w:p>
    <w:p w14:paraId="3F62A457" w14:textId="77777777" w:rsidR="00E20C5A" w:rsidRDefault="00575167">
      <w:pPr>
        <w:spacing w:line="276" w:lineRule="auto"/>
        <w:rPr>
          <w:rFonts w:ascii="Arial" w:hAnsi="Arial" w:cs="Arial"/>
          <w:sz w:val="20"/>
        </w:rPr>
      </w:pPr>
      <w:bookmarkStart w:id="56" w:name="_Toc201042678"/>
      <w:r>
        <w:rPr>
          <w:rFonts w:ascii="Arial" w:hAnsi="Arial" w:cs="Arial"/>
          <w:sz w:val="20"/>
        </w:rPr>
        <w:t xml:space="preserve">2.Dane kontaktowe Inspektora Ochrony Danych (IOD) – e-mail: </w:t>
      </w:r>
      <w:hyperlink r:id="rId18">
        <w:r>
          <w:rPr>
            <w:rStyle w:val="Hipercze"/>
            <w:rFonts w:ascii="Arial" w:hAnsi="Arial" w:cs="Arial"/>
            <w:sz w:val="20"/>
          </w:rPr>
          <w:t>iod@ld.policja.gov.pl</w:t>
        </w:r>
      </w:hyperlink>
      <w:bookmarkEnd w:id="56"/>
    </w:p>
    <w:p w14:paraId="4647623D" w14:textId="77777777" w:rsidR="00E20C5A" w:rsidRDefault="00575167">
      <w:pPr>
        <w:spacing w:line="276" w:lineRule="auto"/>
        <w:rPr>
          <w:rFonts w:ascii="Arial" w:hAnsi="Arial" w:cs="Arial"/>
          <w:sz w:val="20"/>
        </w:rPr>
      </w:pPr>
      <w:bookmarkStart w:id="57" w:name="_Toc201042679"/>
      <w:r>
        <w:rPr>
          <w:rFonts w:ascii="Arial" w:hAnsi="Arial" w:cs="Arial"/>
          <w:sz w:val="20"/>
        </w:rPr>
        <w:t>3.Dane osobowe, zwane dalej „danymi”, przetwarzane są:</w:t>
      </w:r>
      <w:bookmarkEnd w:id="57"/>
    </w:p>
    <w:p w14:paraId="3B90A6B0" w14:textId="0A0E6F38" w:rsidR="00E20C5A" w:rsidRDefault="00575167">
      <w:pPr>
        <w:spacing w:line="276" w:lineRule="auto"/>
        <w:ind w:left="567" w:hanging="283"/>
        <w:jc w:val="both"/>
        <w:rPr>
          <w:rFonts w:ascii="Arial" w:hAnsi="Arial" w:cs="Arial"/>
          <w:sz w:val="20"/>
        </w:rPr>
      </w:pPr>
      <w:bookmarkStart w:id="58" w:name="_Toc201042680"/>
      <w:r>
        <w:rPr>
          <w:rFonts w:ascii="Arial" w:hAnsi="Arial" w:cs="Arial"/>
          <w:sz w:val="20"/>
        </w:rPr>
        <w:t xml:space="preserve">a). na podstawie  art. 6 ust. 1 lit. c RODO, w celu wykonania obowiązku prawnego ciążącego </w:t>
      </w:r>
      <w:r w:rsidR="00AB3A4E">
        <w:rPr>
          <w:rFonts w:ascii="Arial" w:hAnsi="Arial" w:cs="Arial"/>
          <w:sz w:val="20"/>
        </w:rPr>
        <w:br/>
      </w:r>
      <w:r>
        <w:rPr>
          <w:rFonts w:ascii="Arial" w:hAnsi="Arial" w:cs="Arial"/>
          <w:sz w:val="20"/>
        </w:rPr>
        <w:t xml:space="preserve">na Administratorze, tj. realizacji postępowania o udzielenie zamówienia publicznego </w:t>
      </w:r>
      <w:r w:rsidR="00AB3A4E">
        <w:rPr>
          <w:rFonts w:ascii="Arial" w:hAnsi="Arial" w:cs="Arial"/>
          <w:sz w:val="20"/>
        </w:rPr>
        <w:br/>
      </w:r>
      <w:r>
        <w:rPr>
          <w:rFonts w:ascii="Arial" w:hAnsi="Arial" w:cs="Arial"/>
          <w:sz w:val="20"/>
        </w:rPr>
        <w:t xml:space="preserve">na </w:t>
      </w:r>
      <w:r>
        <w:rPr>
          <w:rFonts w:ascii="Arial" w:hAnsi="Arial" w:cs="Arial"/>
          <w:b/>
          <w:sz w:val="20"/>
        </w:rPr>
        <w:t xml:space="preserve">dostawę </w:t>
      </w:r>
      <w:r w:rsidR="00AB3A4E">
        <w:rPr>
          <w:rFonts w:ascii="Arial" w:hAnsi="Arial" w:cs="Arial"/>
          <w:b/>
          <w:sz w:val="20"/>
        </w:rPr>
        <w:t xml:space="preserve">urządzeń umożliwiających zdalne współdziałanie zasobów sieci radiowych dla potrzeb jednostek podległych KWP w Łodzi, </w:t>
      </w:r>
      <w:r w:rsidRPr="00AB3A4E">
        <w:rPr>
          <w:rFonts w:ascii="Arial" w:hAnsi="Arial" w:cs="Arial"/>
          <w:b/>
          <w:sz w:val="20"/>
        </w:rPr>
        <w:t>nr postępowania ZP-2380/</w:t>
      </w:r>
      <w:r w:rsidR="00AB3A4E" w:rsidRPr="00AB3A4E">
        <w:rPr>
          <w:rFonts w:ascii="Arial" w:hAnsi="Arial" w:cs="Arial"/>
          <w:b/>
          <w:sz w:val="20"/>
        </w:rPr>
        <w:t>9</w:t>
      </w:r>
      <w:r w:rsidRPr="00AB3A4E">
        <w:rPr>
          <w:rFonts w:ascii="Arial" w:hAnsi="Arial" w:cs="Arial"/>
          <w:b/>
          <w:sz w:val="20"/>
        </w:rPr>
        <w:t>/26/JW,</w:t>
      </w:r>
      <w:r>
        <w:rPr>
          <w:rFonts w:ascii="Arial" w:hAnsi="Arial" w:cs="Arial"/>
          <w:sz w:val="20"/>
        </w:rPr>
        <w:t xml:space="preserve"> prowadzonego w oparciu o ustawę z dnia 11 września 2019 roku Prawo zamówień publicznych (dalej ustawa PZP), w trybie podstawowym bez negocjacji art. 275 pkt. 1.</w:t>
      </w:r>
      <w:bookmarkEnd w:id="58"/>
    </w:p>
    <w:p w14:paraId="37577053" w14:textId="77777777" w:rsidR="00E20C5A" w:rsidRDefault="00575167">
      <w:pPr>
        <w:spacing w:line="276" w:lineRule="auto"/>
        <w:ind w:left="567" w:hanging="283"/>
        <w:jc w:val="both"/>
        <w:rPr>
          <w:rFonts w:ascii="Arial" w:hAnsi="Arial" w:cs="Arial"/>
          <w:sz w:val="20"/>
        </w:rPr>
      </w:pPr>
      <w:bookmarkStart w:id="59" w:name="_Toc201042681"/>
      <w:r>
        <w:rPr>
          <w:rFonts w:ascii="Arial" w:hAnsi="Arial" w:cs="Arial"/>
          <w:sz w:val="20"/>
        </w:rPr>
        <w:t>b). w przypadku wyboru Pana/Pani oferty na podstawie art. 6 ust. 1 lit. b  RODO, w celu wykonania umowy zawartej z Komendantem Wojewódzkim Policji bądź jego przedstawicielem prawnym lub podjęcie działań na Pana/Pani żądanie przed jej zawarciem.</w:t>
      </w:r>
      <w:bookmarkEnd w:id="59"/>
    </w:p>
    <w:p w14:paraId="307CF772" w14:textId="77777777" w:rsidR="00E20C5A" w:rsidRDefault="00575167">
      <w:pPr>
        <w:spacing w:line="276" w:lineRule="auto"/>
        <w:ind w:left="142" w:hanging="142"/>
        <w:jc w:val="both"/>
        <w:rPr>
          <w:rFonts w:ascii="Arial" w:hAnsi="Arial" w:cs="Arial"/>
          <w:sz w:val="20"/>
        </w:rPr>
      </w:pPr>
      <w:bookmarkStart w:id="60" w:name="_Toc201042682"/>
      <w:r>
        <w:rPr>
          <w:rFonts w:ascii="Arial" w:hAnsi="Arial" w:cs="Arial"/>
          <w:sz w:val="20"/>
        </w:rPr>
        <w:t>4. Obowiązek podania przez Panią/Pana danych osobowych bezpośrednio Pani/Pana dotyczących jest wymogiem określonym w przepisach ustawy PZP, związanym z udziałem w postępowaniu</w:t>
      </w:r>
      <w:r>
        <w:rPr>
          <w:rFonts w:ascii="Arial" w:hAnsi="Arial" w:cs="Arial"/>
          <w:sz w:val="20"/>
        </w:rPr>
        <w:br/>
        <w:t>o udzielenie zamówienia publicznego; konsekwencje niepodania określonych danych wynikają</w:t>
      </w:r>
      <w:r>
        <w:rPr>
          <w:rFonts w:ascii="Arial" w:hAnsi="Arial" w:cs="Arial"/>
          <w:sz w:val="20"/>
        </w:rPr>
        <w:br/>
        <w:t>z ustawy PZP.</w:t>
      </w:r>
      <w:bookmarkEnd w:id="60"/>
    </w:p>
    <w:p w14:paraId="452D9B58" w14:textId="77777777" w:rsidR="00E20C5A" w:rsidRDefault="00575167">
      <w:pPr>
        <w:spacing w:line="276" w:lineRule="auto"/>
        <w:ind w:left="142" w:hanging="142"/>
        <w:jc w:val="both"/>
        <w:rPr>
          <w:rFonts w:ascii="Arial" w:hAnsi="Arial" w:cs="Arial"/>
          <w:sz w:val="20"/>
        </w:rPr>
      </w:pPr>
      <w:bookmarkStart w:id="61" w:name="_Toc201042683"/>
      <w:r>
        <w:rPr>
          <w:rFonts w:ascii="Arial" w:hAnsi="Arial" w:cs="Arial"/>
          <w:sz w:val="20"/>
        </w:rPr>
        <w:t xml:space="preserve">5. Odbiorcami Pani/Pana danych osobowych będą osoby lub podmioty, którym udostępniona zostanie dokumentacja postępowania zgodnie z art. 18 oraz art. 74 ustawy PZP, oraz inne jednostki Policji </w:t>
      </w:r>
      <w:r>
        <w:rPr>
          <w:rFonts w:ascii="Arial" w:hAnsi="Arial" w:cs="Arial"/>
          <w:sz w:val="20"/>
        </w:rPr>
        <w:br/>
        <w:t>w celu i zakresie koniecznym do realizacji umowy.</w:t>
      </w:r>
      <w:bookmarkEnd w:id="61"/>
    </w:p>
    <w:p w14:paraId="01AD4B06" w14:textId="77777777" w:rsidR="00E20C5A" w:rsidRDefault="00575167">
      <w:pPr>
        <w:spacing w:line="276" w:lineRule="auto"/>
        <w:ind w:left="142" w:hanging="142"/>
        <w:jc w:val="both"/>
        <w:rPr>
          <w:rFonts w:ascii="Arial" w:hAnsi="Arial" w:cs="Arial"/>
          <w:sz w:val="20"/>
        </w:rPr>
      </w:pPr>
      <w:bookmarkStart w:id="62" w:name="_Toc201042684"/>
      <w:r>
        <w:rPr>
          <w:rFonts w:ascii="Arial" w:hAnsi="Arial" w:cs="Arial"/>
          <w:sz w:val="20"/>
        </w:rPr>
        <w:t>6. W związku z przetwarzaniem Pana/Pani danych osobowych, przysługuje Panu/Pani prawo do:</w:t>
      </w:r>
      <w:bookmarkEnd w:id="62"/>
      <w:r>
        <w:rPr>
          <w:rFonts w:ascii="Arial" w:hAnsi="Arial" w:cs="Arial"/>
          <w:sz w:val="20"/>
        </w:rPr>
        <w:t xml:space="preserve"> </w:t>
      </w:r>
    </w:p>
    <w:p w14:paraId="7023E6AA" w14:textId="77777777" w:rsidR="00E20C5A" w:rsidRDefault="00575167">
      <w:pPr>
        <w:spacing w:line="276" w:lineRule="auto"/>
        <w:ind w:left="567" w:hanging="283"/>
        <w:jc w:val="both"/>
        <w:rPr>
          <w:rFonts w:ascii="Arial" w:hAnsi="Arial" w:cs="Arial"/>
          <w:sz w:val="20"/>
        </w:rPr>
      </w:pPr>
      <w:bookmarkStart w:id="63" w:name="_Toc201042685"/>
      <w:r>
        <w:rPr>
          <w:rFonts w:ascii="Arial" w:hAnsi="Arial" w:cs="Arial"/>
          <w:sz w:val="20"/>
        </w:rPr>
        <w:t>a. dostępu do treści danych, na podstawie art. 15 RODO z zastrzeżeniem, że udostępniane dane osobowe nie mogą ujawniać informacji niejawnych, ani naruszać tajemnic prawnie chronionych, do których zachowania zobowiązany jest  Komendant Wojewódzki Policji w Łodzi;</w:t>
      </w:r>
      <w:bookmarkEnd w:id="63"/>
    </w:p>
    <w:p w14:paraId="2C54FE86" w14:textId="77777777" w:rsidR="00E20C5A" w:rsidRDefault="00575167">
      <w:pPr>
        <w:spacing w:line="276" w:lineRule="auto"/>
        <w:ind w:left="567" w:hanging="283"/>
        <w:jc w:val="both"/>
        <w:rPr>
          <w:rFonts w:ascii="Arial" w:hAnsi="Arial" w:cs="Arial"/>
          <w:sz w:val="20"/>
        </w:rPr>
      </w:pPr>
      <w:bookmarkStart w:id="64" w:name="_Toc201042686"/>
      <w:r>
        <w:rPr>
          <w:rFonts w:ascii="Arial" w:hAnsi="Arial" w:cs="Arial"/>
          <w:sz w:val="20"/>
        </w:rPr>
        <w:t>b. sprostowania danych, na podstawie art. 16 RODO;</w:t>
      </w:r>
      <w:bookmarkEnd w:id="64"/>
    </w:p>
    <w:p w14:paraId="53B52156" w14:textId="77777777" w:rsidR="00E20C5A" w:rsidRDefault="00575167">
      <w:pPr>
        <w:spacing w:line="276" w:lineRule="auto"/>
        <w:ind w:left="567" w:hanging="283"/>
        <w:jc w:val="both"/>
        <w:rPr>
          <w:rFonts w:ascii="Arial" w:hAnsi="Arial" w:cs="Arial"/>
          <w:sz w:val="20"/>
        </w:rPr>
      </w:pPr>
      <w:bookmarkStart w:id="65" w:name="_Toc201042687"/>
      <w:r>
        <w:rPr>
          <w:rFonts w:ascii="Arial" w:hAnsi="Arial" w:cs="Arial"/>
          <w:sz w:val="20"/>
        </w:rPr>
        <w:t>c. ograniczenia przetwarzania danych, na podstawie art. 18 RODO - jeżeli  kwestionuje Pan/Pani prawidłowość przetwarzanych danych, uważa, że są przetwarzane niezgodnie z prawem, bądź sprzeciwia się ich przetwarzaniu.</w:t>
      </w:r>
      <w:bookmarkEnd w:id="65"/>
    </w:p>
    <w:p w14:paraId="66CCC518" w14:textId="77777777" w:rsidR="00E20C5A" w:rsidRDefault="00575167">
      <w:pPr>
        <w:spacing w:line="276" w:lineRule="auto"/>
        <w:ind w:left="284" w:hanging="284"/>
        <w:jc w:val="both"/>
        <w:rPr>
          <w:rFonts w:ascii="Arial" w:hAnsi="Arial" w:cs="Arial"/>
          <w:sz w:val="20"/>
        </w:rPr>
      </w:pPr>
      <w:bookmarkStart w:id="66" w:name="_Toc201042688"/>
      <w:r>
        <w:rPr>
          <w:rFonts w:ascii="Arial" w:hAnsi="Arial" w:cs="Arial"/>
          <w:sz w:val="20"/>
        </w:rPr>
        <w:t xml:space="preserve">7. W przypadku uznania, że przetwarzanie przez Komendanta Wojewódzkiego Policji w Łodzi Pana/Pani danych osobowych narusza przepisy RODO, przysługuje Panu/Pani prawo </w:t>
      </w:r>
      <w:r>
        <w:rPr>
          <w:rFonts w:ascii="Arial" w:hAnsi="Arial" w:cs="Arial"/>
          <w:sz w:val="20"/>
        </w:rPr>
        <w:br/>
        <w:t>do wniesienia skargi do Prezesa Urzędu Ochrony Danych Osobowych.</w:t>
      </w:r>
      <w:bookmarkEnd w:id="66"/>
      <w:r>
        <w:rPr>
          <w:rFonts w:ascii="Arial" w:hAnsi="Arial" w:cs="Arial"/>
          <w:sz w:val="20"/>
        </w:rPr>
        <w:tab/>
      </w:r>
    </w:p>
    <w:p w14:paraId="58B2164A" w14:textId="77777777" w:rsidR="00E20C5A" w:rsidRDefault="00575167">
      <w:pPr>
        <w:spacing w:line="276" w:lineRule="auto"/>
        <w:ind w:left="284" w:hanging="284"/>
        <w:jc w:val="both"/>
        <w:rPr>
          <w:rFonts w:ascii="Arial" w:hAnsi="Arial" w:cs="Arial"/>
          <w:sz w:val="20"/>
        </w:rPr>
      </w:pPr>
      <w:bookmarkStart w:id="67" w:name="_Toc201042689"/>
      <w:r>
        <w:rPr>
          <w:rFonts w:ascii="Arial" w:hAnsi="Arial" w:cs="Arial"/>
          <w:sz w:val="20"/>
        </w:rPr>
        <w:t xml:space="preserve">8. Pana/Pani dane osobowe będą przechowywane zgodnie z art. 78 ust. 1 ustawy PZP przez okres </w:t>
      </w:r>
      <w:r>
        <w:rPr>
          <w:rFonts w:ascii="Arial" w:hAnsi="Arial" w:cs="Arial"/>
          <w:sz w:val="20"/>
        </w:rPr>
        <w:br/>
        <w:t xml:space="preserve">4 lat od dnia zakończenia postępowania o udzielenie zamówienia, a w przypadku wybrania Pani/Pana oferty i podpisania umowy, jeżeli okres trwania umowy przekracza 4 lata, przez cały czas obowiązywania umowy, a po tym czasie przez okres wynikający z przepisów ustawy </w:t>
      </w:r>
      <w:r>
        <w:rPr>
          <w:rFonts w:ascii="Arial" w:hAnsi="Arial" w:cs="Arial"/>
          <w:sz w:val="20"/>
        </w:rPr>
        <w:br/>
        <w:t xml:space="preserve">o narodowym zasobie archiwalnym i archiwach. Sposób kwalifikowania spraw oraz czas </w:t>
      </w:r>
      <w:r>
        <w:rPr>
          <w:rFonts w:ascii="Arial" w:hAnsi="Arial" w:cs="Arial"/>
          <w:sz w:val="20"/>
        </w:rPr>
        <w:br/>
        <w:t xml:space="preserve">ich przechowywania określa Jednolity Rzeczowy Wykaz Akt Policji stanowiący załącznik </w:t>
      </w:r>
      <w:r>
        <w:rPr>
          <w:rFonts w:ascii="Arial" w:hAnsi="Arial" w:cs="Arial"/>
          <w:sz w:val="20"/>
        </w:rPr>
        <w:br/>
        <w:t>do Zarządzenia nr 10 Komendanta Głównego Policji z dnia 15 maja 2020 roku.</w:t>
      </w:r>
      <w:bookmarkEnd w:id="67"/>
    </w:p>
    <w:p w14:paraId="430DF64A" w14:textId="77777777" w:rsidR="00E20C5A" w:rsidRDefault="00575167">
      <w:pPr>
        <w:spacing w:line="276" w:lineRule="auto"/>
        <w:ind w:left="284" w:hanging="284"/>
        <w:jc w:val="both"/>
        <w:rPr>
          <w:rFonts w:ascii="Arial" w:hAnsi="Arial" w:cs="Arial"/>
          <w:sz w:val="20"/>
        </w:rPr>
      </w:pPr>
      <w:bookmarkStart w:id="68" w:name="_Toc201042690"/>
      <w:r>
        <w:rPr>
          <w:rFonts w:ascii="Arial" w:hAnsi="Arial" w:cs="Arial"/>
          <w:sz w:val="20"/>
        </w:rPr>
        <w:t>9. Dane nie podlegają  zautomatyzowanemu podejmowaniu decyzji, w tym profilowaniu.</w:t>
      </w:r>
      <w:bookmarkEnd w:id="68"/>
    </w:p>
    <w:p w14:paraId="09AE53D2" w14:textId="77777777" w:rsidR="00E20C5A" w:rsidRDefault="00E20C5A">
      <w:pPr>
        <w:rPr>
          <w:rFonts w:ascii="Arial" w:hAnsi="Arial" w:cs="Arial"/>
          <w:b/>
          <w:bCs/>
          <w:color w:val="000000"/>
          <w:sz w:val="16"/>
          <w:szCs w:val="16"/>
          <w:u w:val="single"/>
        </w:rPr>
      </w:pPr>
    </w:p>
    <w:p w14:paraId="1138592A" w14:textId="77777777" w:rsidR="00FA4F13" w:rsidRDefault="00FA4F13">
      <w:pPr>
        <w:pStyle w:val="Nagwek1"/>
        <w:spacing w:before="0" w:after="0"/>
        <w:rPr>
          <w:sz w:val="20"/>
          <w:szCs w:val="20"/>
        </w:rPr>
      </w:pPr>
    </w:p>
    <w:p w14:paraId="39C149D8" w14:textId="77777777" w:rsidR="00FA4F13" w:rsidRDefault="00FA4F13">
      <w:pPr>
        <w:pStyle w:val="Nagwek1"/>
        <w:spacing w:before="0" w:after="0"/>
        <w:rPr>
          <w:sz w:val="20"/>
          <w:szCs w:val="20"/>
        </w:rPr>
      </w:pPr>
    </w:p>
    <w:p w14:paraId="473AB60A" w14:textId="77777777" w:rsidR="00FA4F13" w:rsidRDefault="00FA4F13">
      <w:pPr>
        <w:pStyle w:val="Nagwek1"/>
        <w:spacing w:before="0" w:after="0"/>
        <w:rPr>
          <w:sz w:val="20"/>
          <w:szCs w:val="20"/>
        </w:rPr>
      </w:pPr>
    </w:p>
    <w:p w14:paraId="32667DEB" w14:textId="77777777" w:rsidR="00FA4F13" w:rsidRDefault="00FA4F13">
      <w:pPr>
        <w:pStyle w:val="Nagwek1"/>
        <w:spacing w:before="0" w:after="0"/>
        <w:rPr>
          <w:sz w:val="20"/>
          <w:szCs w:val="20"/>
        </w:rPr>
      </w:pPr>
    </w:p>
    <w:p w14:paraId="20F96382" w14:textId="77777777" w:rsidR="00FA4F13" w:rsidRDefault="00FA4F13">
      <w:pPr>
        <w:pStyle w:val="Nagwek1"/>
        <w:spacing w:before="0" w:after="0"/>
        <w:rPr>
          <w:sz w:val="20"/>
          <w:szCs w:val="20"/>
        </w:rPr>
      </w:pPr>
    </w:p>
    <w:p w14:paraId="1A6B427A" w14:textId="77777777" w:rsidR="00FA4F13" w:rsidRDefault="00FA4F13">
      <w:pPr>
        <w:pStyle w:val="Nagwek1"/>
        <w:spacing w:before="0" w:after="0"/>
        <w:rPr>
          <w:sz w:val="20"/>
          <w:szCs w:val="20"/>
        </w:rPr>
      </w:pPr>
    </w:p>
    <w:p w14:paraId="1FE20A67" w14:textId="77777777" w:rsidR="00FA4F13" w:rsidRDefault="00FA4F13">
      <w:pPr>
        <w:pStyle w:val="Nagwek1"/>
        <w:spacing w:before="0" w:after="0"/>
        <w:rPr>
          <w:sz w:val="20"/>
          <w:szCs w:val="20"/>
        </w:rPr>
      </w:pPr>
    </w:p>
    <w:p w14:paraId="3DB5E138" w14:textId="77777777" w:rsidR="00FA4F13" w:rsidRDefault="00FA4F13">
      <w:pPr>
        <w:pStyle w:val="Nagwek1"/>
        <w:spacing w:before="0" w:after="0"/>
        <w:rPr>
          <w:sz w:val="20"/>
          <w:szCs w:val="20"/>
        </w:rPr>
      </w:pPr>
    </w:p>
    <w:p w14:paraId="058DE5FB" w14:textId="77777777" w:rsidR="00FA4F13" w:rsidRDefault="00FA4F13">
      <w:pPr>
        <w:pStyle w:val="Nagwek1"/>
        <w:spacing w:before="0" w:after="0"/>
        <w:rPr>
          <w:sz w:val="20"/>
          <w:szCs w:val="20"/>
        </w:rPr>
      </w:pPr>
    </w:p>
    <w:p w14:paraId="2FBC9059" w14:textId="77777777" w:rsidR="00FA4F13" w:rsidRDefault="00FA4F13">
      <w:pPr>
        <w:pStyle w:val="Nagwek1"/>
        <w:spacing w:before="0" w:after="0"/>
        <w:rPr>
          <w:sz w:val="20"/>
          <w:szCs w:val="20"/>
        </w:rPr>
      </w:pPr>
    </w:p>
    <w:p w14:paraId="6FFA68B7" w14:textId="77777777" w:rsidR="00FA4F13" w:rsidRDefault="00FA4F13">
      <w:pPr>
        <w:pStyle w:val="Nagwek1"/>
        <w:spacing w:before="0" w:after="0"/>
        <w:rPr>
          <w:sz w:val="20"/>
          <w:szCs w:val="20"/>
        </w:rPr>
      </w:pPr>
    </w:p>
    <w:p w14:paraId="74903222" w14:textId="77777777" w:rsidR="00FA4F13" w:rsidRDefault="00FA4F13">
      <w:pPr>
        <w:pStyle w:val="Nagwek1"/>
        <w:spacing w:before="0" w:after="0"/>
        <w:rPr>
          <w:sz w:val="20"/>
          <w:szCs w:val="20"/>
        </w:rPr>
      </w:pPr>
    </w:p>
    <w:p w14:paraId="5AE033B7" w14:textId="77777777" w:rsidR="00FA4F13" w:rsidRDefault="00FA4F13">
      <w:pPr>
        <w:pStyle w:val="Nagwek1"/>
        <w:spacing w:before="0" w:after="0"/>
        <w:rPr>
          <w:sz w:val="20"/>
          <w:szCs w:val="20"/>
        </w:rPr>
      </w:pPr>
    </w:p>
    <w:p w14:paraId="662CECF0" w14:textId="77777777" w:rsidR="00FA4F13" w:rsidRDefault="00FA4F13">
      <w:pPr>
        <w:pStyle w:val="Nagwek1"/>
        <w:spacing w:before="0" w:after="0"/>
        <w:rPr>
          <w:sz w:val="20"/>
          <w:szCs w:val="20"/>
        </w:rPr>
      </w:pPr>
    </w:p>
    <w:p w14:paraId="648A9DE2" w14:textId="77777777" w:rsidR="00FA4F13" w:rsidRDefault="00FA4F13">
      <w:pPr>
        <w:pStyle w:val="Nagwek1"/>
        <w:spacing w:before="0" w:after="0"/>
        <w:rPr>
          <w:sz w:val="20"/>
          <w:szCs w:val="20"/>
        </w:rPr>
      </w:pPr>
    </w:p>
    <w:p w14:paraId="34D7DA1E" w14:textId="77777777" w:rsidR="00FA4F13" w:rsidRDefault="00FA4F13">
      <w:pPr>
        <w:pStyle w:val="Nagwek1"/>
        <w:spacing w:before="0" w:after="0"/>
        <w:rPr>
          <w:sz w:val="20"/>
          <w:szCs w:val="20"/>
        </w:rPr>
      </w:pPr>
    </w:p>
    <w:p w14:paraId="57D783C5" w14:textId="77777777" w:rsidR="00FA4F13" w:rsidRDefault="00FA4F13">
      <w:pPr>
        <w:pStyle w:val="Nagwek1"/>
        <w:spacing w:before="0" w:after="0"/>
        <w:rPr>
          <w:sz w:val="20"/>
          <w:szCs w:val="20"/>
        </w:rPr>
      </w:pPr>
    </w:p>
    <w:p w14:paraId="01E6F25D" w14:textId="77777777" w:rsidR="00FA4F13" w:rsidRDefault="00FA4F13">
      <w:pPr>
        <w:pStyle w:val="Nagwek1"/>
        <w:spacing w:before="0" w:after="0"/>
        <w:rPr>
          <w:sz w:val="20"/>
          <w:szCs w:val="20"/>
        </w:rPr>
      </w:pPr>
    </w:p>
    <w:p w14:paraId="13EC8C71" w14:textId="77777777" w:rsidR="00FA4F13" w:rsidRDefault="00FA4F13">
      <w:pPr>
        <w:pStyle w:val="Nagwek1"/>
        <w:spacing w:before="0" w:after="0"/>
        <w:rPr>
          <w:sz w:val="20"/>
          <w:szCs w:val="20"/>
        </w:rPr>
      </w:pPr>
    </w:p>
    <w:p w14:paraId="74D4766F" w14:textId="77777777" w:rsidR="00FA4F13" w:rsidRDefault="00FA4F13">
      <w:pPr>
        <w:pStyle w:val="Nagwek1"/>
        <w:spacing w:before="0" w:after="0"/>
        <w:rPr>
          <w:sz w:val="20"/>
          <w:szCs w:val="20"/>
        </w:rPr>
      </w:pPr>
    </w:p>
    <w:p w14:paraId="15D077B0" w14:textId="77777777" w:rsidR="00FA4F13" w:rsidRDefault="00FA4F13">
      <w:pPr>
        <w:pStyle w:val="Nagwek1"/>
        <w:spacing w:before="0" w:after="0"/>
        <w:rPr>
          <w:sz w:val="20"/>
          <w:szCs w:val="20"/>
        </w:rPr>
      </w:pPr>
    </w:p>
    <w:p w14:paraId="798C5C0C" w14:textId="77777777" w:rsidR="00FA4F13" w:rsidRDefault="00FA4F13">
      <w:pPr>
        <w:pStyle w:val="Nagwek1"/>
        <w:spacing w:before="0" w:after="0"/>
        <w:rPr>
          <w:sz w:val="20"/>
          <w:szCs w:val="20"/>
        </w:rPr>
      </w:pPr>
    </w:p>
    <w:p w14:paraId="18B432A5" w14:textId="77777777" w:rsidR="00FA4F13" w:rsidRDefault="00FA4F13">
      <w:pPr>
        <w:pStyle w:val="Nagwek1"/>
        <w:spacing w:before="0" w:after="0"/>
        <w:rPr>
          <w:sz w:val="20"/>
          <w:szCs w:val="20"/>
        </w:rPr>
      </w:pPr>
    </w:p>
    <w:p w14:paraId="5407A833" w14:textId="77777777" w:rsidR="00FA4F13" w:rsidRDefault="00FA4F13">
      <w:pPr>
        <w:pStyle w:val="Nagwek1"/>
        <w:spacing w:before="0" w:after="0"/>
        <w:rPr>
          <w:sz w:val="20"/>
          <w:szCs w:val="20"/>
        </w:rPr>
      </w:pPr>
    </w:p>
    <w:p w14:paraId="44CC9893" w14:textId="77777777" w:rsidR="00FA4F13" w:rsidRDefault="00FA4F13">
      <w:pPr>
        <w:pStyle w:val="Nagwek1"/>
        <w:spacing w:before="0" w:after="0"/>
        <w:rPr>
          <w:sz w:val="20"/>
          <w:szCs w:val="20"/>
        </w:rPr>
      </w:pPr>
    </w:p>
    <w:p w14:paraId="78061664" w14:textId="77777777" w:rsidR="00FA4F13" w:rsidRDefault="00FA4F13">
      <w:pPr>
        <w:pStyle w:val="Nagwek1"/>
        <w:spacing w:before="0" w:after="0"/>
        <w:rPr>
          <w:sz w:val="20"/>
          <w:szCs w:val="20"/>
        </w:rPr>
      </w:pPr>
    </w:p>
    <w:p w14:paraId="1C95F61D" w14:textId="77777777" w:rsidR="00FA4F13" w:rsidRDefault="00FA4F13">
      <w:pPr>
        <w:pStyle w:val="Nagwek1"/>
        <w:spacing w:before="0" w:after="0"/>
        <w:rPr>
          <w:sz w:val="20"/>
          <w:szCs w:val="20"/>
        </w:rPr>
      </w:pPr>
    </w:p>
    <w:p w14:paraId="400F6CB5" w14:textId="77777777" w:rsidR="00FA4F13" w:rsidRDefault="00FA4F13">
      <w:pPr>
        <w:pStyle w:val="Nagwek1"/>
        <w:spacing w:before="0" w:after="0"/>
        <w:rPr>
          <w:sz w:val="20"/>
          <w:szCs w:val="20"/>
        </w:rPr>
      </w:pPr>
    </w:p>
    <w:p w14:paraId="2ACA421C" w14:textId="77777777" w:rsidR="00FA4F13" w:rsidRDefault="00FA4F13">
      <w:pPr>
        <w:pStyle w:val="Nagwek1"/>
        <w:spacing w:before="0" w:after="0"/>
        <w:rPr>
          <w:sz w:val="20"/>
          <w:szCs w:val="20"/>
        </w:rPr>
      </w:pPr>
    </w:p>
    <w:p w14:paraId="2C56E44B" w14:textId="77777777" w:rsidR="00FA4F13" w:rsidRDefault="00FA4F13">
      <w:pPr>
        <w:pStyle w:val="Nagwek1"/>
        <w:spacing w:before="0" w:after="0"/>
        <w:rPr>
          <w:sz w:val="20"/>
          <w:szCs w:val="20"/>
        </w:rPr>
      </w:pPr>
    </w:p>
    <w:p w14:paraId="1C80ECF6" w14:textId="77777777" w:rsidR="00FA4F13" w:rsidRDefault="00FA4F13">
      <w:pPr>
        <w:pStyle w:val="Nagwek1"/>
        <w:spacing w:before="0" w:after="0"/>
        <w:rPr>
          <w:sz w:val="20"/>
          <w:szCs w:val="20"/>
        </w:rPr>
      </w:pPr>
    </w:p>
    <w:p w14:paraId="190F596F" w14:textId="77777777" w:rsidR="00FA4F13" w:rsidRDefault="00FA4F13">
      <w:pPr>
        <w:pStyle w:val="Nagwek1"/>
        <w:spacing w:before="0" w:after="0"/>
        <w:rPr>
          <w:sz w:val="20"/>
          <w:szCs w:val="20"/>
        </w:rPr>
      </w:pPr>
    </w:p>
    <w:p w14:paraId="7CE6B669" w14:textId="77777777" w:rsidR="00FA4F13" w:rsidRDefault="00FA4F13">
      <w:pPr>
        <w:pStyle w:val="Nagwek1"/>
        <w:spacing w:before="0" w:after="0"/>
        <w:rPr>
          <w:sz w:val="20"/>
          <w:szCs w:val="20"/>
        </w:rPr>
      </w:pPr>
    </w:p>
    <w:p w14:paraId="39F0D81A" w14:textId="77777777" w:rsidR="00FA4F13" w:rsidRDefault="00FA4F13">
      <w:pPr>
        <w:pStyle w:val="Nagwek1"/>
        <w:spacing w:before="0" w:after="0"/>
        <w:rPr>
          <w:sz w:val="20"/>
          <w:szCs w:val="20"/>
        </w:rPr>
      </w:pPr>
    </w:p>
    <w:p w14:paraId="679F1DF5" w14:textId="77777777" w:rsidR="00FA4F13" w:rsidRDefault="00FA4F13">
      <w:pPr>
        <w:pStyle w:val="Nagwek1"/>
        <w:spacing w:before="0" w:after="0"/>
        <w:rPr>
          <w:sz w:val="20"/>
          <w:szCs w:val="20"/>
        </w:rPr>
      </w:pPr>
    </w:p>
    <w:p w14:paraId="438A11B1" w14:textId="77777777" w:rsidR="00E20C5A" w:rsidRDefault="00575167">
      <w:pPr>
        <w:pStyle w:val="Nagwek1"/>
        <w:spacing w:before="0" w:after="0"/>
        <w:rPr>
          <w:sz w:val="20"/>
          <w:szCs w:val="20"/>
        </w:rPr>
      </w:pPr>
      <w:bookmarkStart w:id="69" w:name="_Toc229565085"/>
      <w:r>
        <w:rPr>
          <w:sz w:val="20"/>
          <w:szCs w:val="20"/>
        </w:rPr>
        <w:t>ZAŁĄCZNIKI  DO  SWZ :</w:t>
      </w:r>
      <w:bookmarkEnd w:id="69"/>
      <w:r>
        <w:rPr>
          <w:sz w:val="20"/>
          <w:szCs w:val="20"/>
        </w:rPr>
        <w:tab/>
      </w:r>
    </w:p>
    <w:p w14:paraId="22D59B14" w14:textId="77777777" w:rsidR="00E20C5A" w:rsidRDefault="00575167">
      <w:pPr>
        <w:spacing w:line="276" w:lineRule="auto"/>
        <w:ind w:left="284" w:hanging="284"/>
        <w:rPr>
          <w:rFonts w:ascii="Arial" w:hAnsi="Arial" w:cs="Arial"/>
          <w:color w:val="000000"/>
          <w:sz w:val="16"/>
          <w:szCs w:val="16"/>
          <w:lang w:val="x-none"/>
        </w:rPr>
      </w:pPr>
      <w:r>
        <w:rPr>
          <w:rFonts w:ascii="Arial" w:hAnsi="Arial" w:cs="Arial"/>
          <w:color w:val="000000"/>
          <w:sz w:val="16"/>
          <w:szCs w:val="16"/>
          <w:lang w:val="x-none"/>
        </w:rPr>
        <w:t xml:space="preserve">Załącznik nr 1 – </w:t>
      </w:r>
      <w:r>
        <w:rPr>
          <w:rFonts w:ascii="Arial" w:hAnsi="Arial" w:cs="Arial"/>
          <w:color w:val="000000"/>
          <w:sz w:val="16"/>
          <w:szCs w:val="16"/>
        </w:rPr>
        <w:t xml:space="preserve"> </w:t>
      </w:r>
      <w:r>
        <w:rPr>
          <w:rFonts w:ascii="Arial" w:hAnsi="Arial" w:cs="Arial"/>
          <w:color w:val="000000"/>
          <w:sz w:val="16"/>
          <w:szCs w:val="16"/>
          <w:lang w:val="x-none"/>
        </w:rPr>
        <w:t>Formularz ofertowy</w:t>
      </w:r>
    </w:p>
    <w:p w14:paraId="77AB17B1" w14:textId="77777777" w:rsidR="00E20C5A" w:rsidRDefault="00575167">
      <w:pPr>
        <w:spacing w:line="276" w:lineRule="auto"/>
        <w:ind w:left="284" w:hanging="284"/>
        <w:rPr>
          <w:rFonts w:ascii="Arial" w:hAnsi="Arial" w:cs="Arial"/>
          <w:sz w:val="16"/>
          <w:szCs w:val="16"/>
        </w:rPr>
      </w:pPr>
      <w:r>
        <w:rPr>
          <w:rFonts w:ascii="Arial" w:hAnsi="Arial" w:cs="Arial"/>
          <w:sz w:val="16"/>
          <w:szCs w:val="16"/>
        </w:rPr>
        <w:t xml:space="preserve">Załącznik nr 2 – </w:t>
      </w:r>
      <w:r>
        <w:rPr>
          <w:rFonts w:ascii="Arial" w:hAnsi="Arial" w:cs="Arial"/>
          <w:color w:val="000000"/>
          <w:sz w:val="16"/>
          <w:szCs w:val="16"/>
        </w:rPr>
        <w:t>Opis przedmiotu zamówienia</w:t>
      </w:r>
    </w:p>
    <w:p w14:paraId="79B8E1CD" w14:textId="77777777" w:rsidR="00E20C5A" w:rsidRDefault="00575167">
      <w:pPr>
        <w:spacing w:line="276" w:lineRule="auto"/>
        <w:ind w:left="284" w:hanging="284"/>
        <w:rPr>
          <w:rFonts w:ascii="Arial" w:hAnsi="Arial" w:cs="Arial"/>
          <w:color w:val="000000"/>
          <w:sz w:val="16"/>
          <w:szCs w:val="16"/>
          <w:lang w:val="x-none"/>
        </w:rPr>
      </w:pPr>
      <w:r>
        <w:rPr>
          <w:rFonts w:ascii="Arial" w:hAnsi="Arial" w:cs="Arial"/>
          <w:color w:val="000000"/>
          <w:sz w:val="16"/>
          <w:szCs w:val="16"/>
          <w:lang w:val="x-none"/>
        </w:rPr>
        <w:t xml:space="preserve">Załącznik nr </w:t>
      </w:r>
      <w:r>
        <w:rPr>
          <w:rFonts w:ascii="Arial" w:hAnsi="Arial" w:cs="Arial"/>
          <w:color w:val="000000"/>
          <w:sz w:val="16"/>
          <w:szCs w:val="16"/>
        </w:rPr>
        <w:t>3</w:t>
      </w:r>
      <w:r>
        <w:rPr>
          <w:rFonts w:ascii="Arial" w:hAnsi="Arial" w:cs="Arial"/>
          <w:color w:val="000000"/>
          <w:sz w:val="16"/>
          <w:szCs w:val="16"/>
          <w:lang w:val="x-none"/>
        </w:rPr>
        <w:t xml:space="preserve"> – Oświadczenie wstępne art. 125.1  </w:t>
      </w:r>
      <w:proofErr w:type="spellStart"/>
      <w:r>
        <w:rPr>
          <w:rFonts w:ascii="Arial" w:hAnsi="Arial" w:cs="Arial"/>
          <w:color w:val="000000"/>
          <w:sz w:val="16"/>
          <w:szCs w:val="16"/>
          <w:lang w:val="x-none"/>
        </w:rPr>
        <w:t>Pzp</w:t>
      </w:r>
      <w:proofErr w:type="spellEnd"/>
      <w:r>
        <w:rPr>
          <w:rFonts w:ascii="Arial" w:hAnsi="Arial" w:cs="Arial"/>
          <w:color w:val="000000"/>
          <w:sz w:val="16"/>
          <w:szCs w:val="16"/>
          <w:lang w:val="x-none"/>
        </w:rPr>
        <w:t xml:space="preserve"> – wykonawca</w:t>
      </w:r>
    </w:p>
    <w:p w14:paraId="44BB6318" w14:textId="77777777" w:rsidR="00E20C5A" w:rsidRDefault="00575167">
      <w:pPr>
        <w:spacing w:line="276" w:lineRule="auto"/>
        <w:ind w:left="284" w:hanging="284"/>
        <w:rPr>
          <w:rFonts w:ascii="Arial" w:hAnsi="Arial" w:cs="Arial"/>
          <w:color w:val="000000"/>
          <w:sz w:val="16"/>
          <w:szCs w:val="16"/>
          <w:lang w:val="x-none"/>
        </w:rPr>
      </w:pPr>
      <w:r>
        <w:rPr>
          <w:rFonts w:ascii="Arial" w:hAnsi="Arial" w:cs="Arial"/>
          <w:color w:val="000000"/>
          <w:sz w:val="16"/>
          <w:szCs w:val="16"/>
        </w:rPr>
        <w:t xml:space="preserve">Załącznik nr 4 – </w:t>
      </w:r>
      <w:r>
        <w:rPr>
          <w:rFonts w:ascii="Arial" w:hAnsi="Arial" w:cs="Arial"/>
          <w:sz w:val="16"/>
          <w:szCs w:val="16"/>
          <w:lang w:val="x-none"/>
        </w:rPr>
        <w:t xml:space="preserve">Oświadczenie wykonawców wspólnie ubiegających się o udzielenie zamówienia – art. 117 ust. 4 </w:t>
      </w:r>
      <w:proofErr w:type="spellStart"/>
      <w:r>
        <w:rPr>
          <w:rFonts w:ascii="Arial" w:hAnsi="Arial" w:cs="Arial"/>
          <w:sz w:val="16"/>
          <w:szCs w:val="16"/>
          <w:lang w:val="x-none"/>
        </w:rPr>
        <w:t>uPzp</w:t>
      </w:r>
      <w:proofErr w:type="spellEnd"/>
      <w:r>
        <w:rPr>
          <w:rFonts w:ascii="Arial" w:hAnsi="Arial" w:cs="Arial"/>
          <w:color w:val="000000"/>
          <w:sz w:val="16"/>
          <w:szCs w:val="16"/>
        </w:rPr>
        <w:t xml:space="preserve"> </w:t>
      </w:r>
    </w:p>
    <w:p w14:paraId="63D55FAA" w14:textId="77777777" w:rsidR="00E20C5A" w:rsidRDefault="00575167">
      <w:pPr>
        <w:spacing w:line="276" w:lineRule="auto"/>
        <w:ind w:left="284" w:hanging="284"/>
        <w:rPr>
          <w:rFonts w:ascii="Arial" w:hAnsi="Arial" w:cs="Arial"/>
          <w:b/>
          <w:bCs/>
          <w:color w:val="000000"/>
          <w:sz w:val="18"/>
          <w:szCs w:val="18"/>
        </w:rPr>
      </w:pPr>
      <w:r>
        <w:rPr>
          <w:rFonts w:ascii="Arial" w:hAnsi="Arial" w:cs="Arial"/>
          <w:color w:val="000000"/>
          <w:sz w:val="16"/>
          <w:szCs w:val="16"/>
        </w:rPr>
        <w:t xml:space="preserve">Załącznik nr 5 – </w:t>
      </w:r>
      <w:r>
        <w:rPr>
          <w:rFonts w:ascii="Arial" w:hAnsi="Arial" w:cs="Arial"/>
          <w:color w:val="000000"/>
          <w:sz w:val="16"/>
          <w:szCs w:val="16"/>
          <w:lang w:val="x-none"/>
        </w:rPr>
        <w:t>Wzór umowy</w:t>
      </w:r>
      <w:r>
        <w:rPr>
          <w:rFonts w:ascii="Arial" w:hAnsi="Arial" w:cs="Arial"/>
          <w:b/>
          <w:bCs/>
          <w:color w:val="000000"/>
          <w:sz w:val="18"/>
          <w:szCs w:val="18"/>
        </w:rPr>
        <w:tab/>
      </w:r>
    </w:p>
    <w:p w14:paraId="18F8B27F" w14:textId="77777777" w:rsidR="005B3050" w:rsidRDefault="005B3050">
      <w:pPr>
        <w:tabs>
          <w:tab w:val="left" w:pos="1716"/>
          <w:tab w:val="left" w:pos="7701"/>
        </w:tabs>
        <w:spacing w:line="276" w:lineRule="auto"/>
        <w:ind w:left="6946"/>
        <w:rPr>
          <w:rFonts w:ascii="Arial" w:hAnsi="Arial" w:cs="Arial"/>
          <w:b/>
          <w:bCs/>
          <w:sz w:val="18"/>
          <w:szCs w:val="18"/>
        </w:rPr>
      </w:pPr>
    </w:p>
    <w:p w14:paraId="17E47D5E" w14:textId="77777777" w:rsidR="005B3050" w:rsidRDefault="005B3050">
      <w:pPr>
        <w:tabs>
          <w:tab w:val="left" w:pos="1716"/>
          <w:tab w:val="left" w:pos="7701"/>
        </w:tabs>
        <w:spacing w:line="276" w:lineRule="auto"/>
        <w:ind w:left="6946"/>
        <w:rPr>
          <w:rFonts w:ascii="Arial" w:hAnsi="Arial" w:cs="Arial"/>
          <w:b/>
          <w:bCs/>
          <w:sz w:val="18"/>
          <w:szCs w:val="18"/>
        </w:rPr>
      </w:pPr>
    </w:p>
    <w:p w14:paraId="33AA40B6" w14:textId="77777777" w:rsidR="005B3050" w:rsidRDefault="005B3050">
      <w:pPr>
        <w:tabs>
          <w:tab w:val="left" w:pos="1716"/>
          <w:tab w:val="left" w:pos="7701"/>
        </w:tabs>
        <w:spacing w:line="276" w:lineRule="auto"/>
        <w:ind w:left="6946"/>
        <w:rPr>
          <w:rFonts w:ascii="Arial" w:hAnsi="Arial" w:cs="Arial"/>
          <w:b/>
          <w:bCs/>
          <w:sz w:val="18"/>
          <w:szCs w:val="18"/>
        </w:rPr>
      </w:pPr>
    </w:p>
    <w:p w14:paraId="2C06B571" w14:textId="77777777" w:rsidR="00E20C5A" w:rsidRDefault="00575167">
      <w:pPr>
        <w:tabs>
          <w:tab w:val="left" w:pos="1716"/>
          <w:tab w:val="left" w:pos="7701"/>
        </w:tabs>
        <w:spacing w:line="276" w:lineRule="auto"/>
        <w:ind w:left="6946"/>
        <w:rPr>
          <w:rFonts w:ascii="Arial" w:hAnsi="Arial" w:cs="Arial"/>
          <w:b/>
          <w:bCs/>
          <w:sz w:val="18"/>
          <w:szCs w:val="18"/>
        </w:rPr>
      </w:pPr>
      <w:r>
        <w:rPr>
          <w:rFonts w:ascii="Arial" w:hAnsi="Arial" w:cs="Arial"/>
          <w:b/>
          <w:bCs/>
          <w:sz w:val="18"/>
          <w:szCs w:val="18"/>
        </w:rPr>
        <w:t>Załącznik nr 1 do SWZ</w:t>
      </w:r>
    </w:p>
    <w:p w14:paraId="186B74C3" w14:textId="382A41E7" w:rsidR="00E20C5A" w:rsidRDefault="00575167">
      <w:pPr>
        <w:tabs>
          <w:tab w:val="left" w:pos="1716"/>
          <w:tab w:val="left" w:pos="7701"/>
        </w:tabs>
        <w:spacing w:line="276" w:lineRule="auto"/>
        <w:ind w:left="6946"/>
        <w:rPr>
          <w:rFonts w:ascii="Arial" w:hAnsi="Arial" w:cs="Arial"/>
          <w:b/>
          <w:bCs/>
          <w:sz w:val="18"/>
          <w:szCs w:val="18"/>
        </w:rPr>
      </w:pPr>
      <w:r>
        <w:rPr>
          <w:rFonts w:ascii="Arial" w:hAnsi="Arial" w:cs="Arial"/>
          <w:b/>
          <w:bCs/>
          <w:sz w:val="18"/>
          <w:szCs w:val="18"/>
        </w:rPr>
        <w:t>ZP- 2380/</w:t>
      </w:r>
      <w:r w:rsidR="007B315D">
        <w:rPr>
          <w:rFonts w:ascii="Arial" w:hAnsi="Arial" w:cs="Arial"/>
          <w:b/>
          <w:bCs/>
          <w:sz w:val="18"/>
          <w:szCs w:val="18"/>
        </w:rPr>
        <w:t>9</w:t>
      </w:r>
      <w:r>
        <w:rPr>
          <w:rFonts w:ascii="Arial" w:hAnsi="Arial" w:cs="Arial"/>
          <w:b/>
          <w:bCs/>
          <w:sz w:val="18"/>
          <w:szCs w:val="18"/>
        </w:rPr>
        <w:t>/26/JW</w:t>
      </w:r>
    </w:p>
    <w:p w14:paraId="6D6B25F8" w14:textId="77777777" w:rsidR="00E20C5A" w:rsidRDefault="00575167">
      <w:pPr>
        <w:tabs>
          <w:tab w:val="left" w:pos="1716"/>
        </w:tabs>
        <w:spacing w:line="276" w:lineRule="auto"/>
        <w:ind w:left="284" w:hanging="284"/>
        <w:jc w:val="center"/>
        <w:rPr>
          <w:rFonts w:ascii="Arial" w:hAnsi="Arial" w:cs="Arial"/>
          <w:b/>
          <w:sz w:val="20"/>
        </w:rPr>
      </w:pPr>
      <w:r>
        <w:rPr>
          <w:rFonts w:ascii="Arial" w:hAnsi="Arial" w:cs="Arial"/>
          <w:b/>
          <w:sz w:val="20"/>
        </w:rPr>
        <w:t>FORMULARZ OFERTOWY</w:t>
      </w:r>
    </w:p>
    <w:p w14:paraId="7AD0E928" w14:textId="32C2BD71" w:rsidR="007B315D" w:rsidRPr="007B315D" w:rsidRDefault="00575167" w:rsidP="007B315D">
      <w:pPr>
        <w:jc w:val="center"/>
        <w:rPr>
          <w:rFonts w:ascii="Arial" w:hAnsi="Arial" w:cs="Arial"/>
          <w:b/>
          <w:sz w:val="20"/>
        </w:rPr>
      </w:pPr>
      <w:r w:rsidRPr="007B315D">
        <w:rPr>
          <w:rFonts w:ascii="Arial" w:hAnsi="Arial" w:cs="Arial"/>
          <w:b/>
          <w:sz w:val="20"/>
        </w:rPr>
        <w:t xml:space="preserve">do postępowania o udzielenie zamówienia publicznego w trybie podstawowym bez negocjacji  na dostawę </w:t>
      </w:r>
      <w:r w:rsidR="007B315D" w:rsidRPr="007B315D">
        <w:rPr>
          <w:rFonts w:ascii="Arial" w:hAnsi="Arial" w:cs="Arial"/>
          <w:b/>
          <w:sz w:val="20"/>
          <w:lang w:eastAsia="pl-PL"/>
        </w:rPr>
        <w:t xml:space="preserve">urządzeń umożliwiających zdalne współdzielenie zasobów sieci radiowych </w:t>
      </w:r>
      <w:r w:rsidR="007B315D">
        <w:rPr>
          <w:rFonts w:ascii="Arial" w:hAnsi="Arial" w:cs="Arial"/>
          <w:b/>
          <w:sz w:val="20"/>
          <w:lang w:eastAsia="pl-PL"/>
        </w:rPr>
        <w:br/>
      </w:r>
      <w:r w:rsidR="007B315D" w:rsidRPr="007B315D">
        <w:rPr>
          <w:rFonts w:ascii="Arial" w:hAnsi="Arial" w:cs="Arial"/>
          <w:b/>
          <w:sz w:val="20"/>
          <w:lang w:eastAsia="pl-PL"/>
        </w:rPr>
        <w:t>dla potrzeb jednostek podległych KWP w Łodzi</w:t>
      </w:r>
    </w:p>
    <w:p w14:paraId="4EEF6249" w14:textId="77777777" w:rsidR="007B315D" w:rsidRDefault="007B315D">
      <w:pPr>
        <w:jc w:val="center"/>
        <w:rPr>
          <w:rFonts w:ascii="Arial" w:hAnsi="Arial" w:cs="Arial"/>
          <w:b/>
          <w:sz w:val="20"/>
        </w:rPr>
      </w:pPr>
    </w:p>
    <w:p w14:paraId="15F03FA8" w14:textId="77777777" w:rsidR="00E20C5A" w:rsidRDefault="00575167" w:rsidP="00E24A29">
      <w:pPr>
        <w:pStyle w:val="Tekstpodstawowy"/>
        <w:numPr>
          <w:ilvl w:val="0"/>
          <w:numId w:val="42"/>
        </w:numPr>
        <w:ind w:left="284" w:hanging="284"/>
        <w:rPr>
          <w:rFonts w:ascii="Arial" w:hAnsi="Arial" w:cs="Arial"/>
          <w:sz w:val="20"/>
        </w:rPr>
      </w:pPr>
      <w:r>
        <w:rPr>
          <w:rFonts w:ascii="Arial" w:hAnsi="Arial" w:cs="Arial"/>
          <w:sz w:val="20"/>
        </w:rPr>
        <w:t xml:space="preserve">Pełna nazwa i siedziba Wykonawcy </w:t>
      </w:r>
      <w:r>
        <w:rPr>
          <w:rFonts w:ascii="Arial" w:hAnsi="Arial" w:cs="Arial"/>
          <w:sz w:val="16"/>
          <w:szCs w:val="16"/>
        </w:rPr>
        <w:t>/w przypadku podmiotów wspólnie ubiegających się o zamówienie - konsorcja, spółki cywilne wpisać wszystkich uczestników/wspólników</w:t>
      </w:r>
    </w:p>
    <w:p w14:paraId="3CC6C35C" w14:textId="77777777" w:rsidR="00E20C5A" w:rsidRDefault="00575167">
      <w:pPr>
        <w:pStyle w:val="Tekstpodstawowy"/>
        <w:ind w:firstLine="284"/>
        <w:jc w:val="right"/>
        <w:rPr>
          <w:rFonts w:ascii="Arial" w:hAnsi="Arial" w:cs="Arial"/>
          <w:sz w:val="20"/>
        </w:rPr>
      </w:pPr>
      <w:r>
        <w:rPr>
          <w:rFonts w:ascii="Arial" w:hAnsi="Arial" w:cs="Arial"/>
          <w:sz w:val="20"/>
        </w:rPr>
        <w:t>….....................................................................................................................................................</w:t>
      </w:r>
    </w:p>
    <w:p w14:paraId="30416429" w14:textId="77777777" w:rsidR="00E20C5A" w:rsidRDefault="00575167">
      <w:pPr>
        <w:pStyle w:val="Tekstpodstawowy"/>
        <w:ind w:firstLine="360"/>
        <w:rPr>
          <w:rFonts w:ascii="Arial" w:hAnsi="Arial" w:cs="Arial"/>
          <w:sz w:val="20"/>
        </w:rPr>
      </w:pPr>
      <w:r>
        <w:rPr>
          <w:rFonts w:ascii="Arial" w:hAnsi="Arial" w:cs="Arial"/>
          <w:sz w:val="20"/>
        </w:rPr>
        <w:t>REGON ….......................................    NIP…..................................................</w:t>
      </w:r>
    </w:p>
    <w:p w14:paraId="57AC3429" w14:textId="77777777" w:rsidR="00E20C5A" w:rsidRDefault="00E20C5A">
      <w:pPr>
        <w:pStyle w:val="Tekstpodstawowy"/>
        <w:rPr>
          <w:rFonts w:ascii="Arial" w:hAnsi="Arial" w:cs="Arial"/>
          <w:sz w:val="8"/>
          <w:szCs w:val="8"/>
        </w:rPr>
      </w:pPr>
    </w:p>
    <w:p w14:paraId="0459FCBD" w14:textId="77777777" w:rsidR="00E20C5A" w:rsidRDefault="00575167" w:rsidP="00E24A29">
      <w:pPr>
        <w:pStyle w:val="Tekstpodstawowy"/>
        <w:numPr>
          <w:ilvl w:val="0"/>
          <w:numId w:val="43"/>
        </w:numPr>
        <w:rPr>
          <w:rFonts w:ascii="Arial" w:hAnsi="Arial" w:cs="Arial"/>
          <w:sz w:val="20"/>
        </w:rPr>
      </w:pPr>
      <w:r>
        <w:rPr>
          <w:rFonts w:ascii="Arial" w:hAnsi="Arial" w:cs="Arial"/>
          <w:sz w:val="20"/>
        </w:rPr>
        <w:t>Dane do korespondencji i kontaktu:</w:t>
      </w:r>
    </w:p>
    <w:p w14:paraId="0B418B19" w14:textId="77777777" w:rsidR="00E20C5A" w:rsidRDefault="00575167">
      <w:pPr>
        <w:pStyle w:val="Tekstpodstawowy"/>
        <w:ind w:left="426"/>
        <w:rPr>
          <w:rFonts w:ascii="Arial" w:hAnsi="Arial" w:cs="Arial"/>
          <w:sz w:val="20"/>
        </w:rPr>
      </w:pPr>
      <w:r>
        <w:rPr>
          <w:rFonts w:ascii="Arial" w:hAnsi="Arial" w:cs="Arial"/>
          <w:sz w:val="20"/>
        </w:rPr>
        <w:t>Telefon .......................        kom ........................... adres e- mail ………………….….…………</w:t>
      </w:r>
    </w:p>
    <w:p w14:paraId="6C81E68A" w14:textId="77777777" w:rsidR="00E20C5A" w:rsidRDefault="00E20C5A">
      <w:pPr>
        <w:pStyle w:val="Tekstpodstawowy"/>
        <w:rPr>
          <w:rFonts w:ascii="Arial" w:hAnsi="Arial" w:cs="Arial"/>
          <w:sz w:val="8"/>
          <w:szCs w:val="8"/>
        </w:rPr>
      </w:pPr>
    </w:p>
    <w:p w14:paraId="4E763FA2" w14:textId="77777777" w:rsidR="00E20C5A" w:rsidRDefault="00575167" w:rsidP="00E24A29">
      <w:pPr>
        <w:pStyle w:val="Tekstpodstawowy"/>
        <w:numPr>
          <w:ilvl w:val="0"/>
          <w:numId w:val="44"/>
        </w:numPr>
        <w:jc w:val="both"/>
        <w:rPr>
          <w:rFonts w:ascii="Arial" w:hAnsi="Arial" w:cs="Arial"/>
          <w:sz w:val="20"/>
        </w:rPr>
      </w:pPr>
      <w:r>
        <w:rPr>
          <w:rFonts w:ascii="Arial" w:hAnsi="Arial" w:cs="Arial"/>
          <w:sz w:val="20"/>
        </w:rPr>
        <w:t xml:space="preserve">Oświadczam, że zgodnie z …………………… </w:t>
      </w:r>
      <w:r>
        <w:rPr>
          <w:rFonts w:ascii="Arial" w:hAnsi="Arial" w:cs="Arial"/>
          <w:sz w:val="16"/>
          <w:szCs w:val="16"/>
        </w:rPr>
        <w:t xml:space="preserve">/wskazać odpowiedni dokument, z którego wynika prawo </w:t>
      </w:r>
      <w:r>
        <w:rPr>
          <w:rFonts w:ascii="Arial" w:hAnsi="Arial" w:cs="Arial"/>
          <w:sz w:val="16"/>
          <w:szCs w:val="16"/>
        </w:rPr>
        <w:br/>
        <w:t>do reprezentacji Wykonawcy – KRS, CEIDG, pełnomocnictwo/</w:t>
      </w:r>
      <w:r>
        <w:rPr>
          <w:rFonts w:ascii="Arial" w:hAnsi="Arial" w:cs="Arial"/>
          <w:sz w:val="20"/>
        </w:rPr>
        <w:t xml:space="preserve">  do reprezentacji Wykonawcy w postępowaniu, złożenia i podpisania oferty wraz z załącznikami uprawniony jest: </w:t>
      </w:r>
    </w:p>
    <w:p w14:paraId="2973FB4D" w14:textId="77777777" w:rsidR="00E20C5A" w:rsidRDefault="00575167">
      <w:pPr>
        <w:pStyle w:val="Tekstpodstawowy"/>
        <w:jc w:val="right"/>
        <w:rPr>
          <w:rFonts w:ascii="Arial" w:hAnsi="Arial" w:cs="Arial"/>
          <w:sz w:val="20"/>
        </w:rPr>
      </w:pPr>
      <w:r>
        <w:rPr>
          <w:rFonts w:ascii="Arial" w:hAnsi="Arial" w:cs="Arial"/>
          <w:sz w:val="20"/>
        </w:rPr>
        <w:t>…………………………………………......................................................................................................</w:t>
      </w:r>
    </w:p>
    <w:p w14:paraId="617C7D75" w14:textId="77777777" w:rsidR="00E20C5A" w:rsidRDefault="00575167">
      <w:pPr>
        <w:pStyle w:val="Tekstpodstawowy"/>
        <w:jc w:val="center"/>
        <w:rPr>
          <w:rFonts w:ascii="Arial" w:hAnsi="Arial" w:cs="Arial"/>
          <w:sz w:val="16"/>
          <w:szCs w:val="16"/>
        </w:rPr>
      </w:pPr>
      <w:r>
        <w:rPr>
          <w:rFonts w:ascii="Arial" w:hAnsi="Arial" w:cs="Arial"/>
          <w:sz w:val="16"/>
          <w:szCs w:val="16"/>
        </w:rPr>
        <w:t>/imię i nazwisko osoby/osób/</w:t>
      </w:r>
    </w:p>
    <w:p w14:paraId="7FE5CC17" w14:textId="77777777" w:rsidR="00E20C5A" w:rsidRDefault="00575167" w:rsidP="00E24A29">
      <w:pPr>
        <w:pStyle w:val="Tekstpodstawowy"/>
        <w:numPr>
          <w:ilvl w:val="0"/>
          <w:numId w:val="40"/>
        </w:numPr>
        <w:ind w:left="284" w:hanging="284"/>
        <w:rPr>
          <w:rFonts w:ascii="Arial" w:hAnsi="Arial" w:cs="Arial"/>
          <w:sz w:val="20"/>
        </w:rPr>
      </w:pPr>
      <w:r>
        <w:rPr>
          <w:rFonts w:ascii="Arial" w:hAnsi="Arial" w:cs="Arial"/>
          <w:sz w:val="20"/>
        </w:rPr>
        <w:t>Kryteria oceny oferty:</w:t>
      </w:r>
    </w:p>
    <w:p w14:paraId="2DD37F59" w14:textId="347F87D2" w:rsidR="00E20C5A" w:rsidRDefault="00575167" w:rsidP="00776B7B">
      <w:pPr>
        <w:pStyle w:val="Tekstpodstawowy"/>
        <w:numPr>
          <w:ilvl w:val="1"/>
          <w:numId w:val="41"/>
        </w:numPr>
        <w:ind w:left="284" w:firstLine="0"/>
        <w:rPr>
          <w:rFonts w:ascii="Arial" w:hAnsi="Arial" w:cs="Arial"/>
          <w:b/>
          <w:sz w:val="20"/>
          <w:szCs w:val="20"/>
        </w:rPr>
      </w:pPr>
      <w:r>
        <w:rPr>
          <w:rFonts w:ascii="Arial" w:hAnsi="Arial" w:cs="Arial"/>
          <w:b/>
          <w:sz w:val="20"/>
          <w:szCs w:val="20"/>
        </w:rPr>
        <w:t>Cena oferty</w:t>
      </w:r>
      <w:r w:rsidR="00776B7B">
        <w:rPr>
          <w:rFonts w:ascii="Arial" w:hAnsi="Arial" w:cs="Arial"/>
          <w:b/>
          <w:sz w:val="20"/>
          <w:szCs w:val="20"/>
          <w:lang w:val="pl-PL"/>
        </w:rPr>
        <w:t>:</w:t>
      </w:r>
    </w:p>
    <w:p w14:paraId="73C8C25A" w14:textId="77777777" w:rsidR="007B315D" w:rsidRPr="00776B7B" w:rsidRDefault="007B315D" w:rsidP="007B315D">
      <w:pPr>
        <w:rPr>
          <w:rFonts w:ascii="Arial" w:hAnsi="Arial" w:cs="Arial"/>
          <w:b/>
          <w:sz w:val="20"/>
        </w:rPr>
      </w:pPr>
      <w:bookmarkStart w:id="70" w:name="_Hlk225503879"/>
      <w:r w:rsidRPr="00776B7B">
        <w:rPr>
          <w:rFonts w:ascii="Arial" w:hAnsi="Arial" w:cs="Arial"/>
          <w:b/>
          <w:sz w:val="20"/>
        </w:rPr>
        <w:t>ZESTAW NR 1</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828"/>
        <w:gridCol w:w="708"/>
        <w:gridCol w:w="1276"/>
        <w:gridCol w:w="1276"/>
        <w:gridCol w:w="1276"/>
      </w:tblGrid>
      <w:tr w:rsidR="00776B7B" w:rsidRPr="007B315D" w14:paraId="6AB3698A" w14:textId="77777777" w:rsidTr="004A726C">
        <w:trPr>
          <w:trHeight w:val="20"/>
        </w:trPr>
        <w:tc>
          <w:tcPr>
            <w:tcW w:w="567" w:type="dxa"/>
            <w:shd w:val="clear" w:color="auto" w:fill="D9D9D9"/>
            <w:vAlign w:val="center"/>
          </w:tcPr>
          <w:p w14:paraId="3C2E140C" w14:textId="77777777" w:rsidR="00776B7B" w:rsidRPr="007B315D" w:rsidRDefault="00776B7B" w:rsidP="007B315D">
            <w:pPr>
              <w:jc w:val="center"/>
              <w:rPr>
                <w:rFonts w:ascii="Arial" w:hAnsi="Arial" w:cs="Arial"/>
                <w:b/>
                <w:bCs/>
                <w:sz w:val="16"/>
                <w:szCs w:val="16"/>
              </w:rPr>
            </w:pPr>
            <w:bookmarkStart w:id="71" w:name="_Hlk225503909"/>
            <w:bookmarkEnd w:id="70"/>
            <w:r w:rsidRPr="007B315D">
              <w:rPr>
                <w:rFonts w:ascii="Arial" w:hAnsi="Arial" w:cs="Arial"/>
                <w:b/>
                <w:bCs/>
                <w:sz w:val="16"/>
                <w:szCs w:val="16"/>
              </w:rPr>
              <w:t>Lp.</w:t>
            </w:r>
          </w:p>
        </w:tc>
        <w:tc>
          <w:tcPr>
            <w:tcW w:w="3828" w:type="dxa"/>
            <w:shd w:val="clear" w:color="auto" w:fill="D9D9D9"/>
            <w:vAlign w:val="center"/>
          </w:tcPr>
          <w:p w14:paraId="4EC3F73C" w14:textId="77777777" w:rsidR="00776B7B" w:rsidRPr="007B315D" w:rsidRDefault="00776B7B" w:rsidP="007B315D">
            <w:pPr>
              <w:jc w:val="center"/>
              <w:rPr>
                <w:rFonts w:ascii="Arial" w:hAnsi="Arial" w:cs="Arial"/>
                <w:b/>
                <w:sz w:val="16"/>
                <w:szCs w:val="16"/>
              </w:rPr>
            </w:pPr>
            <w:r w:rsidRPr="007B315D">
              <w:rPr>
                <w:rFonts w:ascii="Arial" w:hAnsi="Arial" w:cs="Arial"/>
                <w:b/>
                <w:sz w:val="16"/>
                <w:szCs w:val="16"/>
              </w:rPr>
              <w:t>Asortyment</w:t>
            </w:r>
          </w:p>
        </w:tc>
        <w:tc>
          <w:tcPr>
            <w:tcW w:w="708" w:type="dxa"/>
            <w:shd w:val="clear" w:color="auto" w:fill="D9D9D9"/>
            <w:vAlign w:val="center"/>
          </w:tcPr>
          <w:p w14:paraId="4EF0A1B2" w14:textId="77777777" w:rsidR="00776B7B" w:rsidRPr="007B315D" w:rsidRDefault="00776B7B" w:rsidP="007B315D">
            <w:pPr>
              <w:jc w:val="center"/>
              <w:rPr>
                <w:rFonts w:ascii="Arial" w:hAnsi="Arial" w:cs="Arial"/>
                <w:b/>
                <w:sz w:val="16"/>
                <w:szCs w:val="16"/>
              </w:rPr>
            </w:pPr>
            <w:r w:rsidRPr="007B315D">
              <w:rPr>
                <w:rFonts w:ascii="Arial" w:hAnsi="Arial" w:cs="Arial"/>
                <w:b/>
                <w:sz w:val="16"/>
                <w:szCs w:val="16"/>
              </w:rPr>
              <w:t>Ilość</w:t>
            </w:r>
          </w:p>
        </w:tc>
        <w:tc>
          <w:tcPr>
            <w:tcW w:w="1276" w:type="dxa"/>
            <w:shd w:val="clear" w:color="auto" w:fill="D9D9D9"/>
          </w:tcPr>
          <w:p w14:paraId="00780EE5" w14:textId="67A8F6FD" w:rsidR="00776B7B" w:rsidRPr="007B315D" w:rsidRDefault="00776B7B" w:rsidP="007B315D">
            <w:pPr>
              <w:jc w:val="center"/>
              <w:rPr>
                <w:rFonts w:ascii="Arial" w:hAnsi="Arial" w:cs="Arial"/>
                <w:b/>
                <w:sz w:val="16"/>
                <w:szCs w:val="16"/>
              </w:rPr>
            </w:pPr>
            <w:r w:rsidRPr="007B315D">
              <w:rPr>
                <w:rFonts w:ascii="Arial" w:hAnsi="Arial" w:cs="Arial"/>
                <w:b/>
                <w:sz w:val="16"/>
                <w:szCs w:val="16"/>
              </w:rPr>
              <w:t>Wartość netto</w:t>
            </w:r>
            <w:r>
              <w:rPr>
                <w:rFonts w:ascii="Arial" w:hAnsi="Arial" w:cs="Arial"/>
                <w:b/>
                <w:sz w:val="16"/>
                <w:szCs w:val="16"/>
              </w:rPr>
              <w:t xml:space="preserve"> (PLN)</w:t>
            </w:r>
          </w:p>
        </w:tc>
        <w:tc>
          <w:tcPr>
            <w:tcW w:w="1276" w:type="dxa"/>
            <w:shd w:val="clear" w:color="auto" w:fill="D9D9D9"/>
          </w:tcPr>
          <w:p w14:paraId="7991A69F" w14:textId="0B87E741" w:rsidR="00776B7B" w:rsidRPr="007B315D" w:rsidRDefault="00776B7B" w:rsidP="00776B7B">
            <w:pPr>
              <w:jc w:val="center"/>
              <w:rPr>
                <w:rFonts w:ascii="Arial" w:hAnsi="Arial" w:cs="Arial"/>
                <w:b/>
                <w:sz w:val="16"/>
                <w:szCs w:val="16"/>
              </w:rPr>
            </w:pPr>
            <w:r>
              <w:rPr>
                <w:rFonts w:ascii="Arial" w:hAnsi="Arial" w:cs="Arial"/>
                <w:b/>
                <w:sz w:val="16"/>
                <w:szCs w:val="16"/>
              </w:rPr>
              <w:t>VAT</w:t>
            </w:r>
          </w:p>
        </w:tc>
        <w:tc>
          <w:tcPr>
            <w:tcW w:w="1276" w:type="dxa"/>
            <w:shd w:val="clear" w:color="auto" w:fill="D9D9D9"/>
          </w:tcPr>
          <w:p w14:paraId="18E029E1" w14:textId="37DE3AD7" w:rsidR="00776B7B" w:rsidRPr="007B315D" w:rsidRDefault="00776B7B" w:rsidP="007B315D">
            <w:pPr>
              <w:jc w:val="center"/>
              <w:rPr>
                <w:rFonts w:ascii="Arial" w:hAnsi="Arial" w:cs="Arial"/>
                <w:b/>
                <w:sz w:val="16"/>
                <w:szCs w:val="16"/>
              </w:rPr>
            </w:pPr>
            <w:r w:rsidRPr="007B315D">
              <w:rPr>
                <w:rFonts w:ascii="Arial" w:hAnsi="Arial" w:cs="Arial"/>
                <w:b/>
                <w:sz w:val="16"/>
                <w:szCs w:val="16"/>
              </w:rPr>
              <w:t xml:space="preserve">Wartość brutto </w:t>
            </w:r>
            <w:r>
              <w:rPr>
                <w:rFonts w:ascii="Arial" w:hAnsi="Arial" w:cs="Arial"/>
                <w:b/>
                <w:sz w:val="16"/>
                <w:szCs w:val="16"/>
              </w:rPr>
              <w:t>(PLN)</w:t>
            </w:r>
          </w:p>
        </w:tc>
      </w:tr>
      <w:tr w:rsidR="00776B7B" w:rsidRPr="007B315D" w14:paraId="47A21A8E" w14:textId="77777777" w:rsidTr="004A726C">
        <w:trPr>
          <w:trHeight w:val="20"/>
        </w:trPr>
        <w:tc>
          <w:tcPr>
            <w:tcW w:w="567" w:type="dxa"/>
          </w:tcPr>
          <w:p w14:paraId="7FE4BF70" w14:textId="77777777" w:rsidR="00776B7B" w:rsidRPr="007B315D" w:rsidRDefault="00776B7B" w:rsidP="005F7BE1">
            <w:pPr>
              <w:pStyle w:val="Akapitzlist"/>
              <w:numPr>
                <w:ilvl w:val="0"/>
                <w:numId w:val="60"/>
              </w:numPr>
              <w:suppressAutoHyphens w:val="0"/>
              <w:jc w:val="center"/>
              <w:rPr>
                <w:rFonts w:ascii="Arial" w:hAnsi="Arial" w:cs="Arial"/>
                <w:b/>
                <w:bCs/>
                <w:sz w:val="16"/>
                <w:szCs w:val="16"/>
              </w:rPr>
            </w:pPr>
          </w:p>
        </w:tc>
        <w:tc>
          <w:tcPr>
            <w:tcW w:w="3828" w:type="dxa"/>
          </w:tcPr>
          <w:p w14:paraId="2DA6B7A4" w14:textId="77777777" w:rsidR="00776B7B" w:rsidRPr="007B315D" w:rsidRDefault="00776B7B" w:rsidP="007B315D">
            <w:pPr>
              <w:rPr>
                <w:rFonts w:ascii="Arial" w:hAnsi="Arial" w:cs="Arial"/>
                <w:b/>
                <w:i/>
                <w:sz w:val="16"/>
                <w:szCs w:val="16"/>
              </w:rPr>
            </w:pPr>
            <w:r w:rsidRPr="007B315D">
              <w:rPr>
                <w:rFonts w:ascii="Arial" w:hAnsi="Arial" w:cs="Arial"/>
                <w:b/>
                <w:i/>
                <w:sz w:val="16"/>
                <w:szCs w:val="16"/>
              </w:rPr>
              <w:t>Konsola komputer AIO 23,8” z ekranem dotykowym</w:t>
            </w:r>
          </w:p>
          <w:p w14:paraId="6FDFE93D" w14:textId="77777777" w:rsidR="00776B7B" w:rsidRPr="007B315D" w:rsidRDefault="00776B7B" w:rsidP="007B315D">
            <w:pPr>
              <w:rPr>
                <w:rFonts w:ascii="Arial" w:hAnsi="Arial" w:cs="Arial"/>
                <w:b/>
                <w:i/>
                <w:sz w:val="16"/>
                <w:szCs w:val="16"/>
              </w:rPr>
            </w:pPr>
          </w:p>
          <w:p w14:paraId="7C03C11E" w14:textId="5B8EDD3F" w:rsidR="00776B7B" w:rsidRPr="007B315D" w:rsidRDefault="00776B7B" w:rsidP="007B315D">
            <w:pPr>
              <w:rPr>
                <w:rFonts w:ascii="Arial" w:hAnsi="Arial" w:cs="Arial"/>
                <w:sz w:val="16"/>
                <w:szCs w:val="16"/>
              </w:rPr>
            </w:pPr>
            <w:r w:rsidRPr="007B315D">
              <w:rPr>
                <w:rFonts w:ascii="Arial" w:hAnsi="Arial" w:cs="Arial"/>
                <w:sz w:val="16"/>
                <w:szCs w:val="16"/>
              </w:rPr>
              <w:t>…………………………………………………………….</w:t>
            </w:r>
          </w:p>
          <w:p w14:paraId="0EB6A5E0" w14:textId="1B850000" w:rsidR="00776B7B" w:rsidRPr="007B315D" w:rsidRDefault="00776B7B" w:rsidP="007B315D">
            <w:pPr>
              <w:rPr>
                <w:rFonts w:ascii="Arial" w:hAnsi="Arial" w:cs="Arial"/>
                <w:i/>
                <w:sz w:val="16"/>
                <w:szCs w:val="16"/>
              </w:rPr>
            </w:pPr>
            <w:r>
              <w:rPr>
                <w:rFonts w:ascii="Arial" w:hAnsi="Arial" w:cs="Arial"/>
                <w:i/>
                <w:sz w:val="16"/>
                <w:szCs w:val="16"/>
                <w:lang w:val="en-US"/>
              </w:rPr>
              <w:t>(producent, model)</w:t>
            </w:r>
          </w:p>
        </w:tc>
        <w:tc>
          <w:tcPr>
            <w:tcW w:w="708" w:type="dxa"/>
            <w:vAlign w:val="center"/>
          </w:tcPr>
          <w:p w14:paraId="10064E21" w14:textId="77777777" w:rsidR="00776B7B" w:rsidRPr="007B315D" w:rsidRDefault="00776B7B" w:rsidP="007B315D">
            <w:pPr>
              <w:jc w:val="center"/>
              <w:rPr>
                <w:rFonts w:ascii="Arial" w:hAnsi="Arial" w:cs="Arial"/>
                <w:b/>
                <w:sz w:val="16"/>
                <w:szCs w:val="16"/>
              </w:rPr>
            </w:pPr>
            <w:r w:rsidRPr="007B315D">
              <w:rPr>
                <w:rFonts w:ascii="Arial" w:hAnsi="Arial" w:cs="Arial"/>
                <w:b/>
                <w:sz w:val="16"/>
                <w:szCs w:val="16"/>
              </w:rPr>
              <w:t>2 szt.</w:t>
            </w:r>
          </w:p>
        </w:tc>
        <w:tc>
          <w:tcPr>
            <w:tcW w:w="1276" w:type="dxa"/>
          </w:tcPr>
          <w:p w14:paraId="5CF013F7" w14:textId="77777777" w:rsidR="00776B7B" w:rsidRPr="007B315D" w:rsidRDefault="00776B7B" w:rsidP="007B315D">
            <w:pPr>
              <w:jc w:val="center"/>
              <w:rPr>
                <w:rFonts w:ascii="Arial" w:hAnsi="Arial" w:cs="Arial"/>
                <w:b/>
                <w:sz w:val="16"/>
                <w:szCs w:val="16"/>
              </w:rPr>
            </w:pPr>
          </w:p>
        </w:tc>
        <w:tc>
          <w:tcPr>
            <w:tcW w:w="1276" w:type="dxa"/>
            <w:vAlign w:val="center"/>
          </w:tcPr>
          <w:p w14:paraId="436C16E0" w14:textId="5FC3E8F0" w:rsidR="00776B7B" w:rsidRPr="007B315D" w:rsidRDefault="00776B7B" w:rsidP="00776B7B">
            <w:pPr>
              <w:jc w:val="center"/>
              <w:rPr>
                <w:rFonts w:ascii="Arial" w:hAnsi="Arial" w:cs="Arial"/>
                <w:b/>
                <w:sz w:val="16"/>
                <w:szCs w:val="16"/>
              </w:rPr>
            </w:pPr>
            <w:r>
              <w:rPr>
                <w:rFonts w:ascii="Arial" w:hAnsi="Arial" w:cs="Arial"/>
                <w:b/>
                <w:sz w:val="16"/>
                <w:szCs w:val="16"/>
              </w:rPr>
              <w:t>23%</w:t>
            </w:r>
          </w:p>
        </w:tc>
        <w:tc>
          <w:tcPr>
            <w:tcW w:w="1276" w:type="dxa"/>
          </w:tcPr>
          <w:p w14:paraId="013ACB9E" w14:textId="63B21F6A" w:rsidR="00776B7B" w:rsidRPr="007B315D" w:rsidRDefault="00776B7B" w:rsidP="007B315D">
            <w:pPr>
              <w:jc w:val="center"/>
              <w:rPr>
                <w:rFonts w:ascii="Arial" w:hAnsi="Arial" w:cs="Arial"/>
                <w:b/>
                <w:sz w:val="16"/>
                <w:szCs w:val="16"/>
              </w:rPr>
            </w:pPr>
          </w:p>
        </w:tc>
      </w:tr>
      <w:tr w:rsidR="00776B7B" w:rsidRPr="007B315D" w14:paraId="41D4B126" w14:textId="77777777" w:rsidTr="004A726C">
        <w:trPr>
          <w:trHeight w:val="20"/>
        </w:trPr>
        <w:tc>
          <w:tcPr>
            <w:tcW w:w="567" w:type="dxa"/>
          </w:tcPr>
          <w:p w14:paraId="30E18F3B" w14:textId="77777777" w:rsidR="00776B7B" w:rsidRPr="007B315D" w:rsidRDefault="00776B7B" w:rsidP="005F7BE1">
            <w:pPr>
              <w:pStyle w:val="Akapitzlist"/>
              <w:numPr>
                <w:ilvl w:val="0"/>
                <w:numId w:val="60"/>
              </w:numPr>
              <w:suppressAutoHyphens w:val="0"/>
              <w:jc w:val="center"/>
              <w:rPr>
                <w:rFonts w:ascii="Arial" w:hAnsi="Arial" w:cs="Arial"/>
                <w:b/>
                <w:bCs/>
                <w:sz w:val="16"/>
                <w:szCs w:val="16"/>
              </w:rPr>
            </w:pPr>
          </w:p>
        </w:tc>
        <w:tc>
          <w:tcPr>
            <w:tcW w:w="3828" w:type="dxa"/>
          </w:tcPr>
          <w:p w14:paraId="426C68CB" w14:textId="77777777" w:rsidR="00776B7B" w:rsidRPr="007B315D" w:rsidRDefault="00776B7B" w:rsidP="007B315D">
            <w:pPr>
              <w:rPr>
                <w:rFonts w:ascii="Arial" w:hAnsi="Arial" w:cs="Arial"/>
                <w:b/>
                <w:i/>
                <w:sz w:val="16"/>
                <w:szCs w:val="16"/>
              </w:rPr>
            </w:pPr>
            <w:r w:rsidRPr="007B315D">
              <w:rPr>
                <w:rFonts w:ascii="Arial" w:hAnsi="Arial" w:cs="Arial"/>
                <w:b/>
                <w:i/>
                <w:sz w:val="16"/>
                <w:szCs w:val="16"/>
              </w:rPr>
              <w:t xml:space="preserve">Pulpit USB z mikrofonem dynamicznym </w:t>
            </w:r>
          </w:p>
          <w:p w14:paraId="53FD02A5" w14:textId="77777777" w:rsidR="00776B7B" w:rsidRPr="007B315D" w:rsidRDefault="00776B7B" w:rsidP="007B315D">
            <w:pPr>
              <w:rPr>
                <w:rFonts w:ascii="Arial" w:hAnsi="Arial" w:cs="Arial"/>
                <w:b/>
                <w:i/>
                <w:sz w:val="16"/>
                <w:szCs w:val="16"/>
              </w:rPr>
            </w:pPr>
          </w:p>
          <w:p w14:paraId="2C5B580C" w14:textId="77777777" w:rsidR="00776B7B" w:rsidRPr="007B315D" w:rsidRDefault="00776B7B" w:rsidP="007B315D">
            <w:pPr>
              <w:rPr>
                <w:rFonts w:ascii="Arial" w:hAnsi="Arial" w:cs="Arial"/>
                <w:b/>
                <w:i/>
                <w:sz w:val="16"/>
                <w:szCs w:val="16"/>
              </w:rPr>
            </w:pPr>
          </w:p>
          <w:p w14:paraId="474D919C" w14:textId="585DCAC7" w:rsidR="00776B7B" w:rsidRPr="007B315D" w:rsidRDefault="00776B7B" w:rsidP="007B315D">
            <w:pPr>
              <w:rPr>
                <w:rFonts w:ascii="Arial" w:hAnsi="Arial" w:cs="Arial"/>
                <w:sz w:val="16"/>
                <w:szCs w:val="16"/>
              </w:rPr>
            </w:pPr>
            <w:r w:rsidRPr="007B315D">
              <w:rPr>
                <w:rFonts w:ascii="Arial" w:hAnsi="Arial" w:cs="Arial"/>
                <w:sz w:val="16"/>
                <w:szCs w:val="16"/>
              </w:rPr>
              <w:t>…………………………………………………………….</w:t>
            </w:r>
          </w:p>
          <w:p w14:paraId="4868EC49" w14:textId="213918C6" w:rsidR="00776B7B" w:rsidRPr="007B315D" w:rsidRDefault="00776B7B" w:rsidP="007B315D">
            <w:pPr>
              <w:rPr>
                <w:rFonts w:ascii="Arial" w:hAnsi="Arial" w:cs="Arial"/>
                <w:i/>
                <w:sz w:val="16"/>
                <w:szCs w:val="16"/>
              </w:rPr>
            </w:pPr>
            <w:r w:rsidRPr="007B315D">
              <w:rPr>
                <w:rFonts w:ascii="Arial" w:hAnsi="Arial" w:cs="Arial"/>
                <w:i/>
                <w:sz w:val="16"/>
                <w:szCs w:val="16"/>
                <w:lang w:val="en-US"/>
              </w:rPr>
              <w:t>(producent, model)</w:t>
            </w:r>
          </w:p>
        </w:tc>
        <w:tc>
          <w:tcPr>
            <w:tcW w:w="708" w:type="dxa"/>
            <w:vAlign w:val="center"/>
          </w:tcPr>
          <w:p w14:paraId="7C3D8887" w14:textId="77777777" w:rsidR="00776B7B" w:rsidRPr="007B315D" w:rsidRDefault="00776B7B" w:rsidP="007B315D">
            <w:pPr>
              <w:rPr>
                <w:rFonts w:ascii="Arial" w:hAnsi="Arial" w:cs="Arial"/>
                <w:b/>
                <w:sz w:val="16"/>
                <w:szCs w:val="16"/>
              </w:rPr>
            </w:pPr>
            <w:r w:rsidRPr="007B315D">
              <w:rPr>
                <w:rFonts w:ascii="Arial" w:hAnsi="Arial" w:cs="Arial"/>
                <w:b/>
                <w:sz w:val="16"/>
                <w:szCs w:val="16"/>
              </w:rPr>
              <w:t xml:space="preserve"> 2 szt.</w:t>
            </w:r>
          </w:p>
        </w:tc>
        <w:tc>
          <w:tcPr>
            <w:tcW w:w="1276" w:type="dxa"/>
          </w:tcPr>
          <w:p w14:paraId="5FABA557" w14:textId="77777777" w:rsidR="00776B7B" w:rsidRPr="007B315D" w:rsidRDefault="00776B7B" w:rsidP="007B315D">
            <w:pPr>
              <w:rPr>
                <w:rFonts w:ascii="Arial" w:hAnsi="Arial" w:cs="Arial"/>
                <w:b/>
                <w:sz w:val="16"/>
                <w:szCs w:val="16"/>
              </w:rPr>
            </w:pPr>
          </w:p>
        </w:tc>
        <w:tc>
          <w:tcPr>
            <w:tcW w:w="1276" w:type="dxa"/>
            <w:vAlign w:val="center"/>
          </w:tcPr>
          <w:p w14:paraId="03E9A06D" w14:textId="4B422EB7" w:rsidR="00776B7B" w:rsidRPr="007B315D" w:rsidRDefault="00776B7B" w:rsidP="00776B7B">
            <w:pPr>
              <w:jc w:val="center"/>
              <w:rPr>
                <w:rFonts w:ascii="Arial" w:hAnsi="Arial" w:cs="Arial"/>
                <w:b/>
                <w:sz w:val="16"/>
                <w:szCs w:val="16"/>
              </w:rPr>
            </w:pPr>
            <w:r>
              <w:rPr>
                <w:rFonts w:ascii="Arial" w:hAnsi="Arial" w:cs="Arial"/>
                <w:b/>
                <w:sz w:val="16"/>
                <w:szCs w:val="16"/>
              </w:rPr>
              <w:t>23%</w:t>
            </w:r>
          </w:p>
        </w:tc>
        <w:tc>
          <w:tcPr>
            <w:tcW w:w="1276" w:type="dxa"/>
          </w:tcPr>
          <w:p w14:paraId="56F2F603" w14:textId="24B66266" w:rsidR="00776B7B" w:rsidRPr="007B315D" w:rsidRDefault="00776B7B" w:rsidP="007B315D">
            <w:pPr>
              <w:rPr>
                <w:rFonts w:ascii="Arial" w:hAnsi="Arial" w:cs="Arial"/>
                <w:b/>
                <w:sz w:val="16"/>
                <w:szCs w:val="16"/>
              </w:rPr>
            </w:pPr>
          </w:p>
        </w:tc>
      </w:tr>
      <w:tr w:rsidR="00776B7B" w:rsidRPr="007B315D" w14:paraId="0B27EC45" w14:textId="77777777" w:rsidTr="004A726C">
        <w:trPr>
          <w:trHeight w:val="20"/>
        </w:trPr>
        <w:tc>
          <w:tcPr>
            <w:tcW w:w="567" w:type="dxa"/>
          </w:tcPr>
          <w:p w14:paraId="179CD367" w14:textId="77777777" w:rsidR="00776B7B" w:rsidRPr="007B315D" w:rsidRDefault="00776B7B" w:rsidP="005F7BE1">
            <w:pPr>
              <w:pStyle w:val="Akapitzlist"/>
              <w:numPr>
                <w:ilvl w:val="0"/>
                <w:numId w:val="60"/>
              </w:numPr>
              <w:suppressAutoHyphens w:val="0"/>
              <w:jc w:val="center"/>
              <w:rPr>
                <w:rFonts w:ascii="Arial" w:hAnsi="Arial" w:cs="Arial"/>
                <w:b/>
                <w:bCs/>
                <w:sz w:val="16"/>
                <w:szCs w:val="16"/>
              </w:rPr>
            </w:pPr>
          </w:p>
        </w:tc>
        <w:tc>
          <w:tcPr>
            <w:tcW w:w="3828" w:type="dxa"/>
          </w:tcPr>
          <w:p w14:paraId="7666CCAA" w14:textId="77777777" w:rsidR="00776B7B" w:rsidRPr="007B315D" w:rsidRDefault="00776B7B" w:rsidP="007B315D">
            <w:pPr>
              <w:rPr>
                <w:rFonts w:ascii="Arial" w:hAnsi="Arial" w:cs="Arial"/>
                <w:b/>
                <w:i/>
                <w:sz w:val="16"/>
                <w:szCs w:val="16"/>
              </w:rPr>
            </w:pPr>
            <w:r w:rsidRPr="007B315D">
              <w:rPr>
                <w:rFonts w:ascii="Arial" w:hAnsi="Arial" w:cs="Arial"/>
                <w:b/>
                <w:i/>
                <w:sz w:val="16"/>
                <w:szCs w:val="16"/>
              </w:rPr>
              <w:t>Oprogramowanie Konsola Dyspozytorska</w:t>
            </w:r>
          </w:p>
          <w:p w14:paraId="60C68314" w14:textId="77777777" w:rsidR="00776B7B" w:rsidRPr="007B315D" w:rsidRDefault="00776B7B" w:rsidP="007B315D">
            <w:pPr>
              <w:rPr>
                <w:rFonts w:ascii="Arial" w:hAnsi="Arial" w:cs="Arial"/>
                <w:b/>
                <w:i/>
                <w:sz w:val="16"/>
                <w:szCs w:val="16"/>
              </w:rPr>
            </w:pPr>
          </w:p>
          <w:p w14:paraId="3A9F70B4" w14:textId="77777777" w:rsidR="00776B7B" w:rsidRPr="007B315D" w:rsidRDefault="00776B7B" w:rsidP="007B315D">
            <w:pPr>
              <w:rPr>
                <w:rFonts w:ascii="Arial" w:hAnsi="Arial" w:cs="Arial"/>
                <w:b/>
                <w:i/>
                <w:sz w:val="16"/>
                <w:szCs w:val="16"/>
              </w:rPr>
            </w:pPr>
          </w:p>
          <w:p w14:paraId="11B38C73" w14:textId="4506F2A7" w:rsidR="00776B7B" w:rsidRPr="007B315D" w:rsidRDefault="00776B7B" w:rsidP="007B315D">
            <w:pPr>
              <w:rPr>
                <w:rFonts w:ascii="Arial" w:hAnsi="Arial" w:cs="Arial"/>
                <w:bCs/>
                <w:iCs/>
                <w:sz w:val="16"/>
                <w:szCs w:val="16"/>
              </w:rPr>
            </w:pPr>
            <w:r w:rsidRPr="007B315D">
              <w:rPr>
                <w:rFonts w:ascii="Arial" w:hAnsi="Arial" w:cs="Arial"/>
                <w:bCs/>
                <w:iCs/>
                <w:sz w:val="16"/>
                <w:szCs w:val="16"/>
              </w:rPr>
              <w:t>……………………………………………………………</w:t>
            </w:r>
          </w:p>
          <w:p w14:paraId="301FD033" w14:textId="77777777" w:rsidR="00776B7B" w:rsidRPr="007B315D" w:rsidRDefault="00776B7B" w:rsidP="007B315D">
            <w:pPr>
              <w:rPr>
                <w:rFonts w:ascii="Arial" w:hAnsi="Arial" w:cs="Arial"/>
                <w:b/>
                <w:i/>
                <w:sz w:val="16"/>
                <w:szCs w:val="16"/>
              </w:rPr>
            </w:pPr>
            <w:r w:rsidRPr="007B315D">
              <w:rPr>
                <w:rFonts w:ascii="Arial" w:hAnsi="Arial" w:cs="Arial"/>
                <w:i/>
                <w:sz w:val="16"/>
                <w:szCs w:val="16"/>
                <w:lang w:val="en-US"/>
              </w:rPr>
              <w:t xml:space="preserve">(producent, </w:t>
            </w:r>
            <w:proofErr w:type="spellStart"/>
            <w:r w:rsidRPr="007B315D">
              <w:rPr>
                <w:rFonts w:ascii="Arial" w:hAnsi="Arial" w:cs="Arial"/>
                <w:i/>
                <w:sz w:val="16"/>
                <w:szCs w:val="16"/>
                <w:lang w:val="en-US"/>
              </w:rPr>
              <w:t>nazwa</w:t>
            </w:r>
            <w:proofErr w:type="spellEnd"/>
            <w:r w:rsidRPr="007B315D">
              <w:rPr>
                <w:rFonts w:ascii="Arial" w:hAnsi="Arial" w:cs="Arial"/>
                <w:i/>
                <w:sz w:val="16"/>
                <w:szCs w:val="16"/>
                <w:lang w:val="en-US"/>
              </w:rPr>
              <w:t xml:space="preserve">, </w:t>
            </w:r>
            <w:proofErr w:type="spellStart"/>
            <w:r w:rsidRPr="007B315D">
              <w:rPr>
                <w:rFonts w:ascii="Arial" w:hAnsi="Arial" w:cs="Arial"/>
                <w:i/>
                <w:sz w:val="16"/>
                <w:szCs w:val="16"/>
                <w:lang w:val="en-US"/>
              </w:rPr>
              <w:t>wersja</w:t>
            </w:r>
            <w:proofErr w:type="spellEnd"/>
            <w:r w:rsidRPr="007B315D">
              <w:rPr>
                <w:rFonts w:ascii="Arial" w:hAnsi="Arial" w:cs="Arial"/>
                <w:i/>
                <w:sz w:val="16"/>
                <w:szCs w:val="16"/>
                <w:lang w:val="en-US"/>
              </w:rPr>
              <w:t>)</w:t>
            </w:r>
          </w:p>
        </w:tc>
        <w:tc>
          <w:tcPr>
            <w:tcW w:w="708" w:type="dxa"/>
            <w:vAlign w:val="center"/>
          </w:tcPr>
          <w:p w14:paraId="4F8305C0" w14:textId="77777777" w:rsidR="00776B7B" w:rsidRPr="007B315D" w:rsidRDefault="00776B7B" w:rsidP="007B315D">
            <w:pPr>
              <w:rPr>
                <w:rFonts w:ascii="Arial" w:hAnsi="Arial" w:cs="Arial"/>
                <w:b/>
                <w:sz w:val="16"/>
                <w:szCs w:val="16"/>
              </w:rPr>
            </w:pPr>
            <w:r w:rsidRPr="007B315D">
              <w:rPr>
                <w:rFonts w:ascii="Arial" w:hAnsi="Arial" w:cs="Arial"/>
                <w:b/>
                <w:sz w:val="16"/>
                <w:szCs w:val="16"/>
              </w:rPr>
              <w:t>2 szt.</w:t>
            </w:r>
          </w:p>
        </w:tc>
        <w:tc>
          <w:tcPr>
            <w:tcW w:w="1276" w:type="dxa"/>
          </w:tcPr>
          <w:p w14:paraId="70806CB1" w14:textId="77777777" w:rsidR="00776B7B" w:rsidRPr="007B315D" w:rsidRDefault="00776B7B" w:rsidP="007B315D">
            <w:pPr>
              <w:rPr>
                <w:rFonts w:ascii="Arial" w:hAnsi="Arial" w:cs="Arial"/>
                <w:b/>
                <w:sz w:val="16"/>
                <w:szCs w:val="16"/>
              </w:rPr>
            </w:pPr>
          </w:p>
        </w:tc>
        <w:tc>
          <w:tcPr>
            <w:tcW w:w="1276" w:type="dxa"/>
            <w:vAlign w:val="center"/>
          </w:tcPr>
          <w:p w14:paraId="3024BF39" w14:textId="76E784D4" w:rsidR="00776B7B" w:rsidRPr="007B315D" w:rsidRDefault="00776B7B" w:rsidP="00776B7B">
            <w:pPr>
              <w:jc w:val="center"/>
              <w:rPr>
                <w:rFonts w:ascii="Arial" w:hAnsi="Arial" w:cs="Arial"/>
                <w:b/>
                <w:sz w:val="16"/>
                <w:szCs w:val="16"/>
              </w:rPr>
            </w:pPr>
            <w:r>
              <w:rPr>
                <w:rFonts w:ascii="Arial" w:hAnsi="Arial" w:cs="Arial"/>
                <w:b/>
                <w:sz w:val="16"/>
                <w:szCs w:val="16"/>
              </w:rPr>
              <w:t>23%</w:t>
            </w:r>
          </w:p>
        </w:tc>
        <w:tc>
          <w:tcPr>
            <w:tcW w:w="1276" w:type="dxa"/>
          </w:tcPr>
          <w:p w14:paraId="09D6A942" w14:textId="34BC2002" w:rsidR="00776B7B" w:rsidRPr="007B315D" w:rsidRDefault="00776B7B" w:rsidP="007B315D">
            <w:pPr>
              <w:rPr>
                <w:rFonts w:ascii="Arial" w:hAnsi="Arial" w:cs="Arial"/>
                <w:b/>
                <w:sz w:val="16"/>
                <w:szCs w:val="16"/>
              </w:rPr>
            </w:pPr>
          </w:p>
        </w:tc>
      </w:tr>
      <w:tr w:rsidR="00776B7B" w:rsidRPr="007B315D" w14:paraId="47D1727D" w14:textId="77777777" w:rsidTr="004A726C">
        <w:trPr>
          <w:trHeight w:val="20"/>
        </w:trPr>
        <w:tc>
          <w:tcPr>
            <w:tcW w:w="567" w:type="dxa"/>
          </w:tcPr>
          <w:p w14:paraId="159FDBC0" w14:textId="77777777" w:rsidR="00776B7B" w:rsidRPr="007B315D" w:rsidRDefault="00776B7B" w:rsidP="005F7BE1">
            <w:pPr>
              <w:pStyle w:val="Akapitzlist"/>
              <w:numPr>
                <w:ilvl w:val="0"/>
                <w:numId w:val="60"/>
              </w:numPr>
              <w:suppressAutoHyphens w:val="0"/>
              <w:jc w:val="center"/>
              <w:rPr>
                <w:rFonts w:ascii="Arial" w:hAnsi="Arial" w:cs="Arial"/>
                <w:b/>
                <w:bCs/>
                <w:sz w:val="16"/>
                <w:szCs w:val="16"/>
              </w:rPr>
            </w:pPr>
          </w:p>
        </w:tc>
        <w:tc>
          <w:tcPr>
            <w:tcW w:w="3828" w:type="dxa"/>
          </w:tcPr>
          <w:p w14:paraId="30BE0F92" w14:textId="77777777" w:rsidR="00776B7B" w:rsidRPr="007B315D" w:rsidRDefault="00776B7B" w:rsidP="007B315D">
            <w:pPr>
              <w:rPr>
                <w:rFonts w:ascii="Arial" w:hAnsi="Arial" w:cs="Arial"/>
                <w:b/>
                <w:i/>
                <w:sz w:val="16"/>
                <w:szCs w:val="16"/>
              </w:rPr>
            </w:pPr>
            <w:r w:rsidRPr="007B315D">
              <w:rPr>
                <w:rFonts w:ascii="Arial" w:hAnsi="Arial" w:cs="Arial"/>
                <w:b/>
                <w:i/>
                <w:sz w:val="16"/>
                <w:szCs w:val="16"/>
              </w:rPr>
              <w:t xml:space="preserve">Moduł RACK, w skład którego wchodzą 2 radiotelefony TETRA, o parametrach i w ukompletowaniu zgodnym z OPZ </w:t>
            </w:r>
          </w:p>
          <w:p w14:paraId="06681E12" w14:textId="77777777" w:rsidR="00776B7B" w:rsidRPr="007B315D" w:rsidRDefault="00776B7B" w:rsidP="007B315D">
            <w:pPr>
              <w:rPr>
                <w:rFonts w:ascii="Arial" w:hAnsi="Arial" w:cs="Arial"/>
                <w:b/>
                <w:i/>
                <w:sz w:val="16"/>
                <w:szCs w:val="16"/>
              </w:rPr>
            </w:pPr>
          </w:p>
          <w:p w14:paraId="63565DB2" w14:textId="3697D825" w:rsidR="00776B7B" w:rsidRPr="007B315D" w:rsidRDefault="00776B7B" w:rsidP="007B315D">
            <w:pPr>
              <w:rPr>
                <w:rFonts w:ascii="Arial" w:hAnsi="Arial" w:cs="Arial"/>
                <w:bCs/>
                <w:iCs/>
                <w:sz w:val="16"/>
                <w:szCs w:val="16"/>
              </w:rPr>
            </w:pPr>
            <w:r w:rsidRPr="007B315D">
              <w:rPr>
                <w:rFonts w:ascii="Arial" w:hAnsi="Arial" w:cs="Arial"/>
                <w:bCs/>
                <w:iCs/>
                <w:sz w:val="16"/>
                <w:szCs w:val="16"/>
              </w:rPr>
              <w:t>……………………………………………………………</w:t>
            </w:r>
          </w:p>
          <w:p w14:paraId="0355689C" w14:textId="77777777" w:rsidR="00776B7B" w:rsidRPr="007B315D" w:rsidRDefault="00776B7B" w:rsidP="007B315D">
            <w:pPr>
              <w:rPr>
                <w:rFonts w:ascii="Arial" w:hAnsi="Arial" w:cs="Arial"/>
                <w:bCs/>
                <w:i/>
                <w:sz w:val="16"/>
                <w:szCs w:val="16"/>
              </w:rPr>
            </w:pPr>
            <w:r w:rsidRPr="007B315D">
              <w:rPr>
                <w:rFonts w:ascii="Arial" w:hAnsi="Arial" w:cs="Arial"/>
                <w:bCs/>
                <w:iCs/>
                <w:sz w:val="16"/>
                <w:szCs w:val="16"/>
              </w:rPr>
              <w:t>(</w:t>
            </w:r>
            <w:r w:rsidRPr="007B315D">
              <w:rPr>
                <w:rFonts w:ascii="Arial" w:hAnsi="Arial" w:cs="Arial"/>
                <w:bCs/>
                <w:i/>
                <w:sz w:val="16"/>
                <w:szCs w:val="16"/>
              </w:rPr>
              <w:t>producent, model modułu)</w:t>
            </w:r>
          </w:p>
          <w:p w14:paraId="7E9ACE35" w14:textId="77777777" w:rsidR="00776B7B" w:rsidRPr="007B315D" w:rsidRDefault="00776B7B" w:rsidP="007B315D">
            <w:pPr>
              <w:rPr>
                <w:rFonts w:ascii="Arial" w:hAnsi="Arial" w:cs="Arial"/>
                <w:bCs/>
                <w:i/>
                <w:sz w:val="16"/>
                <w:szCs w:val="16"/>
              </w:rPr>
            </w:pPr>
          </w:p>
          <w:p w14:paraId="13E5C789" w14:textId="77777777" w:rsidR="00776B7B" w:rsidRPr="007B315D" w:rsidRDefault="00776B7B" w:rsidP="007B315D">
            <w:pPr>
              <w:rPr>
                <w:rFonts w:ascii="Arial" w:hAnsi="Arial" w:cs="Arial"/>
                <w:bCs/>
                <w:i/>
                <w:sz w:val="16"/>
                <w:szCs w:val="16"/>
              </w:rPr>
            </w:pPr>
          </w:p>
          <w:p w14:paraId="71249C1F" w14:textId="7A4BD75C" w:rsidR="00776B7B" w:rsidRPr="007B315D" w:rsidRDefault="00776B7B" w:rsidP="007B315D">
            <w:pPr>
              <w:rPr>
                <w:rFonts w:ascii="Arial" w:hAnsi="Arial" w:cs="Arial"/>
                <w:bCs/>
                <w:i/>
                <w:sz w:val="16"/>
                <w:szCs w:val="16"/>
              </w:rPr>
            </w:pPr>
            <w:r w:rsidRPr="007B315D">
              <w:rPr>
                <w:rFonts w:ascii="Arial" w:hAnsi="Arial" w:cs="Arial"/>
                <w:bCs/>
                <w:i/>
                <w:sz w:val="16"/>
                <w:szCs w:val="16"/>
              </w:rPr>
              <w:t>……………………………………………………………</w:t>
            </w:r>
          </w:p>
          <w:p w14:paraId="24864ACC" w14:textId="77777777" w:rsidR="00776B7B" w:rsidRPr="007B315D" w:rsidRDefault="00776B7B" w:rsidP="007B315D">
            <w:pPr>
              <w:rPr>
                <w:rFonts w:ascii="Arial" w:hAnsi="Arial" w:cs="Arial"/>
                <w:bCs/>
                <w:i/>
                <w:sz w:val="16"/>
                <w:szCs w:val="16"/>
              </w:rPr>
            </w:pPr>
            <w:r w:rsidRPr="007B315D">
              <w:rPr>
                <w:rFonts w:ascii="Arial" w:hAnsi="Arial" w:cs="Arial"/>
                <w:bCs/>
                <w:i/>
                <w:sz w:val="16"/>
                <w:szCs w:val="16"/>
              </w:rPr>
              <w:t>(producent, model radiotelefonów)</w:t>
            </w:r>
          </w:p>
        </w:tc>
        <w:tc>
          <w:tcPr>
            <w:tcW w:w="708" w:type="dxa"/>
            <w:vAlign w:val="center"/>
          </w:tcPr>
          <w:p w14:paraId="4EF03F90" w14:textId="77777777" w:rsidR="00776B7B" w:rsidRPr="007B315D" w:rsidRDefault="00776B7B" w:rsidP="007B315D">
            <w:pPr>
              <w:rPr>
                <w:rFonts w:ascii="Arial" w:hAnsi="Arial" w:cs="Arial"/>
                <w:b/>
                <w:sz w:val="16"/>
                <w:szCs w:val="16"/>
              </w:rPr>
            </w:pPr>
            <w:r w:rsidRPr="007B315D">
              <w:rPr>
                <w:rFonts w:ascii="Arial" w:hAnsi="Arial" w:cs="Arial"/>
                <w:b/>
                <w:sz w:val="16"/>
                <w:szCs w:val="16"/>
              </w:rPr>
              <w:t xml:space="preserve">1 </w:t>
            </w:r>
            <w:proofErr w:type="spellStart"/>
            <w:r w:rsidRPr="007B315D">
              <w:rPr>
                <w:rFonts w:ascii="Arial" w:hAnsi="Arial" w:cs="Arial"/>
                <w:b/>
                <w:sz w:val="16"/>
                <w:szCs w:val="16"/>
              </w:rPr>
              <w:t>kpl</w:t>
            </w:r>
            <w:proofErr w:type="spellEnd"/>
            <w:r w:rsidRPr="007B315D">
              <w:rPr>
                <w:rFonts w:ascii="Arial" w:hAnsi="Arial" w:cs="Arial"/>
                <w:b/>
                <w:sz w:val="16"/>
                <w:szCs w:val="16"/>
              </w:rPr>
              <w:t>.</w:t>
            </w:r>
          </w:p>
        </w:tc>
        <w:tc>
          <w:tcPr>
            <w:tcW w:w="1276" w:type="dxa"/>
          </w:tcPr>
          <w:p w14:paraId="71C34DC7" w14:textId="77777777" w:rsidR="00776B7B" w:rsidRPr="007B315D" w:rsidRDefault="00776B7B" w:rsidP="007B315D">
            <w:pPr>
              <w:rPr>
                <w:rFonts w:ascii="Arial" w:hAnsi="Arial" w:cs="Arial"/>
                <w:b/>
                <w:sz w:val="16"/>
                <w:szCs w:val="16"/>
              </w:rPr>
            </w:pPr>
          </w:p>
        </w:tc>
        <w:tc>
          <w:tcPr>
            <w:tcW w:w="1276" w:type="dxa"/>
            <w:vAlign w:val="center"/>
          </w:tcPr>
          <w:p w14:paraId="0D87F871" w14:textId="2ADFB433" w:rsidR="00776B7B" w:rsidRPr="007B315D" w:rsidRDefault="00776B7B" w:rsidP="00776B7B">
            <w:pPr>
              <w:jc w:val="center"/>
              <w:rPr>
                <w:rFonts w:ascii="Arial" w:hAnsi="Arial" w:cs="Arial"/>
                <w:b/>
                <w:sz w:val="16"/>
                <w:szCs w:val="16"/>
              </w:rPr>
            </w:pPr>
            <w:r>
              <w:rPr>
                <w:rFonts w:ascii="Arial" w:hAnsi="Arial" w:cs="Arial"/>
                <w:b/>
                <w:sz w:val="16"/>
                <w:szCs w:val="16"/>
              </w:rPr>
              <w:t>23%</w:t>
            </w:r>
          </w:p>
        </w:tc>
        <w:tc>
          <w:tcPr>
            <w:tcW w:w="1276" w:type="dxa"/>
          </w:tcPr>
          <w:p w14:paraId="6C8BBCA8" w14:textId="0CC8C706" w:rsidR="00776B7B" w:rsidRPr="007B315D" w:rsidRDefault="00776B7B" w:rsidP="007B315D">
            <w:pPr>
              <w:rPr>
                <w:rFonts w:ascii="Arial" w:hAnsi="Arial" w:cs="Arial"/>
                <w:b/>
                <w:sz w:val="16"/>
                <w:szCs w:val="16"/>
              </w:rPr>
            </w:pPr>
          </w:p>
        </w:tc>
      </w:tr>
      <w:tr w:rsidR="00776B7B" w:rsidRPr="007B315D" w14:paraId="1B0D29FC" w14:textId="77777777" w:rsidTr="004A726C">
        <w:trPr>
          <w:trHeight w:val="20"/>
        </w:trPr>
        <w:tc>
          <w:tcPr>
            <w:tcW w:w="567" w:type="dxa"/>
          </w:tcPr>
          <w:p w14:paraId="4922102F" w14:textId="77777777" w:rsidR="00776B7B" w:rsidRPr="007B315D" w:rsidRDefault="00776B7B" w:rsidP="005F7BE1">
            <w:pPr>
              <w:pStyle w:val="Akapitzlist"/>
              <w:numPr>
                <w:ilvl w:val="0"/>
                <w:numId w:val="60"/>
              </w:numPr>
              <w:suppressAutoHyphens w:val="0"/>
              <w:jc w:val="center"/>
              <w:rPr>
                <w:rFonts w:ascii="Arial" w:hAnsi="Arial" w:cs="Arial"/>
                <w:b/>
                <w:bCs/>
                <w:sz w:val="16"/>
                <w:szCs w:val="16"/>
              </w:rPr>
            </w:pPr>
          </w:p>
        </w:tc>
        <w:tc>
          <w:tcPr>
            <w:tcW w:w="3828" w:type="dxa"/>
          </w:tcPr>
          <w:p w14:paraId="3AD3AEB2" w14:textId="77777777" w:rsidR="00776B7B" w:rsidRPr="007B315D" w:rsidRDefault="00776B7B" w:rsidP="007B315D">
            <w:pPr>
              <w:rPr>
                <w:rFonts w:ascii="Arial" w:hAnsi="Arial" w:cs="Arial"/>
                <w:b/>
                <w:i/>
                <w:sz w:val="16"/>
                <w:szCs w:val="16"/>
              </w:rPr>
            </w:pPr>
            <w:r w:rsidRPr="007B315D">
              <w:rPr>
                <w:rFonts w:ascii="Arial" w:hAnsi="Arial" w:cs="Arial"/>
                <w:b/>
                <w:i/>
                <w:sz w:val="16"/>
                <w:szCs w:val="16"/>
              </w:rPr>
              <w:t>Moduł RACK – zestaw z jednym radiotelefonem DMR, o parametrach i w ukompletowaniu zgodnym z OPZ</w:t>
            </w:r>
          </w:p>
          <w:p w14:paraId="65E1B169" w14:textId="77777777" w:rsidR="00776B7B" w:rsidRPr="007B315D" w:rsidRDefault="00776B7B" w:rsidP="007B315D">
            <w:pPr>
              <w:rPr>
                <w:rFonts w:ascii="Arial" w:hAnsi="Arial" w:cs="Arial"/>
                <w:b/>
                <w:i/>
                <w:sz w:val="16"/>
                <w:szCs w:val="16"/>
              </w:rPr>
            </w:pPr>
          </w:p>
          <w:p w14:paraId="1E6005AD" w14:textId="13FAC375" w:rsidR="00776B7B" w:rsidRPr="007B315D" w:rsidRDefault="00776B7B" w:rsidP="007B315D">
            <w:pPr>
              <w:rPr>
                <w:rFonts w:ascii="Arial" w:hAnsi="Arial" w:cs="Arial"/>
                <w:bCs/>
                <w:i/>
                <w:sz w:val="16"/>
                <w:szCs w:val="16"/>
              </w:rPr>
            </w:pPr>
            <w:r w:rsidRPr="007B315D">
              <w:rPr>
                <w:rFonts w:ascii="Arial" w:hAnsi="Arial" w:cs="Arial"/>
                <w:bCs/>
                <w:i/>
                <w:sz w:val="16"/>
                <w:szCs w:val="16"/>
              </w:rPr>
              <w:t>…………………………………………………………</w:t>
            </w:r>
          </w:p>
          <w:p w14:paraId="64C69357" w14:textId="77777777" w:rsidR="00776B7B" w:rsidRPr="007B315D" w:rsidRDefault="00776B7B" w:rsidP="007B315D">
            <w:pPr>
              <w:rPr>
                <w:rFonts w:ascii="Arial" w:hAnsi="Arial" w:cs="Arial"/>
                <w:bCs/>
                <w:i/>
                <w:sz w:val="16"/>
                <w:szCs w:val="16"/>
              </w:rPr>
            </w:pPr>
            <w:r w:rsidRPr="007B315D">
              <w:rPr>
                <w:rFonts w:ascii="Arial" w:hAnsi="Arial" w:cs="Arial"/>
                <w:bCs/>
                <w:i/>
                <w:sz w:val="16"/>
                <w:szCs w:val="16"/>
              </w:rPr>
              <w:t>(producent, model)</w:t>
            </w:r>
          </w:p>
        </w:tc>
        <w:tc>
          <w:tcPr>
            <w:tcW w:w="708" w:type="dxa"/>
            <w:vAlign w:val="center"/>
          </w:tcPr>
          <w:p w14:paraId="310F541D" w14:textId="77777777" w:rsidR="00776B7B" w:rsidRPr="007B315D" w:rsidRDefault="00776B7B" w:rsidP="007B315D">
            <w:pPr>
              <w:rPr>
                <w:rFonts w:ascii="Arial" w:hAnsi="Arial" w:cs="Arial"/>
                <w:b/>
                <w:sz w:val="16"/>
                <w:szCs w:val="16"/>
              </w:rPr>
            </w:pPr>
            <w:r w:rsidRPr="007B315D">
              <w:rPr>
                <w:rFonts w:ascii="Arial" w:hAnsi="Arial" w:cs="Arial"/>
                <w:b/>
                <w:sz w:val="16"/>
                <w:szCs w:val="16"/>
              </w:rPr>
              <w:t xml:space="preserve">1 </w:t>
            </w:r>
            <w:proofErr w:type="spellStart"/>
            <w:r w:rsidRPr="007B315D">
              <w:rPr>
                <w:rFonts w:ascii="Arial" w:hAnsi="Arial" w:cs="Arial"/>
                <w:b/>
                <w:sz w:val="16"/>
                <w:szCs w:val="16"/>
              </w:rPr>
              <w:t>kpl</w:t>
            </w:r>
            <w:proofErr w:type="spellEnd"/>
            <w:r w:rsidRPr="007B315D">
              <w:rPr>
                <w:rFonts w:ascii="Arial" w:hAnsi="Arial" w:cs="Arial"/>
                <w:b/>
                <w:sz w:val="16"/>
                <w:szCs w:val="16"/>
              </w:rPr>
              <w:t>.</w:t>
            </w:r>
          </w:p>
        </w:tc>
        <w:tc>
          <w:tcPr>
            <w:tcW w:w="1276" w:type="dxa"/>
          </w:tcPr>
          <w:p w14:paraId="341A9867" w14:textId="77777777" w:rsidR="00776B7B" w:rsidRPr="007B315D" w:rsidRDefault="00776B7B" w:rsidP="007B315D">
            <w:pPr>
              <w:rPr>
                <w:rFonts w:ascii="Arial" w:hAnsi="Arial" w:cs="Arial"/>
                <w:b/>
                <w:sz w:val="16"/>
                <w:szCs w:val="16"/>
              </w:rPr>
            </w:pPr>
          </w:p>
        </w:tc>
        <w:tc>
          <w:tcPr>
            <w:tcW w:w="1276" w:type="dxa"/>
            <w:vAlign w:val="center"/>
          </w:tcPr>
          <w:p w14:paraId="634C4FEA" w14:textId="616E9C1B" w:rsidR="00776B7B" w:rsidRPr="007B315D" w:rsidRDefault="00776B7B" w:rsidP="00776B7B">
            <w:pPr>
              <w:jc w:val="center"/>
              <w:rPr>
                <w:rFonts w:ascii="Arial" w:hAnsi="Arial" w:cs="Arial"/>
                <w:b/>
                <w:sz w:val="16"/>
                <w:szCs w:val="16"/>
              </w:rPr>
            </w:pPr>
            <w:r>
              <w:rPr>
                <w:rFonts w:ascii="Arial" w:hAnsi="Arial" w:cs="Arial"/>
                <w:b/>
                <w:sz w:val="16"/>
                <w:szCs w:val="16"/>
              </w:rPr>
              <w:t>23%</w:t>
            </w:r>
          </w:p>
        </w:tc>
        <w:tc>
          <w:tcPr>
            <w:tcW w:w="1276" w:type="dxa"/>
          </w:tcPr>
          <w:p w14:paraId="7B558646" w14:textId="3452B090" w:rsidR="00776B7B" w:rsidRPr="007B315D" w:rsidRDefault="00776B7B" w:rsidP="007B315D">
            <w:pPr>
              <w:rPr>
                <w:rFonts w:ascii="Arial" w:hAnsi="Arial" w:cs="Arial"/>
                <w:b/>
                <w:sz w:val="16"/>
                <w:szCs w:val="16"/>
              </w:rPr>
            </w:pPr>
          </w:p>
        </w:tc>
      </w:tr>
      <w:tr w:rsidR="00776B7B" w:rsidRPr="007B315D" w14:paraId="695CEA0A" w14:textId="77777777" w:rsidTr="004A726C">
        <w:trPr>
          <w:trHeight w:val="384"/>
        </w:trPr>
        <w:tc>
          <w:tcPr>
            <w:tcW w:w="5103" w:type="dxa"/>
            <w:gridSpan w:val="3"/>
          </w:tcPr>
          <w:p w14:paraId="3E6302C7" w14:textId="77777777" w:rsidR="00776B7B" w:rsidRDefault="00776B7B" w:rsidP="00776B7B">
            <w:pPr>
              <w:jc w:val="right"/>
              <w:rPr>
                <w:rFonts w:ascii="Arial" w:hAnsi="Arial" w:cs="Arial"/>
                <w:b/>
                <w:sz w:val="16"/>
                <w:szCs w:val="16"/>
              </w:rPr>
            </w:pPr>
          </w:p>
          <w:p w14:paraId="63107A71" w14:textId="77777777" w:rsidR="00776B7B" w:rsidRPr="007B315D" w:rsidRDefault="00776B7B" w:rsidP="00776B7B">
            <w:pPr>
              <w:jc w:val="right"/>
              <w:rPr>
                <w:rFonts w:ascii="Arial" w:hAnsi="Arial" w:cs="Arial"/>
                <w:b/>
                <w:sz w:val="16"/>
                <w:szCs w:val="16"/>
              </w:rPr>
            </w:pPr>
            <w:r w:rsidRPr="007B315D">
              <w:rPr>
                <w:rFonts w:ascii="Arial" w:hAnsi="Arial" w:cs="Arial"/>
                <w:b/>
                <w:sz w:val="16"/>
                <w:szCs w:val="16"/>
              </w:rPr>
              <w:t>RAZEM</w:t>
            </w:r>
          </w:p>
        </w:tc>
        <w:tc>
          <w:tcPr>
            <w:tcW w:w="1276" w:type="dxa"/>
          </w:tcPr>
          <w:p w14:paraId="0A362F59" w14:textId="77777777" w:rsidR="00776B7B" w:rsidRPr="007B315D" w:rsidRDefault="00776B7B" w:rsidP="007B315D">
            <w:pPr>
              <w:rPr>
                <w:rFonts w:ascii="Arial" w:hAnsi="Arial" w:cs="Arial"/>
                <w:b/>
                <w:sz w:val="16"/>
                <w:szCs w:val="16"/>
              </w:rPr>
            </w:pPr>
          </w:p>
        </w:tc>
        <w:tc>
          <w:tcPr>
            <w:tcW w:w="1276" w:type="dxa"/>
          </w:tcPr>
          <w:p w14:paraId="70B4FEBE" w14:textId="77777777" w:rsidR="00776B7B" w:rsidRDefault="00776B7B" w:rsidP="00776B7B">
            <w:pPr>
              <w:jc w:val="center"/>
              <w:rPr>
                <w:rFonts w:ascii="Arial" w:hAnsi="Arial" w:cs="Arial"/>
                <w:b/>
                <w:sz w:val="16"/>
                <w:szCs w:val="16"/>
              </w:rPr>
            </w:pPr>
          </w:p>
          <w:p w14:paraId="5823AD45" w14:textId="3755C6B6" w:rsidR="00776B7B" w:rsidRPr="007B315D" w:rsidRDefault="00776B7B" w:rsidP="00776B7B">
            <w:pPr>
              <w:jc w:val="center"/>
              <w:rPr>
                <w:rFonts w:ascii="Arial" w:hAnsi="Arial" w:cs="Arial"/>
                <w:b/>
                <w:sz w:val="16"/>
                <w:szCs w:val="16"/>
              </w:rPr>
            </w:pPr>
            <w:r>
              <w:rPr>
                <w:rFonts w:ascii="Arial" w:hAnsi="Arial" w:cs="Arial"/>
                <w:b/>
                <w:sz w:val="16"/>
                <w:szCs w:val="16"/>
              </w:rPr>
              <w:t>23%</w:t>
            </w:r>
          </w:p>
        </w:tc>
        <w:tc>
          <w:tcPr>
            <w:tcW w:w="1276" w:type="dxa"/>
          </w:tcPr>
          <w:p w14:paraId="5BC32B31" w14:textId="01A2A86A" w:rsidR="00776B7B" w:rsidRPr="007B315D" w:rsidRDefault="00776B7B" w:rsidP="007B315D">
            <w:pPr>
              <w:rPr>
                <w:rFonts w:ascii="Arial" w:hAnsi="Arial" w:cs="Arial"/>
                <w:b/>
                <w:sz w:val="16"/>
                <w:szCs w:val="16"/>
              </w:rPr>
            </w:pPr>
          </w:p>
        </w:tc>
      </w:tr>
      <w:bookmarkEnd w:id="71"/>
    </w:tbl>
    <w:p w14:paraId="2C8B6969" w14:textId="77777777" w:rsidR="007B315D" w:rsidRDefault="007B315D" w:rsidP="007B315D">
      <w:pPr>
        <w:rPr>
          <w:rFonts w:asciiTheme="minorHAnsi" w:hAnsiTheme="minorHAnsi"/>
        </w:rPr>
      </w:pPr>
    </w:p>
    <w:p w14:paraId="6D37A38A" w14:textId="77777777" w:rsidR="007B315D" w:rsidRPr="00776B7B" w:rsidRDefault="007B315D" w:rsidP="007B315D">
      <w:pPr>
        <w:rPr>
          <w:rFonts w:ascii="Arial" w:hAnsi="Arial" w:cs="Arial"/>
          <w:b/>
          <w:sz w:val="20"/>
        </w:rPr>
      </w:pPr>
      <w:r w:rsidRPr="00776B7B">
        <w:rPr>
          <w:rFonts w:ascii="Arial" w:hAnsi="Arial" w:cs="Arial"/>
          <w:b/>
          <w:sz w:val="20"/>
        </w:rPr>
        <w:t>ZESTAW NR 2</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
        <w:gridCol w:w="3988"/>
        <w:gridCol w:w="708"/>
        <w:gridCol w:w="1276"/>
        <w:gridCol w:w="1276"/>
        <w:gridCol w:w="1276"/>
      </w:tblGrid>
      <w:tr w:rsidR="00776B7B" w:rsidRPr="00776B7B" w14:paraId="779A6A3E" w14:textId="77777777" w:rsidTr="00776B7B">
        <w:trPr>
          <w:trHeight w:val="20"/>
        </w:trPr>
        <w:tc>
          <w:tcPr>
            <w:tcW w:w="515" w:type="dxa"/>
            <w:shd w:val="clear" w:color="auto" w:fill="D9D9D9"/>
            <w:vAlign w:val="center"/>
          </w:tcPr>
          <w:p w14:paraId="6467060F" w14:textId="77777777" w:rsidR="00776B7B" w:rsidRPr="00776B7B" w:rsidRDefault="00776B7B" w:rsidP="007B315D">
            <w:pPr>
              <w:jc w:val="center"/>
              <w:rPr>
                <w:rFonts w:ascii="Arial" w:hAnsi="Arial" w:cs="Arial"/>
                <w:b/>
                <w:bCs/>
                <w:sz w:val="18"/>
                <w:szCs w:val="18"/>
              </w:rPr>
            </w:pPr>
            <w:r w:rsidRPr="00776B7B">
              <w:rPr>
                <w:rFonts w:ascii="Arial" w:hAnsi="Arial" w:cs="Arial"/>
                <w:b/>
                <w:bCs/>
                <w:sz w:val="18"/>
                <w:szCs w:val="18"/>
              </w:rPr>
              <w:t>Lp.</w:t>
            </w:r>
          </w:p>
        </w:tc>
        <w:tc>
          <w:tcPr>
            <w:tcW w:w="3988" w:type="dxa"/>
            <w:shd w:val="clear" w:color="auto" w:fill="D9D9D9"/>
            <w:vAlign w:val="center"/>
          </w:tcPr>
          <w:p w14:paraId="5F606662" w14:textId="77777777" w:rsidR="00776B7B" w:rsidRPr="00776B7B" w:rsidRDefault="00776B7B" w:rsidP="007B315D">
            <w:pPr>
              <w:jc w:val="center"/>
              <w:rPr>
                <w:rFonts w:ascii="Arial" w:hAnsi="Arial" w:cs="Arial"/>
                <w:b/>
                <w:sz w:val="18"/>
                <w:szCs w:val="18"/>
              </w:rPr>
            </w:pPr>
            <w:r w:rsidRPr="00776B7B">
              <w:rPr>
                <w:rFonts w:ascii="Arial" w:hAnsi="Arial" w:cs="Arial"/>
                <w:b/>
                <w:sz w:val="18"/>
                <w:szCs w:val="18"/>
              </w:rPr>
              <w:t>Asortyment</w:t>
            </w:r>
          </w:p>
        </w:tc>
        <w:tc>
          <w:tcPr>
            <w:tcW w:w="708" w:type="dxa"/>
            <w:shd w:val="clear" w:color="auto" w:fill="D9D9D9"/>
            <w:vAlign w:val="center"/>
          </w:tcPr>
          <w:p w14:paraId="10449DE3" w14:textId="77777777" w:rsidR="00776B7B" w:rsidRPr="00776B7B" w:rsidRDefault="00776B7B" w:rsidP="007B315D">
            <w:pPr>
              <w:jc w:val="center"/>
              <w:rPr>
                <w:rFonts w:ascii="Arial" w:hAnsi="Arial" w:cs="Arial"/>
                <w:b/>
                <w:sz w:val="18"/>
                <w:szCs w:val="18"/>
              </w:rPr>
            </w:pPr>
            <w:r w:rsidRPr="00776B7B">
              <w:rPr>
                <w:rFonts w:ascii="Arial" w:hAnsi="Arial" w:cs="Arial"/>
                <w:b/>
                <w:sz w:val="18"/>
                <w:szCs w:val="18"/>
              </w:rPr>
              <w:t>Ilość</w:t>
            </w:r>
          </w:p>
        </w:tc>
        <w:tc>
          <w:tcPr>
            <w:tcW w:w="1276" w:type="dxa"/>
            <w:shd w:val="clear" w:color="auto" w:fill="D9D9D9"/>
          </w:tcPr>
          <w:p w14:paraId="3369D09A" w14:textId="027DF12E" w:rsidR="00776B7B" w:rsidRPr="00776B7B" w:rsidRDefault="00776B7B" w:rsidP="007B315D">
            <w:pPr>
              <w:jc w:val="center"/>
              <w:rPr>
                <w:rFonts w:ascii="Arial" w:hAnsi="Arial" w:cs="Arial"/>
                <w:b/>
                <w:sz w:val="18"/>
                <w:szCs w:val="18"/>
              </w:rPr>
            </w:pPr>
            <w:r w:rsidRPr="00776B7B">
              <w:rPr>
                <w:rFonts w:ascii="Arial" w:hAnsi="Arial" w:cs="Arial"/>
                <w:b/>
                <w:sz w:val="18"/>
                <w:szCs w:val="18"/>
              </w:rPr>
              <w:t>Wartość netto</w:t>
            </w:r>
            <w:r>
              <w:rPr>
                <w:rFonts w:ascii="Arial" w:hAnsi="Arial" w:cs="Arial"/>
                <w:b/>
                <w:sz w:val="18"/>
                <w:szCs w:val="18"/>
              </w:rPr>
              <w:t xml:space="preserve"> (PLN)</w:t>
            </w:r>
          </w:p>
        </w:tc>
        <w:tc>
          <w:tcPr>
            <w:tcW w:w="1276" w:type="dxa"/>
            <w:shd w:val="clear" w:color="auto" w:fill="D9D9D9"/>
          </w:tcPr>
          <w:p w14:paraId="23961D69" w14:textId="77777777" w:rsidR="00776B7B" w:rsidRDefault="00776B7B" w:rsidP="007B315D">
            <w:pPr>
              <w:jc w:val="center"/>
              <w:rPr>
                <w:rFonts w:ascii="Arial" w:hAnsi="Arial" w:cs="Arial"/>
                <w:b/>
                <w:sz w:val="18"/>
                <w:szCs w:val="18"/>
              </w:rPr>
            </w:pPr>
            <w:r>
              <w:rPr>
                <w:rFonts w:ascii="Arial" w:hAnsi="Arial" w:cs="Arial"/>
                <w:b/>
                <w:sz w:val="18"/>
                <w:szCs w:val="18"/>
              </w:rPr>
              <w:t>VAT</w:t>
            </w:r>
          </w:p>
          <w:p w14:paraId="55CFC77F" w14:textId="16CDDFB1" w:rsidR="00776B7B" w:rsidRPr="00776B7B" w:rsidRDefault="00776B7B" w:rsidP="007B315D">
            <w:pPr>
              <w:jc w:val="center"/>
              <w:rPr>
                <w:rFonts w:ascii="Arial" w:hAnsi="Arial" w:cs="Arial"/>
                <w:b/>
                <w:sz w:val="18"/>
                <w:szCs w:val="18"/>
              </w:rPr>
            </w:pPr>
            <w:r>
              <w:rPr>
                <w:rFonts w:ascii="Arial" w:hAnsi="Arial" w:cs="Arial"/>
                <w:b/>
                <w:sz w:val="18"/>
                <w:szCs w:val="18"/>
              </w:rPr>
              <w:t>(%)</w:t>
            </w:r>
          </w:p>
        </w:tc>
        <w:tc>
          <w:tcPr>
            <w:tcW w:w="1276" w:type="dxa"/>
            <w:shd w:val="clear" w:color="auto" w:fill="D9D9D9"/>
          </w:tcPr>
          <w:p w14:paraId="7D747431" w14:textId="1B48E040" w:rsidR="00776B7B" w:rsidRPr="00776B7B" w:rsidRDefault="00776B7B" w:rsidP="007B315D">
            <w:pPr>
              <w:jc w:val="center"/>
              <w:rPr>
                <w:rFonts w:ascii="Arial" w:hAnsi="Arial" w:cs="Arial"/>
                <w:b/>
                <w:sz w:val="18"/>
                <w:szCs w:val="18"/>
              </w:rPr>
            </w:pPr>
            <w:r w:rsidRPr="00776B7B">
              <w:rPr>
                <w:rFonts w:ascii="Arial" w:hAnsi="Arial" w:cs="Arial"/>
                <w:b/>
                <w:sz w:val="18"/>
                <w:szCs w:val="18"/>
              </w:rPr>
              <w:t xml:space="preserve">Wartość brutto </w:t>
            </w:r>
            <w:r>
              <w:rPr>
                <w:rFonts w:ascii="Arial" w:hAnsi="Arial" w:cs="Arial"/>
                <w:b/>
                <w:sz w:val="18"/>
                <w:szCs w:val="18"/>
              </w:rPr>
              <w:t>(PLN)</w:t>
            </w:r>
          </w:p>
        </w:tc>
      </w:tr>
      <w:tr w:rsidR="00776B7B" w:rsidRPr="00776B7B" w14:paraId="531429AE" w14:textId="77777777" w:rsidTr="00776B7B">
        <w:trPr>
          <w:trHeight w:val="20"/>
        </w:trPr>
        <w:tc>
          <w:tcPr>
            <w:tcW w:w="515" w:type="dxa"/>
          </w:tcPr>
          <w:p w14:paraId="79EAC2D5" w14:textId="77777777" w:rsidR="00776B7B" w:rsidRPr="00776B7B" w:rsidRDefault="00776B7B" w:rsidP="005F7BE1">
            <w:pPr>
              <w:pStyle w:val="Akapitzlist"/>
              <w:numPr>
                <w:ilvl w:val="0"/>
                <w:numId w:val="61"/>
              </w:numPr>
              <w:suppressAutoHyphens w:val="0"/>
              <w:jc w:val="center"/>
              <w:rPr>
                <w:rFonts w:ascii="Arial" w:hAnsi="Arial" w:cs="Arial"/>
                <w:b/>
                <w:bCs/>
                <w:sz w:val="18"/>
                <w:szCs w:val="18"/>
              </w:rPr>
            </w:pPr>
          </w:p>
        </w:tc>
        <w:tc>
          <w:tcPr>
            <w:tcW w:w="3988" w:type="dxa"/>
          </w:tcPr>
          <w:p w14:paraId="6CCEE34A" w14:textId="77777777" w:rsidR="00776B7B" w:rsidRPr="00776B7B" w:rsidRDefault="00776B7B" w:rsidP="007B315D">
            <w:pPr>
              <w:rPr>
                <w:rFonts w:ascii="Arial" w:hAnsi="Arial" w:cs="Arial"/>
                <w:b/>
                <w:i/>
                <w:sz w:val="18"/>
                <w:szCs w:val="18"/>
              </w:rPr>
            </w:pPr>
            <w:r w:rsidRPr="00776B7B">
              <w:rPr>
                <w:rFonts w:ascii="Arial" w:hAnsi="Arial" w:cs="Arial"/>
                <w:b/>
                <w:i/>
                <w:sz w:val="18"/>
                <w:szCs w:val="18"/>
              </w:rPr>
              <w:t>Konsola komputer AIO 23,8” z ekranem dotykowym</w:t>
            </w:r>
          </w:p>
          <w:p w14:paraId="57F27A3A" w14:textId="77777777" w:rsidR="00776B7B" w:rsidRPr="00776B7B" w:rsidRDefault="00776B7B" w:rsidP="007B315D">
            <w:pPr>
              <w:rPr>
                <w:rFonts w:ascii="Arial" w:hAnsi="Arial" w:cs="Arial"/>
                <w:b/>
                <w:i/>
                <w:sz w:val="18"/>
                <w:szCs w:val="18"/>
              </w:rPr>
            </w:pPr>
          </w:p>
          <w:p w14:paraId="0C47F617" w14:textId="5F526683" w:rsidR="00776B7B" w:rsidRPr="00776B7B" w:rsidRDefault="00776B7B" w:rsidP="007B315D">
            <w:pPr>
              <w:rPr>
                <w:rFonts w:ascii="Arial" w:hAnsi="Arial" w:cs="Arial"/>
                <w:sz w:val="18"/>
                <w:szCs w:val="18"/>
              </w:rPr>
            </w:pPr>
            <w:r w:rsidRPr="00776B7B">
              <w:rPr>
                <w:rFonts w:ascii="Arial" w:hAnsi="Arial" w:cs="Arial"/>
                <w:sz w:val="18"/>
                <w:szCs w:val="18"/>
              </w:rPr>
              <w:t>……………………………………………………</w:t>
            </w:r>
          </w:p>
          <w:p w14:paraId="0C5ED849" w14:textId="0EE15600" w:rsidR="00776B7B" w:rsidRPr="00776B7B" w:rsidRDefault="00776B7B" w:rsidP="00776B7B">
            <w:pPr>
              <w:rPr>
                <w:rFonts w:ascii="Arial" w:hAnsi="Arial" w:cs="Arial"/>
                <w:i/>
                <w:sz w:val="18"/>
                <w:szCs w:val="18"/>
              </w:rPr>
            </w:pPr>
            <w:r w:rsidRPr="00776B7B">
              <w:rPr>
                <w:rFonts w:ascii="Arial" w:hAnsi="Arial" w:cs="Arial"/>
                <w:i/>
                <w:sz w:val="18"/>
                <w:szCs w:val="18"/>
                <w:lang w:val="en-US"/>
              </w:rPr>
              <w:t>(producent, model)</w:t>
            </w:r>
          </w:p>
        </w:tc>
        <w:tc>
          <w:tcPr>
            <w:tcW w:w="708" w:type="dxa"/>
            <w:vAlign w:val="center"/>
          </w:tcPr>
          <w:p w14:paraId="2D9C13E8" w14:textId="77777777" w:rsidR="00776B7B" w:rsidRPr="00776B7B" w:rsidRDefault="00776B7B" w:rsidP="007B315D">
            <w:pPr>
              <w:jc w:val="center"/>
              <w:rPr>
                <w:rFonts w:ascii="Arial" w:hAnsi="Arial" w:cs="Arial"/>
                <w:b/>
                <w:sz w:val="18"/>
                <w:szCs w:val="18"/>
              </w:rPr>
            </w:pPr>
            <w:r w:rsidRPr="00776B7B">
              <w:rPr>
                <w:rFonts w:ascii="Arial" w:hAnsi="Arial" w:cs="Arial"/>
                <w:b/>
                <w:sz w:val="18"/>
                <w:szCs w:val="18"/>
              </w:rPr>
              <w:t>2 szt.</w:t>
            </w:r>
          </w:p>
        </w:tc>
        <w:tc>
          <w:tcPr>
            <w:tcW w:w="1276" w:type="dxa"/>
            <w:vAlign w:val="center"/>
          </w:tcPr>
          <w:p w14:paraId="57B46546" w14:textId="77777777" w:rsidR="00776B7B" w:rsidRPr="00776B7B" w:rsidRDefault="00776B7B" w:rsidP="007B315D">
            <w:pPr>
              <w:jc w:val="center"/>
              <w:rPr>
                <w:rFonts w:ascii="Arial" w:hAnsi="Arial" w:cs="Arial"/>
                <w:b/>
                <w:sz w:val="18"/>
                <w:szCs w:val="18"/>
              </w:rPr>
            </w:pPr>
          </w:p>
        </w:tc>
        <w:tc>
          <w:tcPr>
            <w:tcW w:w="1276" w:type="dxa"/>
            <w:vAlign w:val="center"/>
          </w:tcPr>
          <w:p w14:paraId="7351C0ED" w14:textId="389AC087" w:rsidR="00776B7B" w:rsidRPr="00776B7B" w:rsidRDefault="00776B7B" w:rsidP="00776B7B">
            <w:pPr>
              <w:jc w:val="center"/>
              <w:rPr>
                <w:rFonts w:ascii="Arial" w:hAnsi="Arial" w:cs="Arial"/>
                <w:b/>
                <w:sz w:val="18"/>
                <w:szCs w:val="18"/>
              </w:rPr>
            </w:pPr>
            <w:r>
              <w:rPr>
                <w:rFonts w:ascii="Arial" w:hAnsi="Arial" w:cs="Arial"/>
                <w:b/>
                <w:sz w:val="18"/>
                <w:szCs w:val="18"/>
              </w:rPr>
              <w:t>23%</w:t>
            </w:r>
          </w:p>
        </w:tc>
        <w:tc>
          <w:tcPr>
            <w:tcW w:w="1276" w:type="dxa"/>
            <w:vAlign w:val="center"/>
          </w:tcPr>
          <w:p w14:paraId="3E9E1EE6" w14:textId="1F254195" w:rsidR="00776B7B" w:rsidRPr="00776B7B" w:rsidRDefault="00776B7B" w:rsidP="007B315D">
            <w:pPr>
              <w:jc w:val="center"/>
              <w:rPr>
                <w:rFonts w:ascii="Arial" w:hAnsi="Arial" w:cs="Arial"/>
                <w:b/>
                <w:sz w:val="18"/>
                <w:szCs w:val="18"/>
              </w:rPr>
            </w:pPr>
          </w:p>
        </w:tc>
      </w:tr>
      <w:tr w:rsidR="00776B7B" w:rsidRPr="00776B7B" w14:paraId="79B9DB99" w14:textId="77777777" w:rsidTr="00776B7B">
        <w:trPr>
          <w:trHeight w:val="20"/>
        </w:trPr>
        <w:tc>
          <w:tcPr>
            <w:tcW w:w="515" w:type="dxa"/>
          </w:tcPr>
          <w:p w14:paraId="478FE708" w14:textId="77777777" w:rsidR="00776B7B" w:rsidRPr="00776B7B" w:rsidRDefault="00776B7B" w:rsidP="005F7BE1">
            <w:pPr>
              <w:pStyle w:val="Akapitzlist"/>
              <w:numPr>
                <w:ilvl w:val="0"/>
                <w:numId w:val="61"/>
              </w:numPr>
              <w:suppressAutoHyphens w:val="0"/>
              <w:jc w:val="center"/>
              <w:rPr>
                <w:rFonts w:ascii="Arial" w:hAnsi="Arial" w:cs="Arial"/>
                <w:b/>
                <w:bCs/>
                <w:sz w:val="18"/>
                <w:szCs w:val="18"/>
              </w:rPr>
            </w:pPr>
          </w:p>
        </w:tc>
        <w:tc>
          <w:tcPr>
            <w:tcW w:w="3988" w:type="dxa"/>
          </w:tcPr>
          <w:p w14:paraId="498AE377" w14:textId="77777777" w:rsidR="00776B7B" w:rsidRPr="00776B7B" w:rsidRDefault="00776B7B" w:rsidP="007B315D">
            <w:pPr>
              <w:rPr>
                <w:rFonts w:ascii="Arial" w:hAnsi="Arial" w:cs="Arial"/>
                <w:b/>
                <w:i/>
                <w:sz w:val="18"/>
                <w:szCs w:val="18"/>
              </w:rPr>
            </w:pPr>
            <w:r w:rsidRPr="00776B7B">
              <w:rPr>
                <w:rFonts w:ascii="Arial" w:hAnsi="Arial" w:cs="Arial"/>
                <w:b/>
                <w:i/>
                <w:sz w:val="18"/>
                <w:szCs w:val="18"/>
              </w:rPr>
              <w:t xml:space="preserve">Pulpit USB z mikrofonem dynamicznym </w:t>
            </w:r>
          </w:p>
          <w:p w14:paraId="704536B3" w14:textId="77777777" w:rsidR="00776B7B" w:rsidRPr="00776B7B" w:rsidRDefault="00776B7B" w:rsidP="007B315D">
            <w:pPr>
              <w:rPr>
                <w:rFonts w:ascii="Arial" w:hAnsi="Arial" w:cs="Arial"/>
                <w:b/>
                <w:i/>
                <w:sz w:val="18"/>
                <w:szCs w:val="18"/>
              </w:rPr>
            </w:pPr>
          </w:p>
          <w:p w14:paraId="2A507581" w14:textId="77777777" w:rsidR="00776B7B" w:rsidRPr="00776B7B" w:rsidRDefault="00776B7B" w:rsidP="007B315D">
            <w:pPr>
              <w:rPr>
                <w:rFonts w:ascii="Arial" w:hAnsi="Arial" w:cs="Arial"/>
                <w:b/>
                <w:i/>
                <w:sz w:val="18"/>
                <w:szCs w:val="18"/>
              </w:rPr>
            </w:pPr>
          </w:p>
          <w:p w14:paraId="6BB88EBB" w14:textId="75ACE915" w:rsidR="00776B7B" w:rsidRPr="00776B7B" w:rsidRDefault="00776B7B" w:rsidP="007B315D">
            <w:pPr>
              <w:rPr>
                <w:rFonts w:ascii="Arial" w:hAnsi="Arial" w:cs="Arial"/>
                <w:sz w:val="18"/>
                <w:szCs w:val="18"/>
              </w:rPr>
            </w:pPr>
            <w:r w:rsidRPr="00776B7B">
              <w:rPr>
                <w:rFonts w:ascii="Arial" w:hAnsi="Arial" w:cs="Arial"/>
                <w:sz w:val="18"/>
                <w:szCs w:val="18"/>
              </w:rPr>
              <w:t>……………………………………………………</w:t>
            </w:r>
          </w:p>
          <w:p w14:paraId="55D46576" w14:textId="0576B57B" w:rsidR="00776B7B" w:rsidRPr="00776B7B" w:rsidRDefault="00776B7B" w:rsidP="00776B7B">
            <w:pPr>
              <w:rPr>
                <w:rFonts w:ascii="Arial" w:hAnsi="Arial" w:cs="Arial"/>
                <w:i/>
                <w:sz w:val="18"/>
                <w:szCs w:val="18"/>
              </w:rPr>
            </w:pPr>
            <w:r w:rsidRPr="00776B7B">
              <w:rPr>
                <w:rFonts w:ascii="Arial" w:hAnsi="Arial" w:cs="Arial"/>
                <w:i/>
                <w:sz w:val="18"/>
                <w:szCs w:val="18"/>
                <w:lang w:val="en-US"/>
              </w:rPr>
              <w:t>(producent, model)</w:t>
            </w:r>
          </w:p>
        </w:tc>
        <w:tc>
          <w:tcPr>
            <w:tcW w:w="708" w:type="dxa"/>
            <w:vAlign w:val="center"/>
          </w:tcPr>
          <w:p w14:paraId="504530A4" w14:textId="6DF9066A" w:rsidR="00776B7B" w:rsidRPr="00776B7B" w:rsidRDefault="00776B7B" w:rsidP="00776B7B">
            <w:pPr>
              <w:rPr>
                <w:rFonts w:ascii="Arial" w:hAnsi="Arial" w:cs="Arial"/>
                <w:b/>
                <w:sz w:val="18"/>
                <w:szCs w:val="18"/>
              </w:rPr>
            </w:pPr>
            <w:r w:rsidRPr="00776B7B">
              <w:rPr>
                <w:rFonts w:ascii="Arial" w:hAnsi="Arial" w:cs="Arial"/>
                <w:b/>
                <w:sz w:val="18"/>
                <w:szCs w:val="18"/>
              </w:rPr>
              <w:t xml:space="preserve"> 2 </w:t>
            </w:r>
            <w:r>
              <w:rPr>
                <w:rFonts w:ascii="Arial" w:hAnsi="Arial" w:cs="Arial"/>
                <w:b/>
                <w:sz w:val="18"/>
                <w:szCs w:val="18"/>
              </w:rPr>
              <w:t>s</w:t>
            </w:r>
            <w:r w:rsidRPr="00776B7B">
              <w:rPr>
                <w:rFonts w:ascii="Arial" w:hAnsi="Arial" w:cs="Arial"/>
                <w:b/>
                <w:sz w:val="18"/>
                <w:szCs w:val="18"/>
              </w:rPr>
              <w:t>zt.</w:t>
            </w:r>
          </w:p>
        </w:tc>
        <w:tc>
          <w:tcPr>
            <w:tcW w:w="1276" w:type="dxa"/>
            <w:vAlign w:val="center"/>
          </w:tcPr>
          <w:p w14:paraId="0967D614" w14:textId="77777777" w:rsidR="00776B7B" w:rsidRPr="00776B7B" w:rsidRDefault="00776B7B" w:rsidP="007B315D">
            <w:pPr>
              <w:rPr>
                <w:rFonts w:ascii="Arial" w:hAnsi="Arial" w:cs="Arial"/>
                <w:b/>
                <w:sz w:val="18"/>
                <w:szCs w:val="18"/>
              </w:rPr>
            </w:pPr>
          </w:p>
        </w:tc>
        <w:tc>
          <w:tcPr>
            <w:tcW w:w="1276" w:type="dxa"/>
            <w:vAlign w:val="center"/>
          </w:tcPr>
          <w:p w14:paraId="5212943E" w14:textId="4DBB5D78" w:rsidR="00776B7B" w:rsidRPr="00776B7B" w:rsidRDefault="00776B7B" w:rsidP="00776B7B">
            <w:pPr>
              <w:jc w:val="center"/>
              <w:rPr>
                <w:rFonts w:ascii="Arial" w:hAnsi="Arial" w:cs="Arial"/>
                <w:b/>
                <w:sz w:val="18"/>
                <w:szCs w:val="18"/>
              </w:rPr>
            </w:pPr>
            <w:r>
              <w:rPr>
                <w:rFonts w:ascii="Arial" w:hAnsi="Arial" w:cs="Arial"/>
                <w:b/>
                <w:sz w:val="18"/>
                <w:szCs w:val="18"/>
              </w:rPr>
              <w:t>23%</w:t>
            </w:r>
          </w:p>
        </w:tc>
        <w:tc>
          <w:tcPr>
            <w:tcW w:w="1276" w:type="dxa"/>
            <w:vAlign w:val="center"/>
          </w:tcPr>
          <w:p w14:paraId="6F8C7037" w14:textId="22632F19" w:rsidR="00776B7B" w:rsidRPr="00776B7B" w:rsidRDefault="00776B7B" w:rsidP="007B315D">
            <w:pPr>
              <w:rPr>
                <w:rFonts w:ascii="Arial" w:hAnsi="Arial" w:cs="Arial"/>
                <w:b/>
                <w:sz w:val="18"/>
                <w:szCs w:val="18"/>
              </w:rPr>
            </w:pPr>
          </w:p>
        </w:tc>
      </w:tr>
      <w:tr w:rsidR="00776B7B" w:rsidRPr="00776B7B" w14:paraId="0488922D" w14:textId="77777777" w:rsidTr="00776B7B">
        <w:trPr>
          <w:trHeight w:val="20"/>
        </w:trPr>
        <w:tc>
          <w:tcPr>
            <w:tcW w:w="515" w:type="dxa"/>
          </w:tcPr>
          <w:p w14:paraId="6A2A72E4" w14:textId="77777777" w:rsidR="00776B7B" w:rsidRPr="00776B7B" w:rsidRDefault="00776B7B" w:rsidP="005F7BE1">
            <w:pPr>
              <w:pStyle w:val="Akapitzlist"/>
              <w:numPr>
                <w:ilvl w:val="0"/>
                <w:numId w:val="61"/>
              </w:numPr>
              <w:suppressAutoHyphens w:val="0"/>
              <w:jc w:val="center"/>
              <w:rPr>
                <w:rFonts w:ascii="Arial" w:hAnsi="Arial" w:cs="Arial"/>
                <w:b/>
                <w:bCs/>
                <w:sz w:val="18"/>
                <w:szCs w:val="18"/>
              </w:rPr>
            </w:pPr>
          </w:p>
        </w:tc>
        <w:tc>
          <w:tcPr>
            <w:tcW w:w="3988" w:type="dxa"/>
          </w:tcPr>
          <w:p w14:paraId="79868DD6" w14:textId="77777777" w:rsidR="00776B7B" w:rsidRPr="00776B7B" w:rsidRDefault="00776B7B" w:rsidP="007B315D">
            <w:pPr>
              <w:rPr>
                <w:rFonts w:ascii="Arial" w:hAnsi="Arial" w:cs="Arial"/>
                <w:b/>
                <w:i/>
                <w:sz w:val="18"/>
                <w:szCs w:val="18"/>
              </w:rPr>
            </w:pPr>
            <w:r w:rsidRPr="00776B7B">
              <w:rPr>
                <w:rFonts w:ascii="Arial" w:hAnsi="Arial" w:cs="Arial"/>
                <w:b/>
                <w:i/>
                <w:sz w:val="18"/>
                <w:szCs w:val="18"/>
              </w:rPr>
              <w:t>Oprogramowanie Konsola Dyspozytorska</w:t>
            </w:r>
          </w:p>
          <w:p w14:paraId="39FC31FE" w14:textId="77777777" w:rsidR="00776B7B" w:rsidRPr="00776B7B" w:rsidRDefault="00776B7B" w:rsidP="007B315D">
            <w:pPr>
              <w:rPr>
                <w:rFonts w:ascii="Arial" w:hAnsi="Arial" w:cs="Arial"/>
                <w:b/>
                <w:i/>
                <w:sz w:val="18"/>
                <w:szCs w:val="18"/>
              </w:rPr>
            </w:pPr>
          </w:p>
          <w:p w14:paraId="1B16C2CE" w14:textId="77777777" w:rsidR="00776B7B" w:rsidRPr="00776B7B" w:rsidRDefault="00776B7B" w:rsidP="007B315D">
            <w:pPr>
              <w:rPr>
                <w:rFonts w:ascii="Arial" w:hAnsi="Arial" w:cs="Arial"/>
                <w:b/>
                <w:i/>
                <w:sz w:val="18"/>
                <w:szCs w:val="18"/>
              </w:rPr>
            </w:pPr>
          </w:p>
          <w:p w14:paraId="533C1108" w14:textId="361CE40F" w:rsidR="00776B7B" w:rsidRPr="00776B7B" w:rsidRDefault="00776B7B" w:rsidP="007B315D">
            <w:pPr>
              <w:rPr>
                <w:rFonts w:ascii="Arial" w:hAnsi="Arial" w:cs="Arial"/>
                <w:bCs/>
                <w:iCs/>
                <w:sz w:val="18"/>
                <w:szCs w:val="18"/>
              </w:rPr>
            </w:pPr>
            <w:r w:rsidRPr="00776B7B">
              <w:rPr>
                <w:rFonts w:ascii="Arial" w:hAnsi="Arial" w:cs="Arial"/>
                <w:bCs/>
                <w:iCs/>
                <w:sz w:val="18"/>
                <w:szCs w:val="18"/>
              </w:rPr>
              <w:t>……………………………………………………</w:t>
            </w:r>
          </w:p>
          <w:p w14:paraId="42664296" w14:textId="77777777" w:rsidR="00776B7B" w:rsidRPr="00776B7B" w:rsidRDefault="00776B7B" w:rsidP="007B315D">
            <w:pPr>
              <w:rPr>
                <w:rFonts w:ascii="Arial" w:hAnsi="Arial" w:cs="Arial"/>
                <w:b/>
                <w:i/>
                <w:sz w:val="18"/>
                <w:szCs w:val="18"/>
              </w:rPr>
            </w:pPr>
            <w:r w:rsidRPr="00776B7B">
              <w:rPr>
                <w:rFonts w:ascii="Arial" w:hAnsi="Arial" w:cs="Arial"/>
                <w:i/>
                <w:sz w:val="18"/>
                <w:szCs w:val="18"/>
                <w:lang w:val="en-US"/>
              </w:rPr>
              <w:t xml:space="preserve">(producent, </w:t>
            </w:r>
            <w:proofErr w:type="spellStart"/>
            <w:r w:rsidRPr="00776B7B">
              <w:rPr>
                <w:rFonts w:ascii="Arial" w:hAnsi="Arial" w:cs="Arial"/>
                <w:i/>
                <w:sz w:val="18"/>
                <w:szCs w:val="18"/>
                <w:lang w:val="en-US"/>
              </w:rPr>
              <w:t>nazwa</w:t>
            </w:r>
            <w:proofErr w:type="spellEnd"/>
            <w:r w:rsidRPr="00776B7B">
              <w:rPr>
                <w:rFonts w:ascii="Arial" w:hAnsi="Arial" w:cs="Arial"/>
                <w:i/>
                <w:sz w:val="18"/>
                <w:szCs w:val="18"/>
                <w:lang w:val="en-US"/>
              </w:rPr>
              <w:t xml:space="preserve">, </w:t>
            </w:r>
            <w:proofErr w:type="spellStart"/>
            <w:r w:rsidRPr="00776B7B">
              <w:rPr>
                <w:rFonts w:ascii="Arial" w:hAnsi="Arial" w:cs="Arial"/>
                <w:i/>
                <w:sz w:val="18"/>
                <w:szCs w:val="18"/>
                <w:lang w:val="en-US"/>
              </w:rPr>
              <w:t>wersja</w:t>
            </w:r>
            <w:proofErr w:type="spellEnd"/>
            <w:r w:rsidRPr="00776B7B">
              <w:rPr>
                <w:rFonts w:ascii="Arial" w:hAnsi="Arial" w:cs="Arial"/>
                <w:i/>
                <w:sz w:val="18"/>
                <w:szCs w:val="18"/>
                <w:lang w:val="en-US"/>
              </w:rPr>
              <w:t>)</w:t>
            </w:r>
          </w:p>
        </w:tc>
        <w:tc>
          <w:tcPr>
            <w:tcW w:w="708" w:type="dxa"/>
            <w:vAlign w:val="center"/>
          </w:tcPr>
          <w:p w14:paraId="681556CC" w14:textId="77777777" w:rsidR="00776B7B" w:rsidRPr="00776B7B" w:rsidRDefault="00776B7B" w:rsidP="007B315D">
            <w:pPr>
              <w:rPr>
                <w:rFonts w:ascii="Arial" w:hAnsi="Arial" w:cs="Arial"/>
                <w:b/>
                <w:sz w:val="18"/>
                <w:szCs w:val="18"/>
              </w:rPr>
            </w:pPr>
            <w:r w:rsidRPr="00776B7B">
              <w:rPr>
                <w:rFonts w:ascii="Arial" w:hAnsi="Arial" w:cs="Arial"/>
                <w:b/>
                <w:sz w:val="18"/>
                <w:szCs w:val="18"/>
              </w:rPr>
              <w:t>2 szt.</w:t>
            </w:r>
          </w:p>
        </w:tc>
        <w:tc>
          <w:tcPr>
            <w:tcW w:w="1276" w:type="dxa"/>
            <w:vAlign w:val="center"/>
          </w:tcPr>
          <w:p w14:paraId="15AFB5F1" w14:textId="77777777" w:rsidR="00776B7B" w:rsidRPr="00776B7B" w:rsidRDefault="00776B7B" w:rsidP="007B315D">
            <w:pPr>
              <w:rPr>
                <w:rFonts w:ascii="Arial" w:hAnsi="Arial" w:cs="Arial"/>
                <w:b/>
                <w:sz w:val="18"/>
                <w:szCs w:val="18"/>
              </w:rPr>
            </w:pPr>
          </w:p>
        </w:tc>
        <w:tc>
          <w:tcPr>
            <w:tcW w:w="1276" w:type="dxa"/>
            <w:vAlign w:val="center"/>
          </w:tcPr>
          <w:p w14:paraId="51940FB8" w14:textId="27FDA8ED" w:rsidR="00776B7B" w:rsidRPr="00776B7B" w:rsidRDefault="00776B7B" w:rsidP="00776B7B">
            <w:pPr>
              <w:jc w:val="center"/>
              <w:rPr>
                <w:rFonts w:ascii="Arial" w:hAnsi="Arial" w:cs="Arial"/>
                <w:b/>
                <w:sz w:val="18"/>
                <w:szCs w:val="18"/>
              </w:rPr>
            </w:pPr>
            <w:r>
              <w:rPr>
                <w:rFonts w:ascii="Arial" w:hAnsi="Arial" w:cs="Arial"/>
                <w:b/>
                <w:sz w:val="18"/>
                <w:szCs w:val="18"/>
              </w:rPr>
              <w:t>23%</w:t>
            </w:r>
          </w:p>
        </w:tc>
        <w:tc>
          <w:tcPr>
            <w:tcW w:w="1276" w:type="dxa"/>
            <w:vAlign w:val="center"/>
          </w:tcPr>
          <w:p w14:paraId="10E38C43" w14:textId="2DCDF746" w:rsidR="00776B7B" w:rsidRPr="00776B7B" w:rsidRDefault="00776B7B" w:rsidP="007B315D">
            <w:pPr>
              <w:rPr>
                <w:rFonts w:ascii="Arial" w:hAnsi="Arial" w:cs="Arial"/>
                <w:b/>
                <w:sz w:val="18"/>
                <w:szCs w:val="18"/>
              </w:rPr>
            </w:pPr>
          </w:p>
        </w:tc>
      </w:tr>
      <w:tr w:rsidR="00776B7B" w:rsidRPr="00776B7B" w14:paraId="36809186" w14:textId="77777777" w:rsidTr="00776B7B">
        <w:trPr>
          <w:trHeight w:val="20"/>
        </w:trPr>
        <w:tc>
          <w:tcPr>
            <w:tcW w:w="515" w:type="dxa"/>
          </w:tcPr>
          <w:p w14:paraId="065C85CB" w14:textId="77777777" w:rsidR="00776B7B" w:rsidRPr="00776B7B" w:rsidRDefault="00776B7B" w:rsidP="005F7BE1">
            <w:pPr>
              <w:pStyle w:val="Akapitzlist"/>
              <w:numPr>
                <w:ilvl w:val="0"/>
                <w:numId w:val="61"/>
              </w:numPr>
              <w:suppressAutoHyphens w:val="0"/>
              <w:jc w:val="center"/>
              <w:rPr>
                <w:rFonts w:ascii="Arial" w:hAnsi="Arial" w:cs="Arial"/>
                <w:b/>
                <w:bCs/>
                <w:sz w:val="18"/>
                <w:szCs w:val="18"/>
              </w:rPr>
            </w:pPr>
          </w:p>
        </w:tc>
        <w:tc>
          <w:tcPr>
            <w:tcW w:w="3988" w:type="dxa"/>
          </w:tcPr>
          <w:p w14:paraId="26856E20" w14:textId="77777777" w:rsidR="00776B7B" w:rsidRPr="00776B7B" w:rsidRDefault="00776B7B" w:rsidP="007B315D">
            <w:pPr>
              <w:rPr>
                <w:rFonts w:ascii="Arial" w:hAnsi="Arial" w:cs="Arial"/>
                <w:b/>
                <w:i/>
                <w:sz w:val="18"/>
                <w:szCs w:val="18"/>
              </w:rPr>
            </w:pPr>
            <w:r w:rsidRPr="00776B7B">
              <w:rPr>
                <w:rFonts w:ascii="Arial" w:hAnsi="Arial" w:cs="Arial"/>
                <w:b/>
                <w:i/>
                <w:sz w:val="18"/>
                <w:szCs w:val="18"/>
              </w:rPr>
              <w:t xml:space="preserve">Moduł RACK, w skład którego wchodzą 2 radiotelefony TETRA, o parametrach i w ukompletowaniu zgodnym z OPZ </w:t>
            </w:r>
          </w:p>
          <w:p w14:paraId="67DE8FFF" w14:textId="77777777" w:rsidR="00776B7B" w:rsidRPr="00776B7B" w:rsidRDefault="00776B7B" w:rsidP="007B315D">
            <w:pPr>
              <w:rPr>
                <w:rFonts w:ascii="Arial" w:hAnsi="Arial" w:cs="Arial"/>
                <w:b/>
                <w:i/>
                <w:sz w:val="18"/>
                <w:szCs w:val="18"/>
              </w:rPr>
            </w:pPr>
          </w:p>
          <w:p w14:paraId="604729B0" w14:textId="0D65EC05" w:rsidR="00776B7B" w:rsidRPr="00776B7B" w:rsidRDefault="00776B7B" w:rsidP="007B315D">
            <w:pPr>
              <w:rPr>
                <w:rFonts w:ascii="Arial" w:hAnsi="Arial" w:cs="Arial"/>
                <w:bCs/>
                <w:iCs/>
                <w:sz w:val="18"/>
                <w:szCs w:val="18"/>
              </w:rPr>
            </w:pPr>
            <w:r w:rsidRPr="00776B7B">
              <w:rPr>
                <w:rFonts w:ascii="Arial" w:hAnsi="Arial" w:cs="Arial"/>
                <w:bCs/>
                <w:iCs/>
                <w:sz w:val="18"/>
                <w:szCs w:val="18"/>
              </w:rPr>
              <w:t>……………………………………………………</w:t>
            </w:r>
          </w:p>
          <w:p w14:paraId="25172F0A" w14:textId="77777777" w:rsidR="00776B7B" w:rsidRPr="00776B7B" w:rsidRDefault="00776B7B" w:rsidP="007B315D">
            <w:pPr>
              <w:rPr>
                <w:rFonts w:ascii="Arial" w:hAnsi="Arial" w:cs="Arial"/>
                <w:bCs/>
                <w:i/>
                <w:sz w:val="18"/>
                <w:szCs w:val="18"/>
              </w:rPr>
            </w:pPr>
            <w:r w:rsidRPr="00776B7B">
              <w:rPr>
                <w:rFonts w:ascii="Arial" w:hAnsi="Arial" w:cs="Arial"/>
                <w:bCs/>
                <w:iCs/>
                <w:sz w:val="18"/>
                <w:szCs w:val="18"/>
              </w:rPr>
              <w:t>(</w:t>
            </w:r>
            <w:r w:rsidRPr="00776B7B">
              <w:rPr>
                <w:rFonts w:ascii="Arial" w:hAnsi="Arial" w:cs="Arial"/>
                <w:bCs/>
                <w:i/>
                <w:sz w:val="18"/>
                <w:szCs w:val="18"/>
              </w:rPr>
              <w:t>producent, model modułu)</w:t>
            </w:r>
          </w:p>
          <w:p w14:paraId="05744DE8" w14:textId="77777777" w:rsidR="00776B7B" w:rsidRPr="00776B7B" w:rsidRDefault="00776B7B" w:rsidP="007B315D">
            <w:pPr>
              <w:rPr>
                <w:rFonts w:ascii="Arial" w:hAnsi="Arial" w:cs="Arial"/>
                <w:bCs/>
                <w:i/>
                <w:sz w:val="18"/>
                <w:szCs w:val="18"/>
              </w:rPr>
            </w:pPr>
          </w:p>
          <w:p w14:paraId="1D61497D" w14:textId="1A1C23C1" w:rsidR="00776B7B" w:rsidRPr="00776B7B" w:rsidRDefault="00776B7B" w:rsidP="007B315D">
            <w:pPr>
              <w:rPr>
                <w:rFonts w:ascii="Arial" w:hAnsi="Arial" w:cs="Arial"/>
                <w:bCs/>
                <w:i/>
                <w:sz w:val="18"/>
                <w:szCs w:val="18"/>
              </w:rPr>
            </w:pPr>
            <w:r w:rsidRPr="00776B7B">
              <w:rPr>
                <w:rFonts w:ascii="Arial" w:hAnsi="Arial" w:cs="Arial"/>
                <w:bCs/>
                <w:i/>
                <w:sz w:val="18"/>
                <w:szCs w:val="18"/>
              </w:rPr>
              <w:t>……………………………………………………</w:t>
            </w:r>
          </w:p>
          <w:p w14:paraId="384D0F3C" w14:textId="77777777" w:rsidR="00776B7B" w:rsidRPr="00776B7B" w:rsidRDefault="00776B7B" w:rsidP="007B315D">
            <w:pPr>
              <w:rPr>
                <w:rFonts w:ascii="Arial" w:hAnsi="Arial" w:cs="Arial"/>
                <w:bCs/>
                <w:i/>
                <w:sz w:val="18"/>
                <w:szCs w:val="18"/>
              </w:rPr>
            </w:pPr>
            <w:r w:rsidRPr="00776B7B">
              <w:rPr>
                <w:rFonts w:ascii="Arial" w:hAnsi="Arial" w:cs="Arial"/>
                <w:bCs/>
                <w:i/>
                <w:sz w:val="18"/>
                <w:szCs w:val="18"/>
              </w:rPr>
              <w:t>(producent, model radiotelefonów)</w:t>
            </w:r>
          </w:p>
        </w:tc>
        <w:tc>
          <w:tcPr>
            <w:tcW w:w="708" w:type="dxa"/>
            <w:vAlign w:val="center"/>
          </w:tcPr>
          <w:p w14:paraId="7F4E4DEE" w14:textId="77777777" w:rsidR="00776B7B" w:rsidRPr="00776B7B" w:rsidRDefault="00776B7B" w:rsidP="007B315D">
            <w:pPr>
              <w:rPr>
                <w:rFonts w:ascii="Arial" w:hAnsi="Arial" w:cs="Arial"/>
                <w:b/>
                <w:sz w:val="18"/>
                <w:szCs w:val="18"/>
              </w:rPr>
            </w:pPr>
            <w:r w:rsidRPr="00776B7B">
              <w:rPr>
                <w:rFonts w:ascii="Arial" w:hAnsi="Arial" w:cs="Arial"/>
                <w:b/>
                <w:sz w:val="18"/>
                <w:szCs w:val="18"/>
              </w:rPr>
              <w:t xml:space="preserve">1 </w:t>
            </w:r>
            <w:proofErr w:type="spellStart"/>
            <w:r w:rsidRPr="00776B7B">
              <w:rPr>
                <w:rFonts w:ascii="Arial" w:hAnsi="Arial" w:cs="Arial"/>
                <w:b/>
                <w:sz w:val="18"/>
                <w:szCs w:val="18"/>
              </w:rPr>
              <w:t>kpl</w:t>
            </w:r>
            <w:proofErr w:type="spellEnd"/>
            <w:r w:rsidRPr="00776B7B">
              <w:rPr>
                <w:rFonts w:ascii="Arial" w:hAnsi="Arial" w:cs="Arial"/>
                <w:b/>
                <w:sz w:val="18"/>
                <w:szCs w:val="18"/>
              </w:rPr>
              <w:t>.</w:t>
            </w:r>
          </w:p>
        </w:tc>
        <w:tc>
          <w:tcPr>
            <w:tcW w:w="1276" w:type="dxa"/>
            <w:vAlign w:val="center"/>
          </w:tcPr>
          <w:p w14:paraId="7A109B31" w14:textId="77777777" w:rsidR="00776B7B" w:rsidRPr="00776B7B" w:rsidRDefault="00776B7B" w:rsidP="007B315D">
            <w:pPr>
              <w:rPr>
                <w:rFonts w:ascii="Arial" w:hAnsi="Arial" w:cs="Arial"/>
                <w:b/>
                <w:sz w:val="18"/>
                <w:szCs w:val="18"/>
              </w:rPr>
            </w:pPr>
          </w:p>
        </w:tc>
        <w:tc>
          <w:tcPr>
            <w:tcW w:w="1276" w:type="dxa"/>
            <w:vAlign w:val="center"/>
          </w:tcPr>
          <w:p w14:paraId="09B4C5C5" w14:textId="494647E4" w:rsidR="00776B7B" w:rsidRPr="00776B7B" w:rsidRDefault="00776B7B" w:rsidP="00776B7B">
            <w:pPr>
              <w:jc w:val="center"/>
              <w:rPr>
                <w:rFonts w:ascii="Arial" w:hAnsi="Arial" w:cs="Arial"/>
                <w:b/>
                <w:sz w:val="18"/>
                <w:szCs w:val="18"/>
              </w:rPr>
            </w:pPr>
            <w:r>
              <w:rPr>
                <w:rFonts w:ascii="Arial" w:hAnsi="Arial" w:cs="Arial"/>
                <w:b/>
                <w:sz w:val="18"/>
                <w:szCs w:val="18"/>
              </w:rPr>
              <w:t>23%</w:t>
            </w:r>
          </w:p>
        </w:tc>
        <w:tc>
          <w:tcPr>
            <w:tcW w:w="1276" w:type="dxa"/>
            <w:vAlign w:val="center"/>
          </w:tcPr>
          <w:p w14:paraId="6A1EB131" w14:textId="382BF723" w:rsidR="00776B7B" w:rsidRPr="00776B7B" w:rsidRDefault="00776B7B" w:rsidP="007B315D">
            <w:pPr>
              <w:rPr>
                <w:rFonts w:ascii="Arial" w:hAnsi="Arial" w:cs="Arial"/>
                <w:b/>
                <w:sz w:val="18"/>
                <w:szCs w:val="18"/>
              </w:rPr>
            </w:pPr>
          </w:p>
        </w:tc>
      </w:tr>
      <w:tr w:rsidR="00776B7B" w:rsidRPr="00776B7B" w14:paraId="4D8B92B6" w14:textId="77777777" w:rsidTr="00776B7B">
        <w:trPr>
          <w:trHeight w:val="20"/>
        </w:trPr>
        <w:tc>
          <w:tcPr>
            <w:tcW w:w="515" w:type="dxa"/>
          </w:tcPr>
          <w:p w14:paraId="7D5B8AA8" w14:textId="77777777" w:rsidR="00776B7B" w:rsidRPr="00776B7B" w:rsidRDefault="00776B7B" w:rsidP="005F7BE1">
            <w:pPr>
              <w:pStyle w:val="Akapitzlist"/>
              <w:numPr>
                <w:ilvl w:val="0"/>
                <w:numId w:val="61"/>
              </w:numPr>
              <w:suppressAutoHyphens w:val="0"/>
              <w:jc w:val="center"/>
              <w:rPr>
                <w:rFonts w:ascii="Arial" w:hAnsi="Arial" w:cs="Arial"/>
                <w:b/>
                <w:bCs/>
                <w:sz w:val="18"/>
                <w:szCs w:val="18"/>
              </w:rPr>
            </w:pPr>
          </w:p>
        </w:tc>
        <w:tc>
          <w:tcPr>
            <w:tcW w:w="3988" w:type="dxa"/>
          </w:tcPr>
          <w:p w14:paraId="3BE34C16" w14:textId="77777777" w:rsidR="00776B7B" w:rsidRPr="00776B7B" w:rsidRDefault="00776B7B" w:rsidP="007B315D">
            <w:pPr>
              <w:rPr>
                <w:rFonts w:ascii="Arial" w:hAnsi="Arial" w:cs="Arial"/>
                <w:b/>
                <w:i/>
                <w:sz w:val="18"/>
                <w:szCs w:val="18"/>
              </w:rPr>
            </w:pPr>
            <w:r w:rsidRPr="00776B7B">
              <w:rPr>
                <w:rFonts w:ascii="Arial" w:hAnsi="Arial" w:cs="Arial"/>
                <w:b/>
                <w:i/>
                <w:sz w:val="18"/>
                <w:szCs w:val="18"/>
              </w:rPr>
              <w:t>Moduł RACK – zestaw z jednym radiotelefonem DMR, o parametrach i w ukompletowaniu zgodnym z OPZ</w:t>
            </w:r>
          </w:p>
          <w:p w14:paraId="19EAC7FA" w14:textId="77777777" w:rsidR="00776B7B" w:rsidRPr="00776B7B" w:rsidRDefault="00776B7B" w:rsidP="007B315D">
            <w:pPr>
              <w:rPr>
                <w:rFonts w:ascii="Arial" w:hAnsi="Arial" w:cs="Arial"/>
                <w:b/>
                <w:i/>
                <w:sz w:val="18"/>
                <w:szCs w:val="18"/>
              </w:rPr>
            </w:pPr>
          </w:p>
          <w:p w14:paraId="5F068F72" w14:textId="449475D6" w:rsidR="00776B7B" w:rsidRPr="00776B7B" w:rsidRDefault="00776B7B" w:rsidP="007B315D">
            <w:pPr>
              <w:rPr>
                <w:rFonts w:ascii="Arial" w:hAnsi="Arial" w:cs="Arial"/>
                <w:bCs/>
                <w:i/>
                <w:sz w:val="18"/>
                <w:szCs w:val="18"/>
              </w:rPr>
            </w:pPr>
            <w:r w:rsidRPr="00776B7B">
              <w:rPr>
                <w:rFonts w:ascii="Arial" w:hAnsi="Arial" w:cs="Arial"/>
                <w:bCs/>
                <w:i/>
                <w:sz w:val="18"/>
                <w:szCs w:val="18"/>
              </w:rPr>
              <w:t>……………………………………………………</w:t>
            </w:r>
          </w:p>
          <w:p w14:paraId="19B9E926" w14:textId="77777777" w:rsidR="00776B7B" w:rsidRPr="00776B7B" w:rsidRDefault="00776B7B" w:rsidP="007B315D">
            <w:pPr>
              <w:rPr>
                <w:rFonts w:ascii="Arial" w:hAnsi="Arial" w:cs="Arial"/>
                <w:bCs/>
                <w:i/>
                <w:sz w:val="18"/>
                <w:szCs w:val="18"/>
              </w:rPr>
            </w:pPr>
            <w:r w:rsidRPr="00776B7B">
              <w:rPr>
                <w:rFonts w:ascii="Arial" w:hAnsi="Arial" w:cs="Arial"/>
                <w:bCs/>
                <w:i/>
                <w:sz w:val="18"/>
                <w:szCs w:val="18"/>
              </w:rPr>
              <w:t>(producent, model)</w:t>
            </w:r>
          </w:p>
        </w:tc>
        <w:tc>
          <w:tcPr>
            <w:tcW w:w="708" w:type="dxa"/>
            <w:vAlign w:val="center"/>
          </w:tcPr>
          <w:p w14:paraId="0C321D64" w14:textId="77777777" w:rsidR="00776B7B" w:rsidRPr="00776B7B" w:rsidRDefault="00776B7B" w:rsidP="007B315D">
            <w:pPr>
              <w:rPr>
                <w:rFonts w:ascii="Arial" w:hAnsi="Arial" w:cs="Arial"/>
                <w:b/>
                <w:sz w:val="18"/>
                <w:szCs w:val="18"/>
              </w:rPr>
            </w:pPr>
            <w:r w:rsidRPr="00776B7B">
              <w:rPr>
                <w:rFonts w:ascii="Arial" w:hAnsi="Arial" w:cs="Arial"/>
                <w:b/>
                <w:sz w:val="18"/>
                <w:szCs w:val="18"/>
              </w:rPr>
              <w:t xml:space="preserve">1 </w:t>
            </w:r>
            <w:proofErr w:type="spellStart"/>
            <w:r w:rsidRPr="00776B7B">
              <w:rPr>
                <w:rFonts w:ascii="Arial" w:hAnsi="Arial" w:cs="Arial"/>
                <w:b/>
                <w:sz w:val="18"/>
                <w:szCs w:val="18"/>
              </w:rPr>
              <w:t>kpl</w:t>
            </w:r>
            <w:proofErr w:type="spellEnd"/>
            <w:r w:rsidRPr="00776B7B">
              <w:rPr>
                <w:rFonts w:ascii="Arial" w:hAnsi="Arial" w:cs="Arial"/>
                <w:b/>
                <w:sz w:val="18"/>
                <w:szCs w:val="18"/>
              </w:rPr>
              <w:t>.</w:t>
            </w:r>
          </w:p>
        </w:tc>
        <w:tc>
          <w:tcPr>
            <w:tcW w:w="1276" w:type="dxa"/>
            <w:vAlign w:val="center"/>
          </w:tcPr>
          <w:p w14:paraId="799E3CD9" w14:textId="77777777" w:rsidR="00776B7B" w:rsidRPr="00776B7B" w:rsidRDefault="00776B7B" w:rsidP="007B315D">
            <w:pPr>
              <w:rPr>
                <w:rFonts w:ascii="Arial" w:hAnsi="Arial" w:cs="Arial"/>
                <w:b/>
                <w:sz w:val="18"/>
                <w:szCs w:val="18"/>
              </w:rPr>
            </w:pPr>
          </w:p>
        </w:tc>
        <w:tc>
          <w:tcPr>
            <w:tcW w:w="1276" w:type="dxa"/>
            <w:vAlign w:val="center"/>
          </w:tcPr>
          <w:p w14:paraId="4F54617C" w14:textId="2840CDB9" w:rsidR="00776B7B" w:rsidRPr="00776B7B" w:rsidRDefault="00776B7B" w:rsidP="00776B7B">
            <w:pPr>
              <w:jc w:val="center"/>
              <w:rPr>
                <w:rFonts w:ascii="Arial" w:hAnsi="Arial" w:cs="Arial"/>
                <w:b/>
                <w:sz w:val="18"/>
                <w:szCs w:val="18"/>
              </w:rPr>
            </w:pPr>
            <w:r>
              <w:rPr>
                <w:rFonts w:ascii="Arial" w:hAnsi="Arial" w:cs="Arial"/>
                <w:b/>
                <w:sz w:val="18"/>
                <w:szCs w:val="18"/>
              </w:rPr>
              <w:t>23%</w:t>
            </w:r>
          </w:p>
        </w:tc>
        <w:tc>
          <w:tcPr>
            <w:tcW w:w="1276" w:type="dxa"/>
            <w:vAlign w:val="center"/>
          </w:tcPr>
          <w:p w14:paraId="46914186" w14:textId="7713D80D" w:rsidR="00776B7B" w:rsidRPr="00776B7B" w:rsidRDefault="00776B7B" w:rsidP="007B315D">
            <w:pPr>
              <w:rPr>
                <w:rFonts w:ascii="Arial" w:hAnsi="Arial" w:cs="Arial"/>
                <w:b/>
                <w:sz w:val="18"/>
                <w:szCs w:val="18"/>
              </w:rPr>
            </w:pPr>
          </w:p>
        </w:tc>
      </w:tr>
      <w:tr w:rsidR="00776B7B" w:rsidRPr="00776B7B" w14:paraId="3BD75C93" w14:textId="77777777" w:rsidTr="00776B7B">
        <w:trPr>
          <w:trHeight w:val="242"/>
        </w:trPr>
        <w:tc>
          <w:tcPr>
            <w:tcW w:w="5211" w:type="dxa"/>
            <w:gridSpan w:val="3"/>
          </w:tcPr>
          <w:p w14:paraId="7E883292" w14:textId="77777777" w:rsidR="00776B7B" w:rsidRPr="00776B7B" w:rsidRDefault="00776B7B" w:rsidP="00776B7B">
            <w:pPr>
              <w:jc w:val="right"/>
              <w:rPr>
                <w:rFonts w:ascii="Arial" w:hAnsi="Arial" w:cs="Arial"/>
                <w:b/>
                <w:sz w:val="18"/>
                <w:szCs w:val="18"/>
              </w:rPr>
            </w:pPr>
            <w:r w:rsidRPr="00776B7B">
              <w:rPr>
                <w:rFonts w:ascii="Arial" w:hAnsi="Arial" w:cs="Arial"/>
                <w:b/>
                <w:sz w:val="18"/>
                <w:szCs w:val="18"/>
              </w:rPr>
              <w:t>RAZEM</w:t>
            </w:r>
          </w:p>
        </w:tc>
        <w:tc>
          <w:tcPr>
            <w:tcW w:w="1276" w:type="dxa"/>
            <w:vAlign w:val="center"/>
          </w:tcPr>
          <w:p w14:paraId="4A08FECE" w14:textId="77777777" w:rsidR="00776B7B" w:rsidRPr="00776B7B" w:rsidRDefault="00776B7B" w:rsidP="007B315D">
            <w:pPr>
              <w:rPr>
                <w:rFonts w:ascii="Arial" w:hAnsi="Arial" w:cs="Arial"/>
                <w:b/>
                <w:sz w:val="18"/>
                <w:szCs w:val="18"/>
              </w:rPr>
            </w:pPr>
          </w:p>
        </w:tc>
        <w:tc>
          <w:tcPr>
            <w:tcW w:w="1276" w:type="dxa"/>
            <w:vAlign w:val="center"/>
          </w:tcPr>
          <w:p w14:paraId="133B3B9B" w14:textId="5920E827" w:rsidR="00776B7B" w:rsidRPr="00776B7B" w:rsidRDefault="00776B7B" w:rsidP="00776B7B">
            <w:pPr>
              <w:jc w:val="center"/>
              <w:rPr>
                <w:rFonts w:ascii="Arial" w:hAnsi="Arial" w:cs="Arial"/>
                <w:b/>
                <w:sz w:val="18"/>
                <w:szCs w:val="18"/>
              </w:rPr>
            </w:pPr>
            <w:r>
              <w:rPr>
                <w:rFonts w:ascii="Arial" w:hAnsi="Arial" w:cs="Arial"/>
                <w:b/>
                <w:sz w:val="18"/>
                <w:szCs w:val="18"/>
              </w:rPr>
              <w:t>23%</w:t>
            </w:r>
          </w:p>
        </w:tc>
        <w:tc>
          <w:tcPr>
            <w:tcW w:w="1276" w:type="dxa"/>
            <w:vAlign w:val="center"/>
          </w:tcPr>
          <w:p w14:paraId="5623F0BD" w14:textId="732CA823" w:rsidR="00776B7B" w:rsidRPr="00776B7B" w:rsidRDefault="00776B7B" w:rsidP="007B315D">
            <w:pPr>
              <w:rPr>
                <w:rFonts w:ascii="Arial" w:hAnsi="Arial" w:cs="Arial"/>
                <w:b/>
                <w:sz w:val="18"/>
                <w:szCs w:val="18"/>
              </w:rPr>
            </w:pPr>
          </w:p>
        </w:tc>
      </w:tr>
    </w:tbl>
    <w:p w14:paraId="50074C0B" w14:textId="77777777" w:rsidR="007B315D" w:rsidRPr="001F6F0E" w:rsidRDefault="007B315D" w:rsidP="007B315D">
      <w:pPr>
        <w:rPr>
          <w:rFonts w:asciiTheme="minorHAnsi" w:hAnsiTheme="minorHAnsi"/>
          <w:b/>
        </w:rPr>
      </w:pPr>
    </w:p>
    <w:p w14:paraId="7592B3CD" w14:textId="3AD704A0" w:rsidR="007B315D" w:rsidRPr="00B630C9" w:rsidRDefault="00B75AA7" w:rsidP="00776B7B">
      <w:pPr>
        <w:spacing w:line="360" w:lineRule="auto"/>
        <w:ind w:left="284"/>
        <w:rPr>
          <w:rFonts w:ascii="Arial" w:hAnsi="Arial" w:cs="Arial"/>
          <w:sz w:val="20"/>
        </w:rPr>
      </w:pPr>
      <w:r>
        <w:rPr>
          <w:rFonts w:ascii="Arial" w:hAnsi="Arial" w:cs="Arial"/>
          <w:sz w:val="20"/>
        </w:rPr>
        <w:t xml:space="preserve">ŁĄCZNA </w:t>
      </w:r>
      <w:r w:rsidR="004A726C" w:rsidRPr="00B630C9">
        <w:rPr>
          <w:rFonts w:ascii="Arial" w:hAnsi="Arial" w:cs="Arial"/>
          <w:sz w:val="20"/>
        </w:rPr>
        <w:t xml:space="preserve">WARTOŚĆ OFERTY </w:t>
      </w:r>
      <w:r w:rsidR="00776B7B" w:rsidRPr="00B630C9">
        <w:rPr>
          <w:rFonts w:ascii="Arial" w:hAnsi="Arial" w:cs="Arial"/>
          <w:sz w:val="20"/>
        </w:rPr>
        <w:t xml:space="preserve">(ZESTAW </w:t>
      </w:r>
      <w:r w:rsidR="005F680F">
        <w:rPr>
          <w:rFonts w:ascii="Arial" w:hAnsi="Arial" w:cs="Arial"/>
          <w:sz w:val="20"/>
        </w:rPr>
        <w:t xml:space="preserve">NR </w:t>
      </w:r>
      <w:r w:rsidR="00776B7B" w:rsidRPr="00B630C9">
        <w:rPr>
          <w:rFonts w:ascii="Arial" w:hAnsi="Arial" w:cs="Arial"/>
          <w:sz w:val="20"/>
        </w:rPr>
        <w:t xml:space="preserve">1 + ZESTAW </w:t>
      </w:r>
      <w:r w:rsidR="005F680F">
        <w:rPr>
          <w:rFonts w:ascii="Arial" w:hAnsi="Arial" w:cs="Arial"/>
          <w:sz w:val="20"/>
        </w:rPr>
        <w:t xml:space="preserve">NR </w:t>
      </w:r>
      <w:r w:rsidR="00776B7B" w:rsidRPr="00B630C9">
        <w:rPr>
          <w:rFonts w:ascii="Arial" w:hAnsi="Arial" w:cs="Arial"/>
          <w:sz w:val="20"/>
        </w:rPr>
        <w:t>2)</w:t>
      </w:r>
    </w:p>
    <w:p w14:paraId="43F6A99C" w14:textId="36823388" w:rsidR="00776B7B" w:rsidRPr="00B630C9" w:rsidRDefault="00776B7B" w:rsidP="00776B7B">
      <w:pPr>
        <w:spacing w:line="360" w:lineRule="auto"/>
        <w:ind w:left="284"/>
        <w:rPr>
          <w:rFonts w:ascii="Arial" w:hAnsi="Arial" w:cs="Arial"/>
          <w:sz w:val="20"/>
        </w:rPr>
      </w:pPr>
      <w:r w:rsidRPr="00B630C9">
        <w:rPr>
          <w:rFonts w:ascii="Arial" w:hAnsi="Arial" w:cs="Arial"/>
          <w:sz w:val="20"/>
        </w:rPr>
        <w:t>Wartość netto - ………………………………………</w:t>
      </w:r>
      <w:r w:rsidR="005F680F">
        <w:rPr>
          <w:rFonts w:ascii="Arial" w:hAnsi="Arial" w:cs="Arial"/>
          <w:sz w:val="20"/>
        </w:rPr>
        <w:t xml:space="preserve">/słownie/ </w:t>
      </w:r>
      <w:r w:rsidRPr="00B630C9">
        <w:rPr>
          <w:rFonts w:ascii="Arial" w:hAnsi="Arial" w:cs="Arial"/>
          <w:sz w:val="20"/>
        </w:rPr>
        <w:t>…………</w:t>
      </w:r>
      <w:r w:rsidR="005F680F">
        <w:rPr>
          <w:rFonts w:ascii="Arial" w:hAnsi="Arial" w:cs="Arial"/>
          <w:sz w:val="20"/>
        </w:rPr>
        <w:t>………..………………….</w:t>
      </w:r>
      <w:r w:rsidRPr="00B630C9">
        <w:rPr>
          <w:rFonts w:ascii="Arial" w:hAnsi="Arial" w:cs="Arial"/>
          <w:sz w:val="20"/>
        </w:rPr>
        <w:t>……</w:t>
      </w:r>
    </w:p>
    <w:p w14:paraId="618FF672" w14:textId="6C46F6AF" w:rsidR="00776B7B" w:rsidRPr="001F6F0E" w:rsidRDefault="00776B7B" w:rsidP="00776B7B">
      <w:pPr>
        <w:spacing w:line="360" w:lineRule="auto"/>
        <w:ind w:left="284"/>
        <w:rPr>
          <w:rFonts w:ascii="Arial" w:hAnsi="Arial" w:cs="Arial"/>
          <w:sz w:val="20"/>
        </w:rPr>
      </w:pPr>
      <w:r w:rsidRPr="00B630C9">
        <w:rPr>
          <w:rFonts w:ascii="Arial" w:hAnsi="Arial" w:cs="Arial"/>
          <w:sz w:val="20"/>
        </w:rPr>
        <w:t>Wartość brutto - ………………………………………</w:t>
      </w:r>
      <w:r w:rsidR="005F680F">
        <w:rPr>
          <w:rFonts w:ascii="Arial" w:hAnsi="Arial" w:cs="Arial"/>
          <w:sz w:val="20"/>
        </w:rPr>
        <w:t xml:space="preserve">/słownie/ </w:t>
      </w:r>
      <w:r w:rsidRPr="00B630C9">
        <w:rPr>
          <w:rFonts w:ascii="Arial" w:hAnsi="Arial" w:cs="Arial"/>
          <w:sz w:val="20"/>
        </w:rPr>
        <w:t>…………</w:t>
      </w:r>
      <w:r w:rsidR="005F680F">
        <w:rPr>
          <w:rFonts w:ascii="Arial" w:hAnsi="Arial" w:cs="Arial"/>
          <w:sz w:val="20"/>
        </w:rPr>
        <w:t>………………………….</w:t>
      </w:r>
      <w:r w:rsidRPr="00B630C9">
        <w:rPr>
          <w:rFonts w:ascii="Arial" w:hAnsi="Arial" w:cs="Arial"/>
          <w:sz w:val="20"/>
        </w:rPr>
        <w:t>……</w:t>
      </w:r>
    </w:p>
    <w:p w14:paraId="3463EA7B" w14:textId="77777777" w:rsidR="00D809C5" w:rsidRPr="00776B7B" w:rsidRDefault="00D809C5" w:rsidP="00776B7B">
      <w:pPr>
        <w:spacing w:line="360" w:lineRule="auto"/>
        <w:rPr>
          <w:rFonts w:ascii="Arial" w:hAnsi="Arial" w:cs="Arial"/>
          <w:sz w:val="20"/>
        </w:rPr>
      </w:pPr>
    </w:p>
    <w:p w14:paraId="282C906D" w14:textId="77777777" w:rsidR="00E20C5A" w:rsidRDefault="00575167" w:rsidP="005F680F">
      <w:pPr>
        <w:pStyle w:val="Tekstpodstawowy"/>
        <w:numPr>
          <w:ilvl w:val="1"/>
          <w:numId w:val="41"/>
        </w:numPr>
        <w:spacing w:line="240" w:lineRule="auto"/>
        <w:ind w:left="284" w:firstLine="0"/>
        <w:rPr>
          <w:rFonts w:ascii="Arial" w:hAnsi="Arial" w:cs="Arial"/>
          <w:b/>
          <w:sz w:val="8"/>
          <w:szCs w:val="8"/>
        </w:rPr>
      </w:pPr>
      <w:r>
        <w:rPr>
          <w:rFonts w:ascii="Arial" w:hAnsi="Arial" w:cs="Arial"/>
          <w:b/>
          <w:sz w:val="20"/>
          <w:lang w:val="pl-PL"/>
        </w:rPr>
        <w:t xml:space="preserve">Termin gwarancji </w:t>
      </w:r>
    </w:p>
    <w:p w14:paraId="50AD73BF" w14:textId="6E3C5F35" w:rsidR="00E20C5A" w:rsidRDefault="00CC6412" w:rsidP="00B630C9">
      <w:pPr>
        <w:pStyle w:val="Akapitzlist"/>
        <w:ind w:left="1276" w:hanging="425"/>
        <w:jc w:val="both"/>
        <w:rPr>
          <w:rFonts w:ascii="Arial" w:hAnsi="Arial" w:cs="Arial"/>
          <w:bCs/>
          <w:sz w:val="20"/>
        </w:rPr>
      </w:pPr>
      <w:sdt>
        <w:sdtPr>
          <w:id w:val="1049891718"/>
          <w14:checkbox>
            <w14:checked w14:val="0"/>
            <w14:checkedState w14:val="2612" w14:font="MS Gothic"/>
            <w14:uncheckedState w14:val="2610" w14:font="MS Gothic"/>
          </w14:checkbox>
        </w:sdtPr>
        <w:sdtEndPr/>
        <w:sdtContent>
          <w:r w:rsidR="005F680F">
            <w:rPr>
              <w:rFonts w:ascii="MS Gothic" w:eastAsia="MS Gothic" w:hAnsi="MS Gothic" w:hint="eastAsia"/>
            </w:rPr>
            <w:t>☐</w:t>
          </w:r>
        </w:sdtContent>
      </w:sdt>
      <w:r w:rsidR="00575167">
        <w:rPr>
          <w:rFonts w:ascii="Arial" w:hAnsi="Arial" w:cs="Arial"/>
          <w:color w:val="000000"/>
          <w:sz w:val="20"/>
        </w:rPr>
        <w:tab/>
      </w:r>
      <w:r w:rsidR="007B315D">
        <w:rPr>
          <w:rFonts w:ascii="Arial" w:hAnsi="Arial" w:cs="Arial"/>
          <w:bCs/>
          <w:sz w:val="20"/>
        </w:rPr>
        <w:t xml:space="preserve"> gwarancja 36</w:t>
      </w:r>
      <w:r w:rsidR="00575167">
        <w:rPr>
          <w:rFonts w:ascii="Arial" w:hAnsi="Arial" w:cs="Arial"/>
          <w:bCs/>
          <w:sz w:val="20"/>
        </w:rPr>
        <w:t xml:space="preserve"> miesięcy</w:t>
      </w:r>
      <w:r w:rsidR="00575167">
        <w:rPr>
          <w:rFonts w:ascii="Arial" w:hAnsi="Arial" w:cs="Arial"/>
          <w:sz w:val="20"/>
        </w:rPr>
        <w:t xml:space="preserve"> </w:t>
      </w:r>
    </w:p>
    <w:p w14:paraId="293E5189" w14:textId="6CF1983A" w:rsidR="00E20C5A" w:rsidRDefault="00CC6412" w:rsidP="00B630C9">
      <w:pPr>
        <w:pStyle w:val="Akapitzlist"/>
        <w:ind w:left="1276" w:hanging="425"/>
        <w:jc w:val="both"/>
        <w:rPr>
          <w:rFonts w:ascii="Arial" w:hAnsi="Arial" w:cs="Arial"/>
          <w:sz w:val="20"/>
        </w:rPr>
      </w:pPr>
      <w:sdt>
        <w:sdtPr>
          <w:id w:val="-1708872482"/>
          <w14:checkbox>
            <w14:checked w14:val="0"/>
            <w14:checkedState w14:val="2612" w14:font="MS Gothic"/>
            <w14:uncheckedState w14:val="2610" w14:font="MS Gothic"/>
          </w14:checkbox>
        </w:sdtPr>
        <w:sdtEndPr/>
        <w:sdtContent>
          <w:r w:rsidR="005F680F">
            <w:rPr>
              <w:rFonts w:ascii="MS Gothic" w:eastAsia="MS Gothic" w:hAnsi="MS Gothic" w:hint="eastAsia"/>
            </w:rPr>
            <w:t>☐</w:t>
          </w:r>
        </w:sdtContent>
      </w:sdt>
      <w:r w:rsidR="00575167">
        <w:rPr>
          <w:rFonts w:ascii="Arial" w:hAnsi="Arial" w:cs="Arial"/>
          <w:color w:val="000000"/>
          <w:sz w:val="20"/>
        </w:rPr>
        <w:tab/>
      </w:r>
      <w:r w:rsidR="00575167">
        <w:rPr>
          <w:rFonts w:ascii="Arial" w:hAnsi="Arial" w:cs="Arial"/>
          <w:bCs/>
          <w:sz w:val="20"/>
        </w:rPr>
        <w:t xml:space="preserve"> gwarancja 24 miesiące</w:t>
      </w:r>
    </w:p>
    <w:p w14:paraId="56CAC4DE" w14:textId="77777777" w:rsidR="00E20C5A" w:rsidRDefault="00E20C5A">
      <w:pPr>
        <w:pStyle w:val="Tekstpodstawowy"/>
        <w:ind w:left="426"/>
        <w:rPr>
          <w:rFonts w:ascii="Arial" w:hAnsi="Arial" w:cs="Arial"/>
          <w:sz w:val="8"/>
          <w:szCs w:val="8"/>
        </w:rPr>
      </w:pPr>
    </w:p>
    <w:p w14:paraId="3BEF5928" w14:textId="77777777" w:rsidR="00E20C5A" w:rsidRDefault="00E20C5A">
      <w:pPr>
        <w:pStyle w:val="Tekstpodstawowy"/>
        <w:ind w:left="426"/>
        <w:rPr>
          <w:rFonts w:ascii="Arial" w:hAnsi="Arial" w:cs="Arial"/>
          <w:sz w:val="8"/>
          <w:szCs w:val="8"/>
        </w:rPr>
      </w:pPr>
    </w:p>
    <w:p w14:paraId="683C2B92" w14:textId="77777777" w:rsidR="00E20C5A" w:rsidRDefault="00E20C5A">
      <w:pPr>
        <w:pStyle w:val="Tekstpodstawowy"/>
        <w:ind w:left="426"/>
        <w:rPr>
          <w:rFonts w:ascii="Arial" w:hAnsi="Arial" w:cs="Arial"/>
          <w:sz w:val="8"/>
          <w:szCs w:val="8"/>
        </w:rPr>
      </w:pPr>
    </w:p>
    <w:p w14:paraId="67606A49" w14:textId="2EBD427C" w:rsidR="00E20C5A" w:rsidRDefault="00575167" w:rsidP="00723FEA">
      <w:pPr>
        <w:widowControl w:val="0"/>
        <w:numPr>
          <w:ilvl w:val="0"/>
          <w:numId w:val="46"/>
        </w:numPr>
        <w:suppressAutoHyphens w:val="0"/>
        <w:spacing w:line="273" w:lineRule="auto"/>
        <w:ind w:left="284" w:hanging="284"/>
        <w:jc w:val="both"/>
        <w:rPr>
          <w:rFonts w:ascii="Arial" w:hAnsi="Arial" w:cs="Arial"/>
          <w:sz w:val="20"/>
        </w:rPr>
      </w:pPr>
      <w:r>
        <w:rPr>
          <w:rFonts w:ascii="Arial" w:eastAsia="Google Sans Text" w:hAnsi="Arial" w:cs="Arial"/>
          <w:color w:val="1B1C1D"/>
          <w:sz w:val="20"/>
        </w:rPr>
        <w:t>Wymagany termin realizacji całości dostawy wynosi</w:t>
      </w:r>
      <w:r w:rsidR="00723FEA">
        <w:rPr>
          <w:rFonts w:ascii="Arial" w:eastAsia="Google Sans Text" w:hAnsi="Arial" w:cs="Arial"/>
          <w:color w:val="1B1C1D"/>
          <w:sz w:val="20"/>
        </w:rPr>
        <w:t xml:space="preserve"> - </w:t>
      </w:r>
      <w:r w:rsidRPr="00D809C5">
        <w:rPr>
          <w:rFonts w:ascii="Arial" w:eastAsia="Google Sans Text" w:hAnsi="Arial" w:cs="Arial"/>
          <w:b/>
          <w:color w:val="1B1C1D"/>
          <w:sz w:val="20"/>
        </w:rPr>
        <w:t xml:space="preserve">do </w:t>
      </w:r>
      <w:r w:rsidR="007B315D">
        <w:rPr>
          <w:rFonts w:ascii="Arial" w:eastAsia="Google Sans Text" w:hAnsi="Arial" w:cs="Arial"/>
          <w:b/>
          <w:color w:val="1B1C1D"/>
          <w:sz w:val="20"/>
        </w:rPr>
        <w:t>60</w:t>
      </w:r>
      <w:r>
        <w:rPr>
          <w:rFonts w:ascii="Arial" w:eastAsia="Google Sans Text" w:hAnsi="Arial" w:cs="Arial"/>
          <w:color w:val="1B1C1D"/>
          <w:sz w:val="20"/>
        </w:rPr>
        <w:t xml:space="preserve"> dni kalendarzowych od daty podpisania umowy.</w:t>
      </w:r>
    </w:p>
    <w:p w14:paraId="6CF1D196" w14:textId="77777777" w:rsidR="00E20C5A" w:rsidRDefault="00E20C5A">
      <w:pPr>
        <w:widowControl w:val="0"/>
        <w:suppressAutoHyphens w:val="0"/>
        <w:spacing w:line="273" w:lineRule="auto"/>
        <w:ind w:left="284"/>
        <w:jc w:val="both"/>
        <w:rPr>
          <w:rFonts w:ascii="Arial" w:hAnsi="Arial" w:cs="Arial"/>
          <w:i/>
          <w:sz w:val="20"/>
        </w:rPr>
      </w:pPr>
    </w:p>
    <w:p w14:paraId="14026167" w14:textId="77777777" w:rsidR="00E20C5A" w:rsidRDefault="00575167" w:rsidP="00E24A29">
      <w:pPr>
        <w:pStyle w:val="Akapitzlist"/>
        <w:numPr>
          <w:ilvl w:val="0"/>
          <w:numId w:val="46"/>
        </w:numPr>
        <w:spacing w:after="200" w:line="288" w:lineRule="auto"/>
        <w:ind w:left="284" w:hanging="284"/>
        <w:contextualSpacing w:val="0"/>
        <w:jc w:val="both"/>
        <w:rPr>
          <w:rFonts w:ascii="Arial" w:hAnsi="Arial" w:cs="Arial"/>
          <w:color w:val="000000"/>
          <w:sz w:val="20"/>
        </w:rPr>
      </w:pPr>
      <w:r>
        <w:rPr>
          <w:rFonts w:ascii="Arial" w:hAnsi="Arial" w:cs="Arial"/>
          <w:color w:val="000000"/>
          <w:sz w:val="20"/>
          <w:lang w:eastAsia="ar-SA"/>
        </w:rPr>
        <w:t>Mając</w:t>
      </w:r>
      <w:r>
        <w:rPr>
          <w:rFonts w:ascii="Arial" w:hAnsi="Arial" w:cs="Arial"/>
          <w:color w:val="000000"/>
          <w:sz w:val="20"/>
        </w:rPr>
        <w:t xml:space="preserve"> na uwadze definicję MŚP określoną w zaleceniu nr 2003/361/WE Komisji Europejskiej oświadczamy, iż </w:t>
      </w:r>
      <w:r>
        <w:rPr>
          <w:rFonts w:ascii="Arial" w:hAnsi="Arial" w:cs="Arial"/>
          <w:i/>
          <w:iCs/>
          <w:color w:val="000000"/>
          <w:sz w:val="20"/>
        </w:rPr>
        <w:t xml:space="preserve">(właściwe należy oznaczyć znakiem </w:t>
      </w:r>
      <w:r>
        <w:rPr>
          <w:rFonts w:ascii="Arial" w:hAnsi="Arial" w:cs="Arial"/>
          <w:b/>
          <w:bCs/>
          <w:i/>
          <w:iCs/>
          <w:color w:val="000000"/>
          <w:sz w:val="20"/>
        </w:rPr>
        <w:t xml:space="preserve">„x” </w:t>
      </w:r>
      <w:r>
        <w:rPr>
          <w:rFonts w:ascii="Arial" w:hAnsi="Arial" w:cs="Arial"/>
          <w:i/>
          <w:iCs/>
          <w:color w:val="000000"/>
          <w:sz w:val="20"/>
        </w:rPr>
        <w:t>w polu kwadratu)</w:t>
      </w:r>
      <w:r>
        <w:rPr>
          <w:rFonts w:ascii="Arial" w:hAnsi="Arial" w:cs="Arial"/>
          <w:color w:val="000000"/>
          <w:sz w:val="20"/>
        </w:rPr>
        <w:t xml:space="preserve">:   </w:t>
      </w:r>
    </w:p>
    <w:tbl>
      <w:tblPr>
        <w:tblStyle w:val="Tabela-Siatka"/>
        <w:tblW w:w="8920" w:type="dxa"/>
        <w:tblLayout w:type="fixed"/>
        <w:tblLook w:val="04A0" w:firstRow="1" w:lastRow="0" w:firstColumn="1" w:lastColumn="0" w:noHBand="0" w:noVBand="1"/>
      </w:tblPr>
      <w:tblGrid>
        <w:gridCol w:w="3113"/>
        <w:gridCol w:w="3261"/>
        <w:gridCol w:w="2546"/>
      </w:tblGrid>
      <w:tr w:rsidR="00E20C5A" w14:paraId="43C93A4D" w14:textId="77777777">
        <w:trPr>
          <w:trHeight w:val="469"/>
        </w:trPr>
        <w:tc>
          <w:tcPr>
            <w:tcW w:w="3113" w:type="dxa"/>
            <w:tcBorders>
              <w:top w:val="nil"/>
              <w:left w:val="nil"/>
              <w:bottom w:val="nil"/>
              <w:right w:val="nil"/>
            </w:tcBorders>
          </w:tcPr>
          <w:p w14:paraId="3A5F7446" w14:textId="77777777" w:rsidR="00E20C5A" w:rsidRDefault="00CC6412">
            <w:pPr>
              <w:spacing w:line="288" w:lineRule="auto"/>
              <w:jc w:val="both"/>
              <w:rPr>
                <w:rFonts w:ascii="Arial" w:hAnsi="Arial" w:cs="Arial"/>
                <w:color w:val="000000"/>
                <w:sz w:val="20"/>
              </w:rPr>
            </w:pPr>
            <w:sdt>
              <w:sdtPr>
                <w:id w:val="-1360203240"/>
                <w14:checkbox>
                  <w14:checked w14:val="0"/>
                  <w14:checkedState w14:val="2612" w14:font="MS Gothic"/>
                  <w14:uncheckedState w14:val="2610" w14:font="MS Gothic"/>
                </w14:checkbox>
              </w:sdtPr>
              <w:sdtEndPr/>
              <w:sdtContent>
                <w:r w:rsidR="00575167">
                  <w:rPr>
                    <w:rFonts w:ascii="MS Gothic" w:eastAsia="MS Gothic" w:hAnsi="MS Gothic" w:cs="Segoe UI Symbol"/>
                    <w:bCs/>
                    <w:color w:val="000000"/>
                    <w:sz w:val="20"/>
                  </w:rPr>
                  <w:t>☐</w:t>
                </w:r>
              </w:sdtContent>
            </w:sdt>
            <w:r w:rsidR="00575167">
              <w:rPr>
                <w:rFonts w:ascii="Arial" w:hAnsi="Arial" w:cs="Arial"/>
                <w:bCs/>
                <w:color w:val="000000"/>
                <w:sz w:val="20"/>
              </w:rPr>
              <w:t xml:space="preserve"> mikroprzedsiębiorstwo</w:t>
            </w:r>
          </w:p>
        </w:tc>
        <w:tc>
          <w:tcPr>
            <w:tcW w:w="3261" w:type="dxa"/>
            <w:tcBorders>
              <w:top w:val="nil"/>
              <w:left w:val="nil"/>
              <w:bottom w:val="nil"/>
              <w:right w:val="nil"/>
            </w:tcBorders>
          </w:tcPr>
          <w:p w14:paraId="7AFC82AF" w14:textId="77777777" w:rsidR="00E20C5A" w:rsidRDefault="00CC6412">
            <w:pPr>
              <w:spacing w:line="288" w:lineRule="auto"/>
              <w:jc w:val="both"/>
              <w:rPr>
                <w:rFonts w:ascii="Arial" w:hAnsi="Arial" w:cs="Arial"/>
                <w:color w:val="000000"/>
                <w:sz w:val="20"/>
              </w:rPr>
            </w:pPr>
            <w:sdt>
              <w:sdtPr>
                <w:id w:val="-59793184"/>
                <w14:checkbox>
                  <w14:checked w14:val="0"/>
                  <w14:checkedState w14:val="2612" w14:font="MS Gothic"/>
                  <w14:uncheckedState w14:val="2610" w14:font="MS Gothic"/>
                </w14:checkbox>
              </w:sdtPr>
              <w:sdtEndPr/>
              <w:sdtContent>
                <w:r w:rsidR="00575167">
                  <w:rPr>
                    <w:rFonts w:ascii="MS Gothic" w:eastAsia="MS Gothic" w:hAnsi="MS Gothic" w:cs="Arial"/>
                    <w:bCs/>
                    <w:color w:val="000000"/>
                    <w:sz w:val="20"/>
                  </w:rPr>
                  <w:t>☐</w:t>
                </w:r>
              </w:sdtContent>
            </w:sdt>
            <w:r w:rsidR="00575167">
              <w:rPr>
                <w:rFonts w:ascii="Arial" w:hAnsi="Arial" w:cs="Arial"/>
                <w:bCs/>
                <w:color w:val="000000"/>
                <w:sz w:val="20"/>
              </w:rPr>
              <w:t xml:space="preserve"> mały przedsiębiorca</w:t>
            </w:r>
          </w:p>
        </w:tc>
        <w:tc>
          <w:tcPr>
            <w:tcW w:w="2546" w:type="dxa"/>
            <w:tcBorders>
              <w:top w:val="nil"/>
              <w:left w:val="nil"/>
              <w:bottom w:val="nil"/>
              <w:right w:val="nil"/>
            </w:tcBorders>
          </w:tcPr>
          <w:p w14:paraId="442E6AEF" w14:textId="77777777" w:rsidR="00E20C5A" w:rsidRDefault="00CC6412">
            <w:pPr>
              <w:jc w:val="both"/>
              <w:rPr>
                <w:rFonts w:ascii="Arial" w:hAnsi="Arial" w:cs="Arial"/>
                <w:bCs/>
                <w:color w:val="000000"/>
                <w:sz w:val="20"/>
              </w:rPr>
            </w:pPr>
            <w:sdt>
              <w:sdtPr>
                <w:id w:val="234134341"/>
                <w14:checkbox>
                  <w14:checked w14:val="0"/>
                  <w14:checkedState w14:val="2612" w14:font="MS Gothic"/>
                  <w14:uncheckedState w14:val="2610" w14:font="MS Gothic"/>
                </w14:checkbox>
              </w:sdtPr>
              <w:sdtEndPr/>
              <w:sdtContent>
                <w:r w:rsidR="00575167">
                  <w:rPr>
                    <w:rFonts w:ascii="MS Gothic" w:eastAsia="MS Gothic" w:hAnsi="MS Gothic" w:cs="Arial"/>
                    <w:bCs/>
                    <w:color w:val="000000"/>
                    <w:sz w:val="20"/>
                  </w:rPr>
                  <w:t>☐</w:t>
                </w:r>
              </w:sdtContent>
            </w:sdt>
            <w:r w:rsidR="00575167">
              <w:rPr>
                <w:rFonts w:ascii="Arial" w:hAnsi="Arial" w:cs="Arial"/>
                <w:bCs/>
                <w:color w:val="000000"/>
                <w:sz w:val="20"/>
              </w:rPr>
              <w:t xml:space="preserve"> średni przedsiębiorca</w:t>
            </w:r>
          </w:p>
        </w:tc>
      </w:tr>
      <w:tr w:rsidR="00E20C5A" w14:paraId="6BD800E7" w14:textId="77777777">
        <w:tc>
          <w:tcPr>
            <w:tcW w:w="3113" w:type="dxa"/>
            <w:tcBorders>
              <w:top w:val="nil"/>
              <w:left w:val="nil"/>
              <w:bottom w:val="nil"/>
              <w:right w:val="nil"/>
            </w:tcBorders>
          </w:tcPr>
          <w:p w14:paraId="19CE6FE5" w14:textId="77777777" w:rsidR="00E20C5A" w:rsidRDefault="00CC6412">
            <w:pPr>
              <w:spacing w:line="288" w:lineRule="auto"/>
              <w:jc w:val="both"/>
              <w:rPr>
                <w:rFonts w:ascii="Arial" w:hAnsi="Arial" w:cs="Arial"/>
                <w:bCs/>
                <w:color w:val="000000"/>
                <w:sz w:val="20"/>
              </w:rPr>
            </w:pPr>
            <w:sdt>
              <w:sdtPr>
                <w:id w:val="-581386"/>
                <w14:checkbox>
                  <w14:checked w14:val="0"/>
                  <w14:checkedState w14:val="2612" w14:font="MS Gothic"/>
                  <w14:uncheckedState w14:val="2610" w14:font="MS Gothic"/>
                </w14:checkbox>
              </w:sdtPr>
              <w:sdtEndPr/>
              <w:sdtContent>
                <w:r w:rsidR="00575167">
                  <w:rPr>
                    <w:rFonts w:ascii="MS Gothic" w:eastAsia="MS Gothic" w:hAnsi="MS Gothic" w:cs="Arial"/>
                    <w:bCs/>
                    <w:color w:val="000000"/>
                    <w:sz w:val="20"/>
                  </w:rPr>
                  <w:t>☐</w:t>
                </w:r>
              </w:sdtContent>
            </w:sdt>
            <w:r w:rsidR="00575167">
              <w:rPr>
                <w:rFonts w:ascii="Arial" w:hAnsi="Arial" w:cs="Arial"/>
                <w:bCs/>
                <w:color w:val="000000"/>
                <w:sz w:val="20"/>
              </w:rPr>
              <w:t xml:space="preserve"> jednoosobowa działalność   </w:t>
            </w:r>
          </w:p>
          <w:p w14:paraId="1FA76874" w14:textId="77777777" w:rsidR="00E20C5A" w:rsidRDefault="00575167">
            <w:pPr>
              <w:spacing w:line="288" w:lineRule="auto"/>
              <w:ind w:left="164"/>
              <w:jc w:val="both"/>
              <w:rPr>
                <w:rFonts w:ascii="Arial" w:hAnsi="Arial" w:cs="Arial"/>
                <w:color w:val="000000"/>
                <w:sz w:val="20"/>
              </w:rPr>
            </w:pPr>
            <w:r>
              <w:rPr>
                <w:rFonts w:ascii="Arial" w:hAnsi="Arial" w:cs="Arial"/>
                <w:bCs/>
                <w:color w:val="000000"/>
                <w:sz w:val="20"/>
              </w:rPr>
              <w:t xml:space="preserve"> gospodarcza</w:t>
            </w:r>
          </w:p>
        </w:tc>
        <w:tc>
          <w:tcPr>
            <w:tcW w:w="3261" w:type="dxa"/>
            <w:tcBorders>
              <w:top w:val="nil"/>
              <w:left w:val="nil"/>
              <w:bottom w:val="nil"/>
              <w:right w:val="nil"/>
            </w:tcBorders>
          </w:tcPr>
          <w:p w14:paraId="745EEFD2" w14:textId="77777777" w:rsidR="00E20C5A" w:rsidRDefault="00CC6412">
            <w:pPr>
              <w:spacing w:line="288" w:lineRule="auto"/>
              <w:jc w:val="both"/>
              <w:rPr>
                <w:rFonts w:ascii="Arial" w:hAnsi="Arial" w:cs="Arial"/>
                <w:bCs/>
                <w:color w:val="000000"/>
                <w:sz w:val="20"/>
              </w:rPr>
            </w:pPr>
            <w:sdt>
              <w:sdtPr>
                <w:id w:val="-872527370"/>
                <w14:checkbox>
                  <w14:checked w14:val="0"/>
                  <w14:checkedState w14:val="2612" w14:font="MS Gothic"/>
                  <w14:uncheckedState w14:val="2610" w14:font="MS Gothic"/>
                </w14:checkbox>
              </w:sdtPr>
              <w:sdtEndPr/>
              <w:sdtContent>
                <w:r w:rsidR="00575167">
                  <w:rPr>
                    <w:rFonts w:ascii="MS Gothic" w:eastAsia="MS Gothic" w:hAnsi="MS Gothic" w:cs="Arial"/>
                    <w:bCs/>
                    <w:color w:val="000000"/>
                    <w:sz w:val="20"/>
                  </w:rPr>
                  <w:t>☐</w:t>
                </w:r>
              </w:sdtContent>
            </w:sdt>
            <w:r w:rsidR="00575167">
              <w:rPr>
                <w:rFonts w:ascii="Arial" w:hAnsi="Arial" w:cs="Arial"/>
                <w:bCs/>
                <w:color w:val="000000"/>
                <w:sz w:val="20"/>
              </w:rPr>
              <w:t xml:space="preserve"> osoba fizyczna nieprowadząca </w:t>
            </w:r>
          </w:p>
          <w:p w14:paraId="792348A4" w14:textId="77777777" w:rsidR="00E20C5A" w:rsidRDefault="00575167">
            <w:pPr>
              <w:spacing w:line="288" w:lineRule="auto"/>
              <w:ind w:left="178"/>
              <w:jc w:val="both"/>
              <w:rPr>
                <w:rFonts w:ascii="Arial" w:hAnsi="Arial" w:cs="Arial"/>
                <w:color w:val="000000"/>
                <w:sz w:val="20"/>
              </w:rPr>
            </w:pPr>
            <w:r>
              <w:rPr>
                <w:rFonts w:ascii="Arial" w:hAnsi="Arial" w:cs="Arial"/>
                <w:bCs/>
                <w:color w:val="000000"/>
                <w:sz w:val="20"/>
              </w:rPr>
              <w:t xml:space="preserve"> działalności gospodarczej</w:t>
            </w:r>
          </w:p>
        </w:tc>
        <w:tc>
          <w:tcPr>
            <w:tcW w:w="2546" w:type="dxa"/>
            <w:tcBorders>
              <w:top w:val="nil"/>
              <w:left w:val="nil"/>
              <w:bottom w:val="nil"/>
              <w:right w:val="nil"/>
            </w:tcBorders>
          </w:tcPr>
          <w:p w14:paraId="59A6B76F" w14:textId="77777777" w:rsidR="00E20C5A" w:rsidRDefault="00CC6412">
            <w:pPr>
              <w:spacing w:line="288" w:lineRule="auto"/>
              <w:jc w:val="both"/>
              <w:rPr>
                <w:rFonts w:ascii="Arial" w:hAnsi="Arial" w:cs="Arial"/>
                <w:color w:val="000000"/>
                <w:sz w:val="20"/>
              </w:rPr>
            </w:pPr>
            <w:sdt>
              <w:sdtPr>
                <w:id w:val="-1517233042"/>
                <w14:checkbox>
                  <w14:checked w14:val="0"/>
                  <w14:checkedState w14:val="2612" w14:font="MS Gothic"/>
                  <w14:uncheckedState w14:val="2610" w14:font="MS Gothic"/>
                </w14:checkbox>
              </w:sdtPr>
              <w:sdtEndPr/>
              <w:sdtContent>
                <w:r w:rsidR="00575167">
                  <w:rPr>
                    <w:rFonts w:ascii="MS Gothic" w:eastAsia="MS Gothic" w:hAnsi="MS Gothic" w:cs="Arial"/>
                    <w:bCs/>
                    <w:color w:val="000000"/>
                    <w:sz w:val="20"/>
                  </w:rPr>
                  <w:t>☐</w:t>
                </w:r>
              </w:sdtContent>
            </w:sdt>
            <w:r w:rsidR="00575167">
              <w:rPr>
                <w:rFonts w:ascii="Arial" w:hAnsi="Arial" w:cs="Arial"/>
                <w:bCs/>
                <w:color w:val="000000"/>
                <w:sz w:val="20"/>
              </w:rPr>
              <w:t xml:space="preserve"> inny rodzaj</w:t>
            </w:r>
          </w:p>
        </w:tc>
      </w:tr>
    </w:tbl>
    <w:p w14:paraId="58A7871E" w14:textId="77777777" w:rsidR="00E20C5A" w:rsidRDefault="00E20C5A">
      <w:pPr>
        <w:pStyle w:val="Akapitzlist"/>
        <w:suppressAutoHyphens w:val="0"/>
        <w:spacing w:line="276" w:lineRule="auto"/>
        <w:ind w:left="357"/>
        <w:contextualSpacing w:val="0"/>
        <w:jc w:val="both"/>
        <w:rPr>
          <w:rFonts w:ascii="Arial" w:hAnsi="Arial" w:cs="Arial"/>
          <w:b/>
          <w:sz w:val="20"/>
        </w:rPr>
      </w:pPr>
    </w:p>
    <w:p w14:paraId="03DC1874" w14:textId="77777777" w:rsidR="004A726C" w:rsidRDefault="004A726C">
      <w:pPr>
        <w:pStyle w:val="Akapitzlist"/>
        <w:suppressAutoHyphens w:val="0"/>
        <w:spacing w:line="276" w:lineRule="auto"/>
        <w:ind w:left="357"/>
        <w:contextualSpacing w:val="0"/>
        <w:jc w:val="both"/>
        <w:rPr>
          <w:rFonts w:ascii="Arial" w:hAnsi="Arial" w:cs="Arial"/>
          <w:b/>
          <w:sz w:val="20"/>
        </w:rPr>
      </w:pPr>
    </w:p>
    <w:p w14:paraId="2DF764A3" w14:textId="77777777" w:rsidR="00E20C5A" w:rsidRDefault="00575167" w:rsidP="00E24A29">
      <w:pPr>
        <w:pStyle w:val="Akapitzlist"/>
        <w:numPr>
          <w:ilvl w:val="0"/>
          <w:numId w:val="46"/>
        </w:numPr>
        <w:suppressAutoHyphens w:val="0"/>
        <w:spacing w:line="276" w:lineRule="auto"/>
        <w:ind w:left="357" w:hanging="357"/>
        <w:contextualSpacing w:val="0"/>
        <w:jc w:val="both"/>
        <w:rPr>
          <w:rFonts w:ascii="Arial" w:hAnsi="Arial" w:cs="Arial"/>
          <w:b/>
          <w:sz w:val="20"/>
        </w:rPr>
      </w:pPr>
      <w:r>
        <w:rPr>
          <w:rFonts w:ascii="Arial" w:hAnsi="Arial" w:cs="Arial"/>
          <w:b/>
          <w:sz w:val="20"/>
        </w:rPr>
        <w:t>Oświadczam / oświadczamy, że:</w:t>
      </w:r>
    </w:p>
    <w:p w14:paraId="06DC99C9" w14:textId="77777777" w:rsidR="00E20C5A" w:rsidRDefault="00575167">
      <w:pPr>
        <w:pStyle w:val="Akapitzlist"/>
        <w:ind w:left="567" w:hanging="283"/>
        <w:jc w:val="both"/>
        <w:rPr>
          <w:rFonts w:ascii="Arial" w:hAnsi="Arial" w:cs="Arial"/>
          <w:sz w:val="20"/>
        </w:rPr>
      </w:pPr>
      <w:r>
        <w:rPr>
          <w:rFonts w:ascii="Arial" w:hAnsi="Arial" w:cs="Arial"/>
          <w:sz w:val="20"/>
        </w:rPr>
        <w:t>a)</w:t>
      </w:r>
      <w:r>
        <w:rPr>
          <w:rFonts w:ascii="Arial" w:hAnsi="Arial" w:cs="Arial"/>
          <w:sz w:val="20"/>
        </w:rPr>
        <w:tab/>
        <w:t>zapoznałem/- liśmy się z SWZ wraz z załącznikami w szczególności z OPZ, nie wnoszę /nie wnosimy do niego zastrzeżeń oraz zdobyłem / - liśmy konieczne informacje do przygotowania oferty;</w:t>
      </w:r>
    </w:p>
    <w:p w14:paraId="58045BF5" w14:textId="1AC95825" w:rsidR="00E20C5A" w:rsidRDefault="00575167">
      <w:pPr>
        <w:pStyle w:val="Akapitzlist"/>
        <w:ind w:left="567" w:hanging="210"/>
        <w:jc w:val="both"/>
        <w:rPr>
          <w:rFonts w:ascii="Arial" w:hAnsi="Arial" w:cs="Arial"/>
          <w:sz w:val="20"/>
        </w:rPr>
      </w:pPr>
      <w:r>
        <w:rPr>
          <w:rFonts w:ascii="Arial" w:hAnsi="Arial" w:cs="Arial"/>
          <w:sz w:val="20"/>
        </w:rPr>
        <w:t>b)</w:t>
      </w:r>
      <w:r>
        <w:rPr>
          <w:rFonts w:ascii="Arial" w:hAnsi="Arial" w:cs="Arial"/>
          <w:sz w:val="20"/>
        </w:rPr>
        <w:tab/>
        <w:t xml:space="preserve">akceptuję /-jemy wzór umowy stanowiący załącznik nr 5 do SWZ i zobowiązuję się, </w:t>
      </w:r>
      <w:r w:rsidR="00D809C5">
        <w:rPr>
          <w:rFonts w:ascii="Arial" w:hAnsi="Arial" w:cs="Arial"/>
          <w:sz w:val="20"/>
        </w:rPr>
        <w:br/>
      </w:r>
      <w:r>
        <w:rPr>
          <w:rFonts w:ascii="Arial" w:hAnsi="Arial" w:cs="Arial"/>
          <w:sz w:val="20"/>
        </w:rPr>
        <w:t>w przypadku wyboru mojej/naszej oferty, do zawarcia umowy na wymienionych w niej warunkach, w miejscu</w:t>
      </w:r>
      <w:r w:rsidR="00D809C5">
        <w:rPr>
          <w:rFonts w:ascii="Arial" w:hAnsi="Arial" w:cs="Arial"/>
          <w:sz w:val="20"/>
        </w:rPr>
        <w:t xml:space="preserve"> </w:t>
      </w:r>
      <w:r>
        <w:rPr>
          <w:rFonts w:ascii="Arial" w:hAnsi="Arial" w:cs="Arial"/>
          <w:sz w:val="20"/>
        </w:rPr>
        <w:t>i terminie wyznaczonym przez Zamawiającego;</w:t>
      </w:r>
    </w:p>
    <w:p w14:paraId="3A4898BA" w14:textId="77777777" w:rsidR="00E20C5A" w:rsidRDefault="00575167">
      <w:pPr>
        <w:pStyle w:val="Akapitzlist"/>
        <w:ind w:left="567" w:hanging="210"/>
        <w:jc w:val="both"/>
        <w:rPr>
          <w:rFonts w:ascii="Arial" w:hAnsi="Arial" w:cs="Arial"/>
          <w:sz w:val="20"/>
        </w:rPr>
      </w:pPr>
      <w:r>
        <w:rPr>
          <w:rFonts w:ascii="Arial" w:hAnsi="Arial" w:cs="Arial"/>
          <w:sz w:val="20"/>
        </w:rPr>
        <w:t>c)</w:t>
      </w:r>
      <w:r>
        <w:rPr>
          <w:rFonts w:ascii="Arial" w:hAnsi="Arial" w:cs="Arial"/>
          <w:sz w:val="20"/>
        </w:rPr>
        <w:tab/>
        <w:t>przystępując do postępowania przetargowego uzyskałem/- liśmy wszelkie niezbędne informacje co do ryzyka, trudności i wszelkich innych okoliczności jakie mogą mieć wpływ na ofertę przetargową i biorę / bierzemy pełną odpowiedzialność za odpowiednie wykonanie przedmiotu umowy;</w:t>
      </w:r>
    </w:p>
    <w:p w14:paraId="0E17DF6E" w14:textId="394755A3" w:rsidR="00E20C5A" w:rsidRDefault="00575167" w:rsidP="005F7BE1">
      <w:pPr>
        <w:pStyle w:val="Akapitzlist"/>
        <w:numPr>
          <w:ilvl w:val="0"/>
          <w:numId w:val="49"/>
        </w:numPr>
        <w:ind w:left="567" w:hanging="283"/>
        <w:jc w:val="both"/>
        <w:rPr>
          <w:rFonts w:ascii="Arial" w:hAnsi="Arial" w:cs="Arial"/>
          <w:sz w:val="20"/>
        </w:rPr>
      </w:pPr>
      <w:r>
        <w:rPr>
          <w:rFonts w:ascii="Arial" w:hAnsi="Arial" w:cs="Arial"/>
          <w:sz w:val="20"/>
        </w:rPr>
        <w:t xml:space="preserve">Wykonawca oświadcza, że zaoferowany sprzęt posiada deklarację zgodności CE potwierdzającą, że spełnia wymagania zasadnicze zawarte w Dyrektywach Rady Europy </w:t>
      </w:r>
      <w:r w:rsidR="00D809C5">
        <w:rPr>
          <w:rFonts w:ascii="Arial" w:hAnsi="Arial" w:cs="Arial"/>
          <w:sz w:val="20"/>
        </w:rPr>
        <w:br/>
      </w:r>
      <w:r>
        <w:rPr>
          <w:rFonts w:ascii="Arial" w:hAnsi="Arial" w:cs="Arial"/>
          <w:sz w:val="20"/>
        </w:rPr>
        <w:t>i krajowych regulacjach prawnych.</w:t>
      </w:r>
    </w:p>
    <w:p w14:paraId="44E339DB" w14:textId="77777777" w:rsidR="00E20C5A" w:rsidRDefault="00E20C5A">
      <w:pPr>
        <w:pStyle w:val="Akapitzlist"/>
        <w:ind w:left="357"/>
        <w:jc w:val="both"/>
        <w:rPr>
          <w:rFonts w:ascii="Arial" w:hAnsi="Arial" w:cs="Arial"/>
          <w:sz w:val="20"/>
        </w:rPr>
      </w:pPr>
    </w:p>
    <w:p w14:paraId="5C2F578E" w14:textId="77777777" w:rsidR="00E20C5A" w:rsidRDefault="00575167" w:rsidP="00E24A29">
      <w:pPr>
        <w:pStyle w:val="Akapitzlist"/>
        <w:numPr>
          <w:ilvl w:val="0"/>
          <w:numId w:val="46"/>
        </w:numPr>
        <w:spacing w:line="276" w:lineRule="auto"/>
        <w:ind w:left="357" w:hanging="357"/>
        <w:contextualSpacing w:val="0"/>
        <w:jc w:val="both"/>
        <w:rPr>
          <w:rFonts w:ascii="Arial" w:hAnsi="Arial" w:cs="Arial"/>
          <w:sz w:val="20"/>
          <w:lang w:eastAsia="ar-SA"/>
        </w:rPr>
      </w:pPr>
      <w:r>
        <w:rPr>
          <w:rFonts w:ascii="Arial" w:hAnsi="Arial" w:cs="Arial"/>
          <w:b/>
          <w:sz w:val="20"/>
        </w:rPr>
        <w:t>Oświadczam / oświadczamy, że:</w:t>
      </w:r>
    </w:p>
    <w:p w14:paraId="1F3EC9FD" w14:textId="77777777" w:rsidR="00E20C5A" w:rsidRDefault="00575167" w:rsidP="005F7BE1">
      <w:pPr>
        <w:numPr>
          <w:ilvl w:val="0"/>
          <w:numId w:val="53"/>
        </w:numPr>
        <w:ind w:left="709" w:hanging="283"/>
        <w:jc w:val="both"/>
        <w:rPr>
          <w:rFonts w:ascii="Arial" w:hAnsi="Arial" w:cs="Arial"/>
          <w:sz w:val="20"/>
        </w:rPr>
      </w:pPr>
      <w:r>
        <w:rPr>
          <w:rFonts w:ascii="Arial" w:hAnsi="Arial" w:cs="Arial"/>
          <w:sz w:val="20"/>
        </w:rPr>
        <w:t>dane osobowe przekazane w ofercie oraz załącznikach są przetwarzane i udostępnione Zamawiającemu zgodnie z art. 28 Rozporządzenia Parlamentu Europejskiego i Rady (UE) 2016/679</w:t>
      </w:r>
    </w:p>
    <w:p w14:paraId="46D7BBDD" w14:textId="77777777" w:rsidR="00E20C5A" w:rsidRDefault="00575167" w:rsidP="005F7BE1">
      <w:pPr>
        <w:numPr>
          <w:ilvl w:val="0"/>
          <w:numId w:val="54"/>
        </w:numPr>
        <w:ind w:left="709" w:hanging="283"/>
        <w:jc w:val="both"/>
        <w:rPr>
          <w:rFonts w:ascii="Arial" w:hAnsi="Arial" w:cs="Arial"/>
          <w:sz w:val="20"/>
        </w:rPr>
      </w:pPr>
      <w:r>
        <w:rPr>
          <w:rFonts w:ascii="Arial" w:hAnsi="Arial" w:cs="Arial"/>
          <w:sz w:val="20"/>
        </w:rPr>
        <w:t xml:space="preserve">wypełniłem/-liśmy obowiązki informacyjne przewidziane w art. 13 lub art. 14 RODO wobec osób fizycznych, od których dane osobowe bezpośrednio lub pośrednio pozyskałem w celu ubiegania się o udzielenie zamówienia publicznego w niniejszym postępowaniu </w:t>
      </w:r>
    </w:p>
    <w:p w14:paraId="5D4ED5AA" w14:textId="77777777" w:rsidR="00E20C5A" w:rsidRDefault="00E20C5A">
      <w:pPr>
        <w:ind w:left="567"/>
        <w:jc w:val="both"/>
        <w:rPr>
          <w:rFonts w:ascii="Arial" w:hAnsi="Arial" w:cs="Arial"/>
          <w:sz w:val="20"/>
        </w:rPr>
      </w:pPr>
    </w:p>
    <w:p w14:paraId="3467C66E" w14:textId="77777777" w:rsidR="00E20C5A" w:rsidRDefault="00575167">
      <w:pPr>
        <w:ind w:left="680"/>
        <w:jc w:val="both"/>
        <w:rPr>
          <w:rFonts w:ascii="Arial" w:hAnsi="Arial" w:cs="Arial"/>
          <w:sz w:val="20"/>
        </w:rPr>
      </w:pPr>
      <w:r>
        <w:rPr>
          <w:rFonts w:ascii="Arial" w:hAnsi="Arial" w:cs="Arial"/>
          <w:sz w:val="20"/>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0C34447A" w14:textId="77777777" w:rsidR="00E20C5A" w:rsidRDefault="00E20C5A">
      <w:pPr>
        <w:ind w:left="680"/>
        <w:jc w:val="both"/>
        <w:rPr>
          <w:rFonts w:ascii="Arial" w:hAnsi="Arial" w:cs="Arial"/>
          <w:sz w:val="20"/>
        </w:rPr>
      </w:pPr>
    </w:p>
    <w:p w14:paraId="7858DAD8" w14:textId="77777777" w:rsidR="00E20C5A" w:rsidRDefault="00575167" w:rsidP="00E24A29">
      <w:pPr>
        <w:pStyle w:val="Akapitzlist"/>
        <w:numPr>
          <w:ilvl w:val="0"/>
          <w:numId w:val="46"/>
        </w:numPr>
        <w:spacing w:line="276" w:lineRule="auto"/>
        <w:ind w:left="357" w:hanging="357"/>
        <w:contextualSpacing w:val="0"/>
        <w:jc w:val="both"/>
        <w:rPr>
          <w:rFonts w:ascii="Arial" w:eastAsia="Calibri" w:hAnsi="Arial" w:cs="Arial"/>
          <w:lang w:eastAsia="ar-SA"/>
        </w:rPr>
      </w:pPr>
      <w:r>
        <w:rPr>
          <w:rFonts w:ascii="Arial" w:eastAsia="Calibri" w:hAnsi="Arial" w:cs="Arial"/>
          <w:sz w:val="20"/>
          <w:lang w:eastAsia="ar-SA"/>
        </w:rPr>
        <w:t xml:space="preserve">Osoba odpowiedzialna za realizację zamówienia: </w:t>
      </w:r>
      <w:r>
        <w:rPr>
          <w:rFonts w:ascii="Arial" w:eastAsia="Calibri" w:hAnsi="Arial" w:cs="Arial"/>
          <w:b/>
          <w:sz w:val="20"/>
          <w:lang w:eastAsia="ar-SA"/>
        </w:rPr>
        <w:t>…………………</w:t>
      </w:r>
      <w:r>
        <w:rPr>
          <w:rFonts w:ascii="Arial" w:eastAsia="Calibri" w:hAnsi="Arial" w:cs="Arial"/>
          <w:sz w:val="20"/>
          <w:lang w:eastAsia="ar-SA"/>
        </w:rPr>
        <w:t>/</w:t>
      </w:r>
      <w:r>
        <w:rPr>
          <w:rFonts w:ascii="Arial" w:eastAsia="Calibri" w:hAnsi="Arial" w:cs="Arial"/>
          <w:sz w:val="16"/>
          <w:szCs w:val="16"/>
          <w:lang w:eastAsia="ar-SA"/>
        </w:rPr>
        <w:t>imię, nazwisko, nr telefonu</w:t>
      </w:r>
      <w:r>
        <w:rPr>
          <w:rFonts w:ascii="Arial" w:eastAsia="Calibri" w:hAnsi="Arial" w:cs="Arial"/>
          <w:sz w:val="20"/>
          <w:lang w:eastAsia="ar-SA"/>
        </w:rPr>
        <w:t>,</w:t>
      </w:r>
      <w:r>
        <w:rPr>
          <w:rFonts w:ascii="Arial" w:eastAsia="Calibri" w:hAnsi="Arial" w:cs="Arial"/>
          <w:sz w:val="16"/>
          <w:szCs w:val="16"/>
          <w:lang w:eastAsia="ar-SA"/>
        </w:rPr>
        <w:t xml:space="preserve"> adres mail/</w:t>
      </w:r>
    </w:p>
    <w:p w14:paraId="03D0886F" w14:textId="77777777" w:rsidR="00E20C5A" w:rsidRDefault="00E20C5A">
      <w:pPr>
        <w:pStyle w:val="Tekstpodstawowy"/>
        <w:spacing w:line="276" w:lineRule="auto"/>
        <w:ind w:left="426"/>
        <w:rPr>
          <w:rFonts w:ascii="Arial" w:hAnsi="Arial" w:cs="Arial"/>
          <w:sz w:val="20"/>
        </w:rPr>
      </w:pPr>
    </w:p>
    <w:p w14:paraId="2B86628C" w14:textId="77777777" w:rsidR="00E20C5A" w:rsidRDefault="00575167" w:rsidP="00E24A29">
      <w:pPr>
        <w:pStyle w:val="Akapitzlist"/>
        <w:numPr>
          <w:ilvl w:val="0"/>
          <w:numId w:val="46"/>
        </w:numPr>
        <w:suppressAutoHyphens w:val="0"/>
        <w:spacing w:line="276" w:lineRule="auto"/>
        <w:ind w:left="357" w:hanging="357"/>
        <w:contextualSpacing w:val="0"/>
        <w:jc w:val="both"/>
        <w:rPr>
          <w:rFonts w:ascii="Arial" w:hAnsi="Arial" w:cs="Arial"/>
          <w:bCs/>
          <w:sz w:val="20"/>
        </w:rPr>
      </w:pPr>
      <w:r>
        <w:rPr>
          <w:rFonts w:ascii="Arial" w:hAnsi="Arial" w:cs="Arial"/>
          <w:bCs/>
          <w:sz w:val="20"/>
        </w:rPr>
        <w:t xml:space="preserve">/jeżeli dotyczy/ </w:t>
      </w:r>
      <w:r>
        <w:rPr>
          <w:rFonts w:ascii="Arial" w:hAnsi="Arial" w:cs="Arial"/>
          <w:b/>
          <w:bCs/>
          <w:sz w:val="20"/>
        </w:rPr>
        <w:t xml:space="preserve">Oświadczamy, że zamówienia zamierzamy wykonać </w:t>
      </w:r>
      <w:r>
        <w:rPr>
          <w:rFonts w:ascii="Arial" w:hAnsi="Arial" w:cs="Arial"/>
          <w:i/>
          <w:iCs/>
          <w:color w:val="000000"/>
          <w:sz w:val="16"/>
          <w:szCs w:val="16"/>
        </w:rPr>
        <w:t xml:space="preserve">właściwe należy oznaczyć znakiem </w:t>
      </w:r>
      <w:r>
        <w:rPr>
          <w:rFonts w:ascii="Arial" w:hAnsi="Arial" w:cs="Arial"/>
          <w:b/>
          <w:bCs/>
          <w:i/>
          <w:iCs/>
          <w:color w:val="000000"/>
          <w:sz w:val="16"/>
          <w:szCs w:val="16"/>
        </w:rPr>
        <w:t xml:space="preserve">„x” </w:t>
      </w:r>
      <w:r>
        <w:rPr>
          <w:rFonts w:ascii="Arial" w:hAnsi="Arial" w:cs="Arial"/>
          <w:i/>
          <w:iCs/>
          <w:color w:val="000000"/>
          <w:sz w:val="16"/>
          <w:szCs w:val="16"/>
        </w:rPr>
        <w:t>w polu kwadratu/</w:t>
      </w:r>
      <w:r>
        <w:rPr>
          <w:rFonts w:ascii="Arial" w:hAnsi="Arial" w:cs="Arial"/>
          <w:sz w:val="16"/>
          <w:szCs w:val="16"/>
          <w:lang w:eastAsia="ar-SA"/>
        </w:rPr>
        <w:t>:</w:t>
      </w:r>
      <w:r>
        <w:rPr>
          <w:rFonts w:ascii="Arial" w:hAnsi="Arial" w:cs="Arial"/>
          <w:lang w:eastAsia="ar-SA"/>
        </w:rPr>
        <w:t>:</w:t>
      </w:r>
      <w:r>
        <w:rPr>
          <w:rFonts w:ascii="Arial" w:hAnsi="Arial" w:cs="Arial"/>
          <w:b/>
          <w:bCs/>
          <w:sz w:val="20"/>
        </w:rPr>
        <w:t xml:space="preserve"> </w:t>
      </w:r>
    </w:p>
    <w:p w14:paraId="5D7F64BB" w14:textId="77777777" w:rsidR="00E20C5A" w:rsidRDefault="00CC6412">
      <w:pPr>
        <w:pStyle w:val="Akapitzlist"/>
        <w:jc w:val="both"/>
        <w:rPr>
          <w:rFonts w:ascii="Arial" w:eastAsia="Calibri" w:hAnsi="Arial" w:cs="Arial"/>
          <w:sz w:val="18"/>
          <w:szCs w:val="18"/>
          <w:lang w:eastAsia="ar-SA"/>
        </w:rPr>
      </w:pPr>
      <w:sdt>
        <w:sdtPr>
          <w:id w:val="-546534470"/>
          <w14:checkbox>
            <w14:checked w14:val="0"/>
            <w14:checkedState w14:val="2612" w14:font="MS Gothic"/>
            <w14:uncheckedState w14:val="2610" w14:font="MS Gothic"/>
          </w14:checkbox>
        </w:sdtPr>
        <w:sdtEndPr/>
        <w:sdtContent>
          <w:r w:rsidR="00575167">
            <w:rPr>
              <w:rFonts w:ascii="MS Gothic" w:eastAsia="MS Gothic" w:hAnsi="MS Gothic" w:cs="Arial"/>
              <w:sz w:val="18"/>
              <w:szCs w:val="18"/>
              <w:lang w:eastAsia="ar-SA"/>
            </w:rPr>
            <w:t>☐</w:t>
          </w:r>
        </w:sdtContent>
      </w:sdt>
      <w:r w:rsidR="00575167">
        <w:rPr>
          <w:rFonts w:ascii="Arial" w:eastAsia="Calibri" w:hAnsi="Arial" w:cs="Arial"/>
          <w:sz w:val="18"/>
          <w:szCs w:val="18"/>
          <w:lang w:eastAsia="ar-SA"/>
        </w:rPr>
        <w:tab/>
        <w:t>samodzielnie,</w:t>
      </w:r>
    </w:p>
    <w:p w14:paraId="7B484BE5" w14:textId="77777777" w:rsidR="00E20C5A" w:rsidRDefault="00CC6412">
      <w:pPr>
        <w:pStyle w:val="Akapitzlist"/>
        <w:jc w:val="both"/>
        <w:rPr>
          <w:rFonts w:ascii="Arial" w:eastAsia="Calibri" w:hAnsi="Arial" w:cs="Arial"/>
          <w:sz w:val="18"/>
          <w:szCs w:val="18"/>
          <w:lang w:eastAsia="ar-SA"/>
        </w:rPr>
      </w:pPr>
      <w:sdt>
        <w:sdtPr>
          <w:id w:val="-976684733"/>
          <w14:checkbox>
            <w14:checked w14:val="0"/>
            <w14:checkedState w14:val="2612" w14:font="MS Gothic"/>
            <w14:uncheckedState w14:val="2610" w14:font="MS Gothic"/>
          </w14:checkbox>
        </w:sdtPr>
        <w:sdtEndPr/>
        <w:sdtContent>
          <w:r w:rsidR="00575167">
            <w:rPr>
              <w:rFonts w:ascii="MS Gothic" w:eastAsia="MS Gothic" w:hAnsi="MS Gothic" w:cs="Arial"/>
              <w:sz w:val="18"/>
              <w:szCs w:val="18"/>
              <w:lang w:eastAsia="ar-SA"/>
            </w:rPr>
            <w:t>☐</w:t>
          </w:r>
        </w:sdtContent>
      </w:sdt>
      <w:r w:rsidR="00575167">
        <w:rPr>
          <w:rFonts w:ascii="Arial" w:eastAsia="Calibri" w:hAnsi="Arial" w:cs="Arial"/>
          <w:sz w:val="18"/>
          <w:szCs w:val="18"/>
          <w:lang w:eastAsia="ar-SA"/>
        </w:rPr>
        <w:tab/>
        <w:t>przy udziale podwykonawców, w zakresie niżej opisanych części zamówienia:</w:t>
      </w:r>
    </w:p>
    <w:p w14:paraId="1F949AF6" w14:textId="77777777" w:rsidR="00E20C5A" w:rsidRDefault="00E20C5A">
      <w:pPr>
        <w:pStyle w:val="Akapitzlist"/>
        <w:jc w:val="both"/>
        <w:rPr>
          <w:rFonts w:ascii="Arial" w:eastAsia="Calibri" w:hAnsi="Arial" w:cs="Arial"/>
          <w:sz w:val="18"/>
          <w:szCs w:val="18"/>
          <w:lang w:eastAsia="ar-SA"/>
        </w:rPr>
      </w:pPr>
    </w:p>
    <w:tbl>
      <w:tblPr>
        <w:tblW w:w="8925" w:type="dxa"/>
        <w:tblInd w:w="-5" w:type="dxa"/>
        <w:tblLayout w:type="fixed"/>
        <w:tblLook w:val="04A0" w:firstRow="1" w:lastRow="0" w:firstColumn="1" w:lastColumn="0" w:noHBand="0" w:noVBand="1"/>
      </w:tblPr>
      <w:tblGrid>
        <w:gridCol w:w="566"/>
        <w:gridCol w:w="4516"/>
        <w:gridCol w:w="3843"/>
      </w:tblGrid>
      <w:tr w:rsidR="00E20C5A" w14:paraId="0C6D7330" w14:textId="77777777">
        <w:tc>
          <w:tcPr>
            <w:tcW w:w="566" w:type="dxa"/>
            <w:tcBorders>
              <w:top w:val="single" w:sz="4" w:space="0" w:color="000000"/>
              <w:left w:val="single" w:sz="4" w:space="0" w:color="000000"/>
              <w:bottom w:val="single" w:sz="4" w:space="0" w:color="000000"/>
              <w:right w:val="single" w:sz="4" w:space="0" w:color="000000"/>
            </w:tcBorders>
            <w:vAlign w:val="center"/>
          </w:tcPr>
          <w:p w14:paraId="23099221" w14:textId="77777777" w:rsidR="00E20C5A" w:rsidRDefault="00575167">
            <w:pPr>
              <w:jc w:val="center"/>
              <w:rPr>
                <w:rFonts w:ascii="Arial" w:hAnsi="Arial" w:cs="Arial"/>
                <w:sz w:val="18"/>
                <w:lang w:eastAsia="ar-SA"/>
              </w:rPr>
            </w:pPr>
            <w:r>
              <w:rPr>
                <w:rFonts w:ascii="Arial" w:hAnsi="Arial" w:cs="Arial"/>
                <w:sz w:val="18"/>
                <w:szCs w:val="18"/>
              </w:rPr>
              <w:t>l.p.</w:t>
            </w:r>
          </w:p>
        </w:tc>
        <w:tc>
          <w:tcPr>
            <w:tcW w:w="4516" w:type="dxa"/>
            <w:tcBorders>
              <w:top w:val="single" w:sz="4" w:space="0" w:color="000000"/>
              <w:left w:val="single" w:sz="4" w:space="0" w:color="000000"/>
              <w:bottom w:val="single" w:sz="4" w:space="0" w:color="000000"/>
              <w:right w:val="single" w:sz="4" w:space="0" w:color="000000"/>
            </w:tcBorders>
            <w:vAlign w:val="center"/>
          </w:tcPr>
          <w:p w14:paraId="4137CFC2" w14:textId="77777777" w:rsidR="00E20C5A" w:rsidRDefault="00575167">
            <w:pPr>
              <w:ind w:left="-107"/>
              <w:jc w:val="center"/>
              <w:rPr>
                <w:rFonts w:ascii="Arial" w:hAnsi="Arial" w:cs="Arial"/>
                <w:sz w:val="18"/>
                <w:lang w:eastAsia="ar-SA"/>
              </w:rPr>
            </w:pPr>
            <w:r>
              <w:rPr>
                <w:rFonts w:ascii="Arial" w:hAnsi="Arial" w:cs="Arial"/>
                <w:sz w:val="18"/>
                <w:lang w:eastAsia="ar-SA"/>
              </w:rPr>
              <w:t>Nazwa podwykonawcy</w:t>
            </w:r>
          </w:p>
        </w:tc>
        <w:tc>
          <w:tcPr>
            <w:tcW w:w="3843" w:type="dxa"/>
            <w:tcBorders>
              <w:top w:val="single" w:sz="4" w:space="0" w:color="000000"/>
              <w:left w:val="single" w:sz="4" w:space="0" w:color="000000"/>
              <w:bottom w:val="single" w:sz="4" w:space="0" w:color="000000"/>
              <w:right w:val="single" w:sz="4" w:space="0" w:color="000000"/>
            </w:tcBorders>
            <w:vAlign w:val="center"/>
          </w:tcPr>
          <w:p w14:paraId="152A222A" w14:textId="77777777" w:rsidR="00E20C5A" w:rsidRDefault="00575167">
            <w:pPr>
              <w:ind w:left="-227"/>
              <w:jc w:val="center"/>
              <w:rPr>
                <w:rFonts w:ascii="Arial" w:hAnsi="Arial" w:cs="Arial"/>
                <w:sz w:val="18"/>
                <w:lang w:eastAsia="ar-SA"/>
              </w:rPr>
            </w:pPr>
            <w:r>
              <w:rPr>
                <w:rFonts w:ascii="Arial" w:hAnsi="Arial" w:cs="Arial"/>
                <w:sz w:val="18"/>
                <w:lang w:eastAsia="ar-SA"/>
              </w:rPr>
              <w:t>Opis części zamówienia powierzonej podwykonawcy</w:t>
            </w:r>
          </w:p>
        </w:tc>
      </w:tr>
      <w:tr w:rsidR="00E20C5A" w14:paraId="7D965D6F" w14:textId="77777777">
        <w:tc>
          <w:tcPr>
            <w:tcW w:w="566" w:type="dxa"/>
            <w:tcBorders>
              <w:top w:val="single" w:sz="4" w:space="0" w:color="000000"/>
              <w:left w:val="single" w:sz="4" w:space="0" w:color="000000"/>
              <w:bottom w:val="single" w:sz="4" w:space="0" w:color="000000"/>
              <w:right w:val="single" w:sz="4" w:space="0" w:color="000000"/>
            </w:tcBorders>
            <w:vAlign w:val="center"/>
          </w:tcPr>
          <w:p w14:paraId="5DE8A851" w14:textId="77777777" w:rsidR="00E20C5A" w:rsidRDefault="00575167">
            <w:pPr>
              <w:jc w:val="center"/>
              <w:rPr>
                <w:rFonts w:ascii="Arial" w:hAnsi="Arial" w:cs="Arial"/>
                <w:sz w:val="18"/>
                <w:szCs w:val="18"/>
              </w:rPr>
            </w:pPr>
            <w:r>
              <w:rPr>
                <w:rFonts w:ascii="Arial" w:hAnsi="Arial" w:cs="Arial"/>
                <w:sz w:val="18"/>
                <w:szCs w:val="18"/>
              </w:rPr>
              <w:t>1</w:t>
            </w:r>
          </w:p>
        </w:tc>
        <w:tc>
          <w:tcPr>
            <w:tcW w:w="4516" w:type="dxa"/>
            <w:tcBorders>
              <w:top w:val="single" w:sz="4" w:space="0" w:color="000000"/>
              <w:left w:val="single" w:sz="4" w:space="0" w:color="000000"/>
              <w:bottom w:val="single" w:sz="4" w:space="0" w:color="000000"/>
              <w:right w:val="single" w:sz="4" w:space="0" w:color="000000"/>
            </w:tcBorders>
            <w:vAlign w:val="center"/>
          </w:tcPr>
          <w:p w14:paraId="418E07E3" w14:textId="77777777" w:rsidR="00E20C5A" w:rsidRDefault="00E20C5A">
            <w:pPr>
              <w:ind w:left="426"/>
              <w:jc w:val="center"/>
              <w:rPr>
                <w:rFonts w:ascii="Arial" w:hAnsi="Arial" w:cs="Arial"/>
                <w:sz w:val="18"/>
                <w:lang w:eastAsia="ar-SA"/>
              </w:rPr>
            </w:pPr>
          </w:p>
        </w:tc>
        <w:tc>
          <w:tcPr>
            <w:tcW w:w="3843" w:type="dxa"/>
            <w:tcBorders>
              <w:top w:val="single" w:sz="4" w:space="0" w:color="000000"/>
              <w:left w:val="single" w:sz="4" w:space="0" w:color="000000"/>
              <w:bottom w:val="single" w:sz="4" w:space="0" w:color="000000"/>
              <w:right w:val="single" w:sz="4" w:space="0" w:color="000000"/>
            </w:tcBorders>
            <w:vAlign w:val="center"/>
          </w:tcPr>
          <w:p w14:paraId="00D16EDA" w14:textId="77777777" w:rsidR="00E20C5A" w:rsidRDefault="00E20C5A">
            <w:pPr>
              <w:ind w:left="426"/>
              <w:jc w:val="center"/>
              <w:rPr>
                <w:rFonts w:ascii="Arial" w:hAnsi="Arial" w:cs="Arial"/>
                <w:sz w:val="18"/>
                <w:lang w:eastAsia="ar-SA"/>
              </w:rPr>
            </w:pPr>
          </w:p>
        </w:tc>
      </w:tr>
      <w:tr w:rsidR="00E20C5A" w14:paraId="7BC52E57" w14:textId="77777777">
        <w:tc>
          <w:tcPr>
            <w:tcW w:w="566" w:type="dxa"/>
            <w:tcBorders>
              <w:top w:val="single" w:sz="4" w:space="0" w:color="000000"/>
              <w:left w:val="single" w:sz="4" w:space="0" w:color="000000"/>
              <w:bottom w:val="single" w:sz="4" w:space="0" w:color="000000"/>
              <w:right w:val="single" w:sz="4" w:space="0" w:color="000000"/>
            </w:tcBorders>
            <w:vAlign w:val="center"/>
          </w:tcPr>
          <w:p w14:paraId="0C8B6D08" w14:textId="77777777" w:rsidR="00E20C5A" w:rsidRDefault="00575167">
            <w:pPr>
              <w:jc w:val="center"/>
              <w:rPr>
                <w:rFonts w:ascii="Arial" w:hAnsi="Arial" w:cs="Arial"/>
                <w:sz w:val="18"/>
                <w:szCs w:val="18"/>
              </w:rPr>
            </w:pPr>
            <w:r>
              <w:rPr>
                <w:rFonts w:ascii="Arial" w:hAnsi="Arial" w:cs="Arial"/>
                <w:sz w:val="18"/>
                <w:szCs w:val="18"/>
              </w:rPr>
              <w:t>2</w:t>
            </w:r>
          </w:p>
        </w:tc>
        <w:tc>
          <w:tcPr>
            <w:tcW w:w="4516" w:type="dxa"/>
            <w:tcBorders>
              <w:top w:val="single" w:sz="4" w:space="0" w:color="000000"/>
              <w:left w:val="single" w:sz="4" w:space="0" w:color="000000"/>
              <w:bottom w:val="single" w:sz="4" w:space="0" w:color="000000"/>
              <w:right w:val="single" w:sz="4" w:space="0" w:color="000000"/>
            </w:tcBorders>
            <w:vAlign w:val="center"/>
          </w:tcPr>
          <w:p w14:paraId="5BE274BE" w14:textId="77777777" w:rsidR="00E20C5A" w:rsidRDefault="00E20C5A">
            <w:pPr>
              <w:ind w:left="426"/>
              <w:jc w:val="center"/>
              <w:rPr>
                <w:rFonts w:ascii="Arial" w:hAnsi="Arial" w:cs="Arial"/>
                <w:sz w:val="18"/>
                <w:lang w:eastAsia="ar-SA"/>
              </w:rPr>
            </w:pPr>
          </w:p>
        </w:tc>
        <w:tc>
          <w:tcPr>
            <w:tcW w:w="3843" w:type="dxa"/>
            <w:tcBorders>
              <w:top w:val="single" w:sz="4" w:space="0" w:color="000000"/>
              <w:left w:val="single" w:sz="4" w:space="0" w:color="000000"/>
              <w:bottom w:val="single" w:sz="4" w:space="0" w:color="000000"/>
              <w:right w:val="single" w:sz="4" w:space="0" w:color="000000"/>
            </w:tcBorders>
            <w:vAlign w:val="center"/>
          </w:tcPr>
          <w:p w14:paraId="19A576A4" w14:textId="77777777" w:rsidR="00E20C5A" w:rsidRDefault="00E20C5A">
            <w:pPr>
              <w:ind w:left="426"/>
              <w:jc w:val="center"/>
              <w:rPr>
                <w:rFonts w:ascii="Arial" w:hAnsi="Arial" w:cs="Arial"/>
                <w:sz w:val="18"/>
                <w:lang w:eastAsia="ar-SA"/>
              </w:rPr>
            </w:pPr>
          </w:p>
        </w:tc>
      </w:tr>
    </w:tbl>
    <w:p w14:paraId="568FCBB8" w14:textId="77777777" w:rsidR="00E20C5A" w:rsidRDefault="00575167">
      <w:pPr>
        <w:spacing w:before="240"/>
        <w:ind w:firstLine="357"/>
        <w:jc w:val="both"/>
        <w:rPr>
          <w:rFonts w:ascii="Arial" w:hAnsi="Arial" w:cs="Arial"/>
          <w:b/>
          <w:i/>
          <w:color w:val="FF0000"/>
          <w:sz w:val="16"/>
          <w:szCs w:val="16"/>
        </w:rPr>
      </w:pPr>
      <w:r>
        <w:rPr>
          <w:rFonts w:ascii="Arial" w:hAnsi="Arial" w:cs="Arial"/>
          <w:b/>
          <w:i/>
          <w:color w:val="FF0000"/>
          <w:sz w:val="16"/>
          <w:szCs w:val="16"/>
        </w:rPr>
        <w:t>UWAGA</w:t>
      </w:r>
    </w:p>
    <w:p w14:paraId="65874575" w14:textId="77777777" w:rsidR="00E20C5A" w:rsidRDefault="00575167">
      <w:pPr>
        <w:ind w:left="284"/>
        <w:jc w:val="both"/>
        <w:rPr>
          <w:rFonts w:ascii="Arial" w:hAnsi="Arial" w:cs="Arial"/>
          <w:bCs/>
          <w:i/>
          <w:color w:val="FF0000"/>
          <w:sz w:val="16"/>
          <w:szCs w:val="16"/>
        </w:rPr>
      </w:pPr>
      <w:r>
        <w:rPr>
          <w:rFonts w:ascii="Arial" w:hAnsi="Arial" w:cs="Arial"/>
          <w:bCs/>
          <w:i/>
          <w:color w:val="FF0000"/>
          <w:sz w:val="16"/>
          <w:szCs w:val="16"/>
        </w:rPr>
        <w:t>Jeżeli Wykonawca pozostawi powyższą tabelę niewypełnioną to Zamawiający przyjmie, iż Wykonawca samodzielnie zrealizuje całe niniejsze zamówienie.</w:t>
      </w:r>
    </w:p>
    <w:p w14:paraId="11807DC3" w14:textId="77777777" w:rsidR="00E20C5A" w:rsidRDefault="00E20C5A">
      <w:pPr>
        <w:ind w:left="284"/>
        <w:jc w:val="both"/>
        <w:rPr>
          <w:rFonts w:ascii="Arial" w:hAnsi="Arial" w:cs="Arial"/>
          <w:bCs/>
        </w:rPr>
      </w:pPr>
    </w:p>
    <w:p w14:paraId="096556AB" w14:textId="77777777" w:rsidR="00E20C5A" w:rsidRDefault="00575167" w:rsidP="00E24A29">
      <w:pPr>
        <w:pStyle w:val="Akapitzlist"/>
        <w:numPr>
          <w:ilvl w:val="0"/>
          <w:numId w:val="47"/>
        </w:numPr>
        <w:suppressAutoHyphens w:val="0"/>
        <w:spacing w:line="276" w:lineRule="auto"/>
        <w:contextualSpacing w:val="0"/>
        <w:jc w:val="both"/>
        <w:rPr>
          <w:rFonts w:ascii="Arial" w:hAnsi="Arial" w:cs="Arial"/>
          <w:bCs/>
          <w:sz w:val="20"/>
        </w:rPr>
      </w:pPr>
      <w:r>
        <w:rPr>
          <w:rFonts w:ascii="Arial" w:hAnsi="Arial" w:cs="Arial"/>
          <w:b/>
          <w:color w:val="000000"/>
          <w:sz w:val="20"/>
        </w:rPr>
        <w:t xml:space="preserve">Oświadczamy, że wybór naszej oferty </w:t>
      </w:r>
      <w:r>
        <w:rPr>
          <w:rFonts w:ascii="Arial" w:hAnsi="Arial" w:cs="Arial"/>
          <w:color w:val="000000"/>
          <w:sz w:val="20"/>
        </w:rPr>
        <w:t>/</w:t>
      </w:r>
      <w:r>
        <w:rPr>
          <w:rFonts w:ascii="Arial" w:hAnsi="Arial" w:cs="Arial"/>
          <w:i/>
          <w:iCs/>
          <w:color w:val="000000"/>
          <w:sz w:val="20"/>
        </w:rPr>
        <w:t xml:space="preserve">właściwe należy oznaczyć znakiem </w:t>
      </w:r>
      <w:r>
        <w:rPr>
          <w:rFonts w:ascii="Arial" w:hAnsi="Arial" w:cs="Arial"/>
          <w:b/>
          <w:bCs/>
          <w:i/>
          <w:iCs/>
          <w:color w:val="000000"/>
          <w:sz w:val="20"/>
        </w:rPr>
        <w:t xml:space="preserve">„x” </w:t>
      </w:r>
      <w:r>
        <w:rPr>
          <w:rFonts w:ascii="Arial" w:hAnsi="Arial" w:cs="Arial"/>
          <w:i/>
          <w:iCs/>
          <w:color w:val="000000"/>
          <w:sz w:val="20"/>
        </w:rPr>
        <w:t>w polu kwadratu/</w:t>
      </w:r>
      <w:r>
        <w:rPr>
          <w:rFonts w:ascii="Arial" w:hAnsi="Arial" w:cs="Arial"/>
          <w:b/>
          <w:color w:val="000000"/>
          <w:sz w:val="20"/>
        </w:rPr>
        <w:t>:</w:t>
      </w:r>
    </w:p>
    <w:p w14:paraId="0FBA93C6" w14:textId="77777777" w:rsidR="00E20C5A" w:rsidRDefault="00575167">
      <w:pPr>
        <w:spacing w:line="276" w:lineRule="auto"/>
        <w:ind w:left="675" w:right="23" w:hanging="315"/>
        <w:jc w:val="both"/>
        <w:rPr>
          <w:rFonts w:ascii="Arial" w:hAnsi="Arial" w:cs="Arial"/>
          <w:color w:val="000000"/>
          <w:sz w:val="20"/>
        </w:rPr>
      </w:pPr>
      <w:r>
        <w:rPr>
          <w:rFonts w:ascii="Segoe UI Symbol" w:eastAsia="MS Gothic" w:hAnsi="Segoe UI Symbol" w:cs="Segoe UI Symbol"/>
          <w:color w:val="000000"/>
          <w:sz w:val="20"/>
        </w:rPr>
        <w:t>☐</w:t>
      </w:r>
      <w:r>
        <w:rPr>
          <w:rFonts w:ascii="Arial" w:hAnsi="Arial" w:cs="Arial"/>
          <w:color w:val="000000"/>
          <w:sz w:val="20"/>
        </w:rPr>
        <w:tab/>
        <w:t xml:space="preserve">nie będzie prowadzić u Zamawiającego do powstania obowiązku podatkowego zgodnie </w:t>
      </w:r>
      <w:r>
        <w:rPr>
          <w:rFonts w:ascii="Arial" w:hAnsi="Arial" w:cs="Arial"/>
          <w:color w:val="000000"/>
          <w:sz w:val="20"/>
        </w:rPr>
        <w:br/>
        <w:t xml:space="preserve">z ustawą z dnia 11 marca 2014 r. o podatku od towarów i </w:t>
      </w:r>
      <w:r>
        <w:rPr>
          <w:rFonts w:ascii="Arial" w:hAnsi="Arial" w:cs="Arial"/>
          <w:sz w:val="20"/>
        </w:rPr>
        <w:t>usług (Dz.U. 2025 poz. 775),</w:t>
      </w:r>
    </w:p>
    <w:p w14:paraId="03C3C882" w14:textId="77777777" w:rsidR="00E20C5A" w:rsidRDefault="00E20C5A">
      <w:pPr>
        <w:spacing w:line="276" w:lineRule="auto"/>
        <w:ind w:left="675" w:right="23" w:hanging="315"/>
        <w:jc w:val="both"/>
        <w:rPr>
          <w:rFonts w:ascii="Arial" w:hAnsi="Arial" w:cs="Arial"/>
          <w:color w:val="000000"/>
          <w:sz w:val="20"/>
        </w:rPr>
      </w:pPr>
    </w:p>
    <w:p w14:paraId="08EFD1D6" w14:textId="77777777" w:rsidR="00E20C5A" w:rsidRDefault="00575167">
      <w:pPr>
        <w:spacing w:line="276" w:lineRule="auto"/>
        <w:ind w:left="675" w:right="23" w:hanging="315"/>
        <w:jc w:val="both"/>
        <w:rPr>
          <w:rFonts w:ascii="Arial" w:hAnsi="Arial" w:cs="Arial"/>
          <w:color w:val="000000"/>
          <w:sz w:val="20"/>
        </w:rPr>
      </w:pPr>
      <w:r>
        <w:rPr>
          <w:rFonts w:ascii="Segoe UI Symbol" w:eastAsia="MS Gothic" w:hAnsi="Segoe UI Symbol" w:cs="Segoe UI Symbol"/>
          <w:color w:val="000000"/>
          <w:sz w:val="20"/>
        </w:rPr>
        <w:t>☐</w:t>
      </w:r>
      <w:r>
        <w:rPr>
          <w:rFonts w:ascii="Arial" w:hAnsi="Arial" w:cs="Arial"/>
          <w:color w:val="000000"/>
          <w:sz w:val="20"/>
        </w:rPr>
        <w:tab/>
        <w:t xml:space="preserve">będzie prowadzić u Zamawiającego do powstania obowiązku podatkowego zgodnie z ustawą z dnia 11 marca 2014 r. o podatku od towarów i </w:t>
      </w:r>
      <w:r>
        <w:rPr>
          <w:rFonts w:ascii="Arial" w:hAnsi="Arial" w:cs="Arial"/>
          <w:sz w:val="20"/>
        </w:rPr>
        <w:t xml:space="preserve">usług (Dz.U. 2025 poz. 775). </w:t>
      </w:r>
    </w:p>
    <w:p w14:paraId="7351B177" w14:textId="77777777" w:rsidR="00E20C5A" w:rsidRDefault="00575167">
      <w:pPr>
        <w:spacing w:line="276" w:lineRule="auto"/>
        <w:ind w:left="675" w:right="23"/>
        <w:jc w:val="both"/>
        <w:rPr>
          <w:rFonts w:ascii="Arial" w:hAnsi="Arial" w:cs="Arial"/>
          <w:color w:val="000000"/>
          <w:sz w:val="20"/>
        </w:rPr>
      </w:pPr>
      <w:r>
        <w:rPr>
          <w:rFonts w:ascii="Arial" w:hAnsi="Arial" w:cs="Arial"/>
          <w:color w:val="000000"/>
          <w:sz w:val="20"/>
        </w:rPr>
        <w:t>W związku z tym wskazujemy rodzaj towaru lub usługi, których dostawa lub świadczenie będzie prowadzić do obowiązku jego powstania oraz ich wartość bez kwoty podatku:</w:t>
      </w:r>
    </w:p>
    <w:p w14:paraId="20122150" w14:textId="77777777" w:rsidR="00E20C5A" w:rsidRDefault="00E20C5A">
      <w:pPr>
        <w:spacing w:line="276" w:lineRule="auto"/>
        <w:ind w:right="23"/>
        <w:jc w:val="both"/>
        <w:rPr>
          <w:rFonts w:ascii="Arial" w:hAnsi="Arial" w:cs="Arial"/>
          <w:color w:val="000000"/>
        </w:rPr>
      </w:pPr>
    </w:p>
    <w:p w14:paraId="2DA2D27D" w14:textId="77777777" w:rsidR="004A726C" w:rsidRDefault="004A726C">
      <w:pPr>
        <w:spacing w:line="276" w:lineRule="auto"/>
        <w:ind w:right="23"/>
        <w:jc w:val="both"/>
        <w:rPr>
          <w:rFonts w:ascii="Arial" w:hAnsi="Arial" w:cs="Arial"/>
          <w:color w:val="000000"/>
        </w:rPr>
      </w:pPr>
    </w:p>
    <w:tbl>
      <w:tblPr>
        <w:tblW w:w="8926" w:type="dxa"/>
        <w:jc w:val="center"/>
        <w:tblLayout w:type="fixed"/>
        <w:tblLook w:val="04A0" w:firstRow="1" w:lastRow="0" w:firstColumn="1" w:lastColumn="0" w:noHBand="0" w:noVBand="1"/>
      </w:tblPr>
      <w:tblGrid>
        <w:gridCol w:w="563"/>
        <w:gridCol w:w="2977"/>
        <w:gridCol w:w="2405"/>
        <w:gridCol w:w="2981"/>
      </w:tblGrid>
      <w:tr w:rsidR="00E20C5A" w14:paraId="147041F4" w14:textId="77777777">
        <w:trPr>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7294AFEF" w14:textId="77777777" w:rsidR="00E20C5A" w:rsidRDefault="00575167">
            <w:pPr>
              <w:spacing w:line="276" w:lineRule="auto"/>
              <w:jc w:val="center"/>
              <w:rPr>
                <w:rFonts w:ascii="Arial" w:hAnsi="Arial" w:cs="Arial"/>
                <w:sz w:val="18"/>
                <w:szCs w:val="18"/>
              </w:rPr>
            </w:pPr>
            <w:r>
              <w:rPr>
                <w:rFonts w:ascii="Arial" w:hAnsi="Arial" w:cs="Arial"/>
                <w:sz w:val="18"/>
                <w:szCs w:val="18"/>
              </w:rPr>
              <w:t>l.p.</w:t>
            </w:r>
          </w:p>
        </w:tc>
        <w:tc>
          <w:tcPr>
            <w:tcW w:w="2977" w:type="dxa"/>
            <w:tcBorders>
              <w:top w:val="single" w:sz="4" w:space="0" w:color="000000"/>
              <w:left w:val="single" w:sz="4" w:space="0" w:color="000000"/>
              <w:bottom w:val="single" w:sz="4" w:space="0" w:color="000000"/>
              <w:right w:val="single" w:sz="4" w:space="0" w:color="000000"/>
            </w:tcBorders>
            <w:vAlign w:val="center"/>
          </w:tcPr>
          <w:p w14:paraId="4D2E54AA" w14:textId="77777777" w:rsidR="00E20C5A" w:rsidRDefault="00575167">
            <w:pPr>
              <w:spacing w:line="276" w:lineRule="auto"/>
              <w:jc w:val="center"/>
              <w:rPr>
                <w:rFonts w:ascii="Arial" w:hAnsi="Arial" w:cs="Arial"/>
                <w:sz w:val="18"/>
                <w:szCs w:val="18"/>
              </w:rPr>
            </w:pPr>
            <w:r>
              <w:rPr>
                <w:rFonts w:ascii="Arial" w:hAnsi="Arial" w:cs="Arial"/>
                <w:sz w:val="18"/>
                <w:szCs w:val="18"/>
              </w:rPr>
              <w:t>Nazwy (rodzaje) towaru lub usługi, których dostawa lub świadczenie będą prowadziły do powstania obowiązku podatkowego</w:t>
            </w:r>
          </w:p>
        </w:tc>
        <w:tc>
          <w:tcPr>
            <w:tcW w:w="2405" w:type="dxa"/>
            <w:tcBorders>
              <w:top w:val="single" w:sz="4" w:space="0" w:color="000000"/>
              <w:left w:val="single" w:sz="4" w:space="0" w:color="000000"/>
              <w:bottom w:val="single" w:sz="4" w:space="0" w:color="000000"/>
              <w:right w:val="single" w:sz="4" w:space="0" w:color="000000"/>
            </w:tcBorders>
            <w:vAlign w:val="center"/>
          </w:tcPr>
          <w:p w14:paraId="0572ECE1" w14:textId="77777777" w:rsidR="00E20C5A" w:rsidRDefault="00575167">
            <w:pPr>
              <w:spacing w:line="276" w:lineRule="auto"/>
              <w:jc w:val="center"/>
              <w:rPr>
                <w:rFonts w:ascii="Arial" w:hAnsi="Arial" w:cs="Arial"/>
                <w:sz w:val="18"/>
                <w:szCs w:val="18"/>
              </w:rPr>
            </w:pPr>
            <w:r>
              <w:rPr>
                <w:rFonts w:ascii="Arial" w:hAnsi="Arial" w:cs="Arial"/>
                <w:sz w:val="18"/>
                <w:szCs w:val="18"/>
              </w:rPr>
              <w:t>Wartość towaru lub usługi objętego obowiązkiem podatkowym Zamawiającego, bez kwoty podatku</w:t>
            </w:r>
          </w:p>
        </w:tc>
        <w:tc>
          <w:tcPr>
            <w:tcW w:w="2981" w:type="dxa"/>
            <w:tcBorders>
              <w:top w:val="single" w:sz="4" w:space="0" w:color="000000"/>
              <w:left w:val="single" w:sz="4" w:space="0" w:color="000000"/>
              <w:bottom w:val="single" w:sz="4" w:space="0" w:color="000000"/>
              <w:right w:val="single" w:sz="4" w:space="0" w:color="000000"/>
            </w:tcBorders>
            <w:vAlign w:val="center"/>
          </w:tcPr>
          <w:p w14:paraId="24F63587" w14:textId="77777777" w:rsidR="00E20C5A" w:rsidRDefault="00575167">
            <w:pPr>
              <w:spacing w:line="276" w:lineRule="auto"/>
              <w:jc w:val="center"/>
              <w:rPr>
                <w:rFonts w:ascii="Arial" w:hAnsi="Arial" w:cs="Arial"/>
                <w:sz w:val="18"/>
                <w:szCs w:val="18"/>
              </w:rPr>
            </w:pPr>
            <w:r>
              <w:rPr>
                <w:rFonts w:ascii="Arial" w:hAnsi="Arial" w:cs="Arial"/>
                <w:sz w:val="18"/>
                <w:szCs w:val="18"/>
              </w:rPr>
              <w:t>Stawka podatku od towarów i usług, która zgodnie z wiedzą Wykonawcy, będzie miała zastosowanie</w:t>
            </w:r>
          </w:p>
        </w:tc>
      </w:tr>
      <w:tr w:rsidR="00E20C5A" w14:paraId="4FC7EA31" w14:textId="77777777">
        <w:trPr>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319EF32D" w14:textId="77777777" w:rsidR="00E20C5A" w:rsidRDefault="00575167">
            <w:pPr>
              <w:spacing w:line="276" w:lineRule="auto"/>
              <w:jc w:val="center"/>
              <w:rPr>
                <w:rFonts w:ascii="Arial" w:hAnsi="Arial" w:cs="Arial"/>
                <w:sz w:val="18"/>
                <w:szCs w:val="18"/>
              </w:rPr>
            </w:pPr>
            <w:r>
              <w:rPr>
                <w:rFonts w:ascii="Arial" w:hAnsi="Arial" w:cs="Arial"/>
                <w:sz w:val="18"/>
                <w:szCs w:val="18"/>
              </w:rPr>
              <w:t>1</w:t>
            </w:r>
          </w:p>
        </w:tc>
        <w:tc>
          <w:tcPr>
            <w:tcW w:w="2977" w:type="dxa"/>
            <w:tcBorders>
              <w:top w:val="single" w:sz="4" w:space="0" w:color="000000"/>
              <w:left w:val="single" w:sz="4" w:space="0" w:color="000000"/>
              <w:bottom w:val="single" w:sz="4" w:space="0" w:color="000000"/>
              <w:right w:val="single" w:sz="4" w:space="0" w:color="000000"/>
            </w:tcBorders>
            <w:vAlign w:val="center"/>
          </w:tcPr>
          <w:p w14:paraId="39E3CE67" w14:textId="77777777" w:rsidR="00E20C5A" w:rsidRDefault="00E20C5A">
            <w:pPr>
              <w:spacing w:line="276" w:lineRule="auto"/>
              <w:rPr>
                <w:rFonts w:ascii="Arial" w:hAnsi="Arial" w:cs="Arial"/>
                <w:sz w:val="18"/>
                <w:szCs w:val="18"/>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73722313" w14:textId="77777777" w:rsidR="00E20C5A" w:rsidRDefault="00E20C5A">
            <w:pPr>
              <w:spacing w:line="276" w:lineRule="auto"/>
              <w:rPr>
                <w:rFonts w:ascii="Arial" w:hAnsi="Arial" w:cs="Arial"/>
                <w:sz w:val="18"/>
                <w:szCs w:val="18"/>
              </w:rPr>
            </w:pPr>
          </w:p>
        </w:tc>
        <w:tc>
          <w:tcPr>
            <w:tcW w:w="2981" w:type="dxa"/>
            <w:tcBorders>
              <w:top w:val="single" w:sz="4" w:space="0" w:color="000000"/>
              <w:left w:val="single" w:sz="4" w:space="0" w:color="000000"/>
              <w:bottom w:val="single" w:sz="4" w:space="0" w:color="000000"/>
              <w:right w:val="single" w:sz="4" w:space="0" w:color="000000"/>
            </w:tcBorders>
            <w:vAlign w:val="center"/>
          </w:tcPr>
          <w:p w14:paraId="7CB8920D" w14:textId="77777777" w:rsidR="00E20C5A" w:rsidRDefault="00E20C5A">
            <w:pPr>
              <w:spacing w:line="276" w:lineRule="auto"/>
              <w:rPr>
                <w:rFonts w:ascii="Arial" w:hAnsi="Arial" w:cs="Arial"/>
                <w:sz w:val="18"/>
                <w:szCs w:val="18"/>
              </w:rPr>
            </w:pPr>
          </w:p>
        </w:tc>
      </w:tr>
      <w:tr w:rsidR="00E20C5A" w14:paraId="0018A954" w14:textId="77777777">
        <w:trPr>
          <w:jc w:val="center"/>
        </w:trPr>
        <w:tc>
          <w:tcPr>
            <w:tcW w:w="562" w:type="dxa"/>
            <w:tcBorders>
              <w:top w:val="single" w:sz="4" w:space="0" w:color="000000"/>
              <w:left w:val="single" w:sz="4" w:space="0" w:color="000000"/>
              <w:bottom w:val="single" w:sz="4" w:space="0" w:color="000000"/>
              <w:right w:val="single" w:sz="4" w:space="0" w:color="000000"/>
            </w:tcBorders>
            <w:vAlign w:val="center"/>
          </w:tcPr>
          <w:p w14:paraId="4370422D" w14:textId="77777777" w:rsidR="00E20C5A" w:rsidRDefault="00575167">
            <w:pPr>
              <w:spacing w:line="276" w:lineRule="auto"/>
              <w:jc w:val="center"/>
              <w:rPr>
                <w:rFonts w:ascii="Arial" w:hAnsi="Arial" w:cs="Arial"/>
                <w:sz w:val="18"/>
                <w:szCs w:val="18"/>
              </w:rPr>
            </w:pPr>
            <w:r>
              <w:rPr>
                <w:rFonts w:ascii="Arial" w:hAnsi="Arial" w:cs="Arial"/>
                <w:sz w:val="18"/>
                <w:szCs w:val="18"/>
              </w:rPr>
              <w:t>2</w:t>
            </w:r>
          </w:p>
        </w:tc>
        <w:tc>
          <w:tcPr>
            <w:tcW w:w="2977" w:type="dxa"/>
            <w:tcBorders>
              <w:top w:val="single" w:sz="4" w:space="0" w:color="000000"/>
              <w:left w:val="single" w:sz="4" w:space="0" w:color="000000"/>
              <w:bottom w:val="single" w:sz="4" w:space="0" w:color="000000"/>
              <w:right w:val="single" w:sz="4" w:space="0" w:color="000000"/>
            </w:tcBorders>
            <w:vAlign w:val="center"/>
          </w:tcPr>
          <w:p w14:paraId="44A79329" w14:textId="77777777" w:rsidR="00E20C5A" w:rsidRDefault="00E20C5A">
            <w:pPr>
              <w:spacing w:line="276" w:lineRule="auto"/>
              <w:rPr>
                <w:rFonts w:ascii="Arial" w:hAnsi="Arial" w:cs="Arial"/>
                <w:sz w:val="18"/>
                <w:szCs w:val="18"/>
              </w:rPr>
            </w:pPr>
          </w:p>
        </w:tc>
        <w:tc>
          <w:tcPr>
            <w:tcW w:w="2405" w:type="dxa"/>
            <w:tcBorders>
              <w:top w:val="single" w:sz="4" w:space="0" w:color="000000"/>
              <w:left w:val="single" w:sz="4" w:space="0" w:color="000000"/>
              <w:bottom w:val="single" w:sz="4" w:space="0" w:color="000000"/>
              <w:right w:val="single" w:sz="4" w:space="0" w:color="000000"/>
            </w:tcBorders>
            <w:vAlign w:val="center"/>
          </w:tcPr>
          <w:p w14:paraId="6BC56B6D" w14:textId="77777777" w:rsidR="00E20C5A" w:rsidRDefault="00E20C5A">
            <w:pPr>
              <w:spacing w:line="276" w:lineRule="auto"/>
              <w:rPr>
                <w:rFonts w:ascii="Arial" w:hAnsi="Arial" w:cs="Arial"/>
                <w:sz w:val="18"/>
                <w:szCs w:val="18"/>
              </w:rPr>
            </w:pPr>
          </w:p>
        </w:tc>
        <w:tc>
          <w:tcPr>
            <w:tcW w:w="2981" w:type="dxa"/>
            <w:tcBorders>
              <w:top w:val="single" w:sz="4" w:space="0" w:color="000000"/>
              <w:left w:val="single" w:sz="4" w:space="0" w:color="000000"/>
              <w:bottom w:val="single" w:sz="4" w:space="0" w:color="000000"/>
              <w:right w:val="single" w:sz="4" w:space="0" w:color="000000"/>
            </w:tcBorders>
            <w:vAlign w:val="center"/>
          </w:tcPr>
          <w:p w14:paraId="0FB72525" w14:textId="77777777" w:rsidR="00E20C5A" w:rsidRDefault="00E20C5A">
            <w:pPr>
              <w:spacing w:line="276" w:lineRule="auto"/>
              <w:rPr>
                <w:rFonts w:ascii="Arial" w:hAnsi="Arial" w:cs="Arial"/>
                <w:sz w:val="18"/>
                <w:szCs w:val="18"/>
              </w:rPr>
            </w:pPr>
          </w:p>
        </w:tc>
      </w:tr>
    </w:tbl>
    <w:p w14:paraId="4D24A76C" w14:textId="77777777" w:rsidR="00E20C5A" w:rsidRDefault="00575167">
      <w:pPr>
        <w:tabs>
          <w:tab w:val="center" w:pos="4819"/>
        </w:tabs>
        <w:spacing w:line="276" w:lineRule="auto"/>
        <w:ind w:right="-1"/>
        <w:rPr>
          <w:rFonts w:ascii="Arial" w:hAnsi="Arial" w:cs="Arial"/>
          <w:b/>
          <w:sz w:val="18"/>
          <w:szCs w:val="18"/>
        </w:rPr>
      </w:pPr>
      <w:r>
        <w:rPr>
          <w:rFonts w:ascii="Arial" w:hAnsi="Arial" w:cs="Arial"/>
          <w:b/>
          <w:sz w:val="18"/>
          <w:szCs w:val="18"/>
        </w:rPr>
        <w:t xml:space="preserve">                  </w:t>
      </w:r>
    </w:p>
    <w:p w14:paraId="1237C503" w14:textId="77777777" w:rsidR="00E20C5A" w:rsidRDefault="00E20C5A">
      <w:pPr>
        <w:tabs>
          <w:tab w:val="center" w:pos="4819"/>
        </w:tabs>
        <w:spacing w:line="276" w:lineRule="auto"/>
        <w:ind w:left="5387" w:right="-1" w:hanging="992"/>
        <w:jc w:val="center"/>
        <w:rPr>
          <w:rFonts w:ascii="Arial" w:hAnsi="Arial" w:cs="Arial"/>
          <w:b/>
          <w:sz w:val="18"/>
          <w:szCs w:val="18"/>
        </w:rPr>
      </w:pPr>
    </w:p>
    <w:p w14:paraId="008DBEFD" w14:textId="77777777" w:rsidR="00E20C5A" w:rsidRDefault="00575167" w:rsidP="00E24A29">
      <w:pPr>
        <w:pStyle w:val="Akapitzlist"/>
        <w:numPr>
          <w:ilvl w:val="0"/>
          <w:numId w:val="47"/>
        </w:numPr>
        <w:spacing w:after="200" w:line="276" w:lineRule="auto"/>
        <w:rPr>
          <w:rFonts w:ascii="Arial" w:hAnsi="Arial" w:cs="Arial"/>
          <w:sz w:val="20"/>
        </w:rPr>
      </w:pPr>
      <w:r>
        <w:rPr>
          <w:rFonts w:ascii="Arial" w:hAnsi="Arial" w:cs="Arial"/>
          <w:b/>
          <w:sz w:val="20"/>
        </w:rPr>
        <w:t>Oświadczenie o obowiązku fakturowania</w:t>
      </w:r>
    </w:p>
    <w:p w14:paraId="58E49A8B" w14:textId="77777777" w:rsidR="00E20C5A" w:rsidRDefault="00575167">
      <w:pPr>
        <w:spacing w:after="160" w:line="252" w:lineRule="auto"/>
        <w:ind w:left="284"/>
        <w:jc w:val="both"/>
        <w:rPr>
          <w:rFonts w:ascii="Arial" w:eastAsia="Aptos" w:hAnsi="Arial" w:cs="Arial"/>
          <w:i/>
          <w:kern w:val="2"/>
          <w:sz w:val="20"/>
          <w14:ligatures w14:val="standardContextual"/>
        </w:rPr>
      </w:pPr>
      <w:r>
        <w:rPr>
          <w:rFonts w:ascii="Arial" w:eastAsia="Aptos" w:hAnsi="Arial" w:cs="Arial"/>
          <w:i/>
          <w:kern w:val="2"/>
          <w:sz w:val="20"/>
          <w14:ligatures w14:val="standardContextual"/>
        </w:rPr>
        <w:t>Instrukcja: Należy wybrać dokładnie jedną opcję: A albo B, poprzez zaznaczenie odpowiedniego pola oraz wykreślenie pozostałej opcji. W ramach wybranej opcji należy wybrać jedno właściwe brzmienie (np. a) albo b) / jedno z określeń po ukośniku).</w:t>
      </w:r>
    </w:p>
    <w:p w14:paraId="5509ADE6" w14:textId="77777777" w:rsidR="00E20C5A" w:rsidRDefault="00575167">
      <w:pPr>
        <w:spacing w:after="160" w:line="252" w:lineRule="auto"/>
        <w:ind w:left="284"/>
        <w:jc w:val="both"/>
        <w:rPr>
          <w:rFonts w:ascii="Arial" w:eastAsia="Aptos" w:hAnsi="Arial" w:cs="Arial"/>
          <w:kern w:val="2"/>
          <w:sz w:val="20"/>
          <w14:ligatures w14:val="standardContextual"/>
        </w:rPr>
      </w:pPr>
      <w:r>
        <w:rPr>
          <w:rFonts w:ascii="Segoe UI Symbol" w:eastAsia="Aptos" w:hAnsi="Segoe UI Symbol" w:cs="Segoe UI Symbol"/>
          <w:kern w:val="2"/>
          <w:sz w:val="20"/>
          <w14:ligatures w14:val="standardContextual"/>
        </w:rPr>
        <w:t>☐</w:t>
      </w:r>
      <w:r>
        <w:rPr>
          <w:rFonts w:ascii="Arial" w:eastAsia="Aptos" w:hAnsi="Arial" w:cs="Arial"/>
          <w:kern w:val="2"/>
          <w:sz w:val="20"/>
          <w14:ligatures w14:val="standardContextual"/>
        </w:rPr>
        <w:t xml:space="preserve"> </w:t>
      </w:r>
      <w:r>
        <w:rPr>
          <w:rFonts w:ascii="Arial" w:eastAsia="Aptos" w:hAnsi="Arial" w:cs="Arial"/>
          <w:b/>
          <w:kern w:val="2"/>
          <w:sz w:val="20"/>
          <w14:ligatures w14:val="standardContextual"/>
        </w:rPr>
        <w:t xml:space="preserve">A. </w:t>
      </w:r>
      <w:proofErr w:type="spellStart"/>
      <w:r>
        <w:rPr>
          <w:rFonts w:ascii="Arial" w:eastAsia="Aptos" w:hAnsi="Arial" w:cs="Arial"/>
          <w:b/>
          <w:kern w:val="2"/>
          <w:sz w:val="20"/>
          <w14:ligatures w14:val="standardContextual"/>
        </w:rPr>
        <w:t>KSeF</w:t>
      </w:r>
      <w:proofErr w:type="spellEnd"/>
      <w:r>
        <w:rPr>
          <w:rFonts w:ascii="Arial" w:eastAsia="Aptos" w:hAnsi="Arial" w:cs="Arial"/>
          <w:b/>
          <w:kern w:val="2"/>
          <w:sz w:val="20"/>
          <w14:ligatures w14:val="standardContextual"/>
        </w:rPr>
        <w:t xml:space="preserve"> – faktury ustrukturyzowane</w:t>
      </w:r>
    </w:p>
    <w:p w14:paraId="6F6128F8" w14:textId="77777777" w:rsidR="00E20C5A" w:rsidRDefault="00575167">
      <w:pPr>
        <w:spacing w:after="160" w:line="252" w:lineRule="auto"/>
        <w:ind w:left="284"/>
        <w:jc w:val="both"/>
        <w:rPr>
          <w:rFonts w:ascii="Arial" w:eastAsia="Aptos" w:hAnsi="Arial" w:cs="Arial"/>
          <w:kern w:val="2"/>
          <w:sz w:val="20"/>
          <w14:ligatures w14:val="standardContextual"/>
        </w:rPr>
      </w:pPr>
      <w:r>
        <w:rPr>
          <w:rFonts w:ascii="Arial" w:eastAsia="Aptos" w:hAnsi="Arial" w:cs="Arial"/>
          <w:kern w:val="2"/>
          <w:sz w:val="20"/>
          <w14:ligatures w14:val="standardContextual"/>
        </w:rPr>
        <w:t>1) Oświadczam, że w zakresie czynności objętych umową jako Wykonawca:</w:t>
      </w:r>
    </w:p>
    <w:p w14:paraId="7D6D98D1" w14:textId="77777777" w:rsidR="00E20C5A" w:rsidRDefault="00575167">
      <w:pPr>
        <w:spacing w:after="160" w:line="252" w:lineRule="auto"/>
        <w:ind w:left="567"/>
        <w:jc w:val="both"/>
        <w:rPr>
          <w:rFonts w:ascii="Arial" w:eastAsia="Aptos" w:hAnsi="Arial" w:cs="Arial"/>
          <w:kern w:val="2"/>
          <w:sz w:val="20"/>
          <w14:ligatures w14:val="standardContextual"/>
        </w:rPr>
      </w:pPr>
      <w:r>
        <w:rPr>
          <w:rFonts w:ascii="Arial" w:eastAsia="Aptos" w:hAnsi="Arial" w:cs="Arial"/>
          <w:kern w:val="2"/>
          <w:sz w:val="20"/>
          <w14:ligatures w14:val="standardContextual"/>
        </w:rPr>
        <w:t>a) wystawiam faktury w Krajowym Systemie e-Faktur (</w:t>
      </w:r>
      <w:proofErr w:type="spellStart"/>
      <w:r>
        <w:rPr>
          <w:rFonts w:ascii="Arial" w:eastAsia="Aptos" w:hAnsi="Arial" w:cs="Arial"/>
          <w:kern w:val="2"/>
          <w:sz w:val="20"/>
          <w14:ligatures w14:val="standardContextual"/>
        </w:rPr>
        <w:t>KSeF</w:t>
      </w:r>
      <w:proofErr w:type="spellEnd"/>
      <w:r>
        <w:rPr>
          <w:rFonts w:ascii="Arial" w:eastAsia="Aptos" w:hAnsi="Arial" w:cs="Arial"/>
          <w:kern w:val="2"/>
          <w:sz w:val="20"/>
          <w14:ligatures w14:val="standardContextual"/>
        </w:rPr>
        <w:t>), albo</w:t>
      </w:r>
    </w:p>
    <w:p w14:paraId="708C8B53" w14:textId="77777777" w:rsidR="00E20C5A" w:rsidRDefault="00575167">
      <w:pPr>
        <w:spacing w:after="160" w:line="252" w:lineRule="auto"/>
        <w:ind w:left="851" w:hanging="284"/>
        <w:jc w:val="both"/>
        <w:rPr>
          <w:rFonts w:ascii="Arial" w:eastAsia="Aptos" w:hAnsi="Arial" w:cs="Arial"/>
          <w:kern w:val="2"/>
          <w:sz w:val="20"/>
          <w14:ligatures w14:val="standardContextual"/>
        </w:rPr>
      </w:pPr>
      <w:r>
        <w:rPr>
          <w:rFonts w:ascii="Arial" w:eastAsia="Aptos" w:hAnsi="Arial" w:cs="Arial"/>
          <w:kern w:val="2"/>
          <w:sz w:val="20"/>
          <w14:ligatures w14:val="standardContextual"/>
        </w:rPr>
        <w:t xml:space="preserve">b) będę wystawiał faktury w </w:t>
      </w:r>
      <w:proofErr w:type="spellStart"/>
      <w:r>
        <w:rPr>
          <w:rFonts w:ascii="Arial" w:eastAsia="Aptos" w:hAnsi="Arial" w:cs="Arial"/>
          <w:kern w:val="2"/>
          <w:sz w:val="20"/>
          <w14:ligatures w14:val="standardContextual"/>
        </w:rPr>
        <w:t>KSeF</w:t>
      </w:r>
      <w:proofErr w:type="spellEnd"/>
      <w:r>
        <w:rPr>
          <w:rFonts w:ascii="Arial" w:eastAsia="Aptos" w:hAnsi="Arial" w:cs="Arial"/>
          <w:kern w:val="2"/>
          <w:sz w:val="20"/>
          <w14:ligatures w14:val="standardContextual"/>
        </w:rPr>
        <w:t xml:space="preserve"> od dnia .................................................................... </w:t>
      </w:r>
      <w:r>
        <w:rPr>
          <w:rFonts w:ascii="Arial" w:eastAsia="Aptos" w:hAnsi="Arial" w:cs="Arial"/>
          <w:i/>
          <w:kern w:val="2"/>
          <w:sz w:val="20"/>
          <w14:ligatures w14:val="standardContextual"/>
        </w:rPr>
        <w:t>(wpisać datę, jeżeli dotyczy)</w:t>
      </w:r>
    </w:p>
    <w:p w14:paraId="5AC9E3AA" w14:textId="77777777" w:rsidR="00E20C5A" w:rsidRDefault="00575167">
      <w:pPr>
        <w:spacing w:after="160" w:line="252" w:lineRule="auto"/>
        <w:ind w:left="567" w:hanging="283"/>
        <w:jc w:val="both"/>
        <w:rPr>
          <w:rFonts w:ascii="Arial" w:eastAsia="Aptos" w:hAnsi="Arial" w:cs="Arial"/>
          <w:kern w:val="2"/>
          <w:sz w:val="20"/>
          <w14:ligatures w14:val="standardContextual"/>
        </w:rPr>
      </w:pPr>
      <w:r>
        <w:rPr>
          <w:rFonts w:ascii="Arial" w:eastAsia="Aptos" w:hAnsi="Arial" w:cs="Arial"/>
          <w:kern w:val="2"/>
          <w:sz w:val="20"/>
          <w14:ligatures w14:val="standardContextual"/>
        </w:rPr>
        <w:t xml:space="preserve">2. Przyjmuję do wiadomości i potwierdzam, że w okresie obowiązywania umowy/zlecenia faktury będą wystawiane i doręczane za pośrednictwem </w:t>
      </w:r>
      <w:proofErr w:type="spellStart"/>
      <w:r>
        <w:rPr>
          <w:rFonts w:ascii="Arial" w:eastAsia="Aptos" w:hAnsi="Arial" w:cs="Arial"/>
          <w:kern w:val="2"/>
          <w:sz w:val="20"/>
          <w14:ligatures w14:val="standardContextual"/>
        </w:rPr>
        <w:t>KSeF</w:t>
      </w:r>
      <w:proofErr w:type="spellEnd"/>
      <w:r>
        <w:rPr>
          <w:rFonts w:ascii="Arial" w:eastAsia="Aptos" w:hAnsi="Arial" w:cs="Arial"/>
          <w:kern w:val="2"/>
          <w:sz w:val="20"/>
          <w14:ligatures w14:val="standardContextual"/>
        </w:rPr>
        <w:t xml:space="preserve"> zgodnie z przepisami prawa,                                            z zastrzeżeniem przypadków dopuszczalnego wystawienia lub przekazania faktury poza </w:t>
      </w:r>
      <w:proofErr w:type="spellStart"/>
      <w:r>
        <w:rPr>
          <w:rFonts w:ascii="Arial" w:eastAsia="Aptos" w:hAnsi="Arial" w:cs="Arial"/>
          <w:kern w:val="2"/>
          <w:sz w:val="20"/>
          <w14:ligatures w14:val="standardContextual"/>
        </w:rPr>
        <w:t>KSeF</w:t>
      </w:r>
      <w:proofErr w:type="spellEnd"/>
      <w:r>
        <w:rPr>
          <w:rFonts w:ascii="Arial" w:eastAsia="Aptos" w:hAnsi="Arial" w:cs="Arial"/>
          <w:kern w:val="2"/>
          <w:sz w:val="20"/>
          <w14:ligatures w14:val="standardContextual"/>
        </w:rPr>
        <w:t xml:space="preserve">  w trybach szczególnych (awaria / niedostępność / tryby offline), przewidzianych przepisami.</w:t>
      </w:r>
    </w:p>
    <w:p w14:paraId="0E2FDBFC" w14:textId="77777777" w:rsidR="00E20C5A" w:rsidRDefault="00575167">
      <w:pPr>
        <w:spacing w:after="160" w:line="252" w:lineRule="auto"/>
        <w:ind w:left="567" w:hanging="283"/>
        <w:jc w:val="both"/>
        <w:rPr>
          <w:rFonts w:ascii="Arial" w:eastAsia="Aptos" w:hAnsi="Arial" w:cs="Arial"/>
          <w:kern w:val="2"/>
          <w:sz w:val="20"/>
          <w14:ligatures w14:val="standardContextual"/>
        </w:rPr>
      </w:pPr>
      <w:r>
        <w:rPr>
          <w:rFonts w:ascii="Arial" w:eastAsia="Aptos" w:hAnsi="Arial" w:cs="Arial"/>
          <w:kern w:val="2"/>
          <w:sz w:val="20"/>
          <w14:ligatures w14:val="standardContextual"/>
        </w:rPr>
        <w:t xml:space="preserve">3. Zobowiązuję się do przekazywania Zamawiającemu - na potrzeby sprawnego obiegu dokumentów - informacji identyfikującej fakturę w </w:t>
      </w:r>
      <w:proofErr w:type="spellStart"/>
      <w:r>
        <w:rPr>
          <w:rFonts w:ascii="Arial" w:eastAsia="Aptos" w:hAnsi="Arial" w:cs="Arial"/>
          <w:kern w:val="2"/>
          <w:sz w:val="20"/>
          <w14:ligatures w14:val="standardContextual"/>
        </w:rPr>
        <w:t>KSeF</w:t>
      </w:r>
      <w:proofErr w:type="spellEnd"/>
      <w:r>
        <w:rPr>
          <w:rFonts w:ascii="Arial" w:eastAsia="Aptos" w:hAnsi="Arial" w:cs="Arial"/>
          <w:kern w:val="2"/>
          <w:sz w:val="20"/>
          <w14:ligatures w14:val="standardContextual"/>
        </w:rPr>
        <w:t xml:space="preserve">, obejmującej co najmniej: numer </w:t>
      </w:r>
      <w:proofErr w:type="spellStart"/>
      <w:r>
        <w:rPr>
          <w:rFonts w:ascii="Arial" w:eastAsia="Aptos" w:hAnsi="Arial" w:cs="Arial"/>
          <w:kern w:val="2"/>
          <w:sz w:val="20"/>
          <w14:ligatures w14:val="standardContextual"/>
        </w:rPr>
        <w:t>KSeF</w:t>
      </w:r>
      <w:proofErr w:type="spellEnd"/>
      <w:r>
        <w:rPr>
          <w:rFonts w:ascii="Arial" w:eastAsia="Aptos" w:hAnsi="Arial" w:cs="Arial"/>
          <w:kern w:val="2"/>
          <w:sz w:val="20"/>
          <w14:ligatures w14:val="standardContextual"/>
        </w:rPr>
        <w:t xml:space="preserve">, numer umowy/zamówienia, datę wystawienia, kwotę brutto oraz okres rozliczeniowy, w terminie </w:t>
      </w:r>
      <w:r>
        <w:rPr>
          <w:rFonts w:ascii="Arial" w:eastAsia="Aptos" w:hAnsi="Arial" w:cs="Arial"/>
          <w:b/>
          <w:kern w:val="2"/>
          <w:sz w:val="20"/>
          <w14:ligatures w14:val="standardContextual"/>
        </w:rPr>
        <w:t>3 dni roboczych</w:t>
      </w:r>
      <w:r>
        <w:rPr>
          <w:rFonts w:ascii="Arial" w:eastAsia="Aptos" w:hAnsi="Arial" w:cs="Arial"/>
          <w:kern w:val="2"/>
          <w:sz w:val="20"/>
          <w14:ligatures w14:val="standardContextual"/>
        </w:rPr>
        <w:t xml:space="preserve"> od dnia przydzielenia numeru </w:t>
      </w:r>
      <w:proofErr w:type="spellStart"/>
      <w:r>
        <w:rPr>
          <w:rFonts w:ascii="Arial" w:eastAsia="Aptos" w:hAnsi="Arial" w:cs="Arial"/>
          <w:kern w:val="2"/>
          <w:sz w:val="20"/>
          <w14:ligatures w14:val="standardContextual"/>
        </w:rPr>
        <w:t>KSeF</w:t>
      </w:r>
      <w:proofErr w:type="spellEnd"/>
      <w:r>
        <w:rPr>
          <w:rFonts w:ascii="Arial" w:eastAsia="Aptos" w:hAnsi="Arial" w:cs="Arial"/>
          <w:kern w:val="2"/>
          <w:sz w:val="20"/>
          <w14:ligatures w14:val="standardContextual"/>
        </w:rPr>
        <w:t>.</w:t>
      </w:r>
    </w:p>
    <w:p w14:paraId="5D170340" w14:textId="77777777" w:rsidR="00E20C5A" w:rsidRDefault="00575167">
      <w:pPr>
        <w:spacing w:after="160" w:line="252" w:lineRule="auto"/>
        <w:ind w:left="284"/>
        <w:jc w:val="both"/>
        <w:rPr>
          <w:rFonts w:ascii="Arial" w:eastAsia="Aptos" w:hAnsi="Arial" w:cs="Arial"/>
          <w:kern w:val="2"/>
          <w:sz w:val="20"/>
          <w14:ligatures w14:val="standardContextual"/>
        </w:rPr>
      </w:pPr>
      <w:r>
        <w:rPr>
          <w:rFonts w:ascii="Segoe UI Symbol" w:eastAsia="Aptos" w:hAnsi="Segoe UI Symbol" w:cs="Segoe UI Symbol"/>
          <w:kern w:val="2"/>
          <w:sz w:val="20"/>
          <w14:ligatures w14:val="standardContextual"/>
        </w:rPr>
        <w:t>☐</w:t>
      </w:r>
      <w:r>
        <w:rPr>
          <w:rFonts w:ascii="Arial" w:eastAsia="Aptos" w:hAnsi="Arial" w:cs="Arial"/>
          <w:kern w:val="2"/>
          <w:sz w:val="20"/>
          <w14:ligatures w14:val="standardContextual"/>
        </w:rPr>
        <w:t xml:space="preserve"> </w:t>
      </w:r>
      <w:r>
        <w:rPr>
          <w:rFonts w:ascii="Arial" w:eastAsia="Aptos" w:hAnsi="Arial" w:cs="Arial"/>
          <w:b/>
          <w:kern w:val="2"/>
          <w:sz w:val="20"/>
          <w14:ligatures w14:val="standardContextual"/>
        </w:rPr>
        <w:t xml:space="preserve">B. Poza </w:t>
      </w:r>
      <w:proofErr w:type="spellStart"/>
      <w:r>
        <w:rPr>
          <w:rFonts w:ascii="Arial" w:eastAsia="Aptos" w:hAnsi="Arial" w:cs="Arial"/>
          <w:b/>
          <w:kern w:val="2"/>
          <w:sz w:val="20"/>
          <w14:ligatures w14:val="standardContextual"/>
        </w:rPr>
        <w:t>KSeF</w:t>
      </w:r>
      <w:proofErr w:type="spellEnd"/>
      <w:r>
        <w:rPr>
          <w:rFonts w:ascii="Arial" w:eastAsia="Aptos" w:hAnsi="Arial" w:cs="Arial"/>
          <w:b/>
          <w:kern w:val="2"/>
          <w:sz w:val="20"/>
          <w14:ligatures w14:val="standardContextual"/>
        </w:rPr>
        <w:t xml:space="preserve"> – faktury w formie dopuszczalnej przepisami</w:t>
      </w:r>
    </w:p>
    <w:p w14:paraId="56E48AA3" w14:textId="77777777" w:rsidR="00E20C5A" w:rsidRDefault="00575167">
      <w:pPr>
        <w:spacing w:after="160" w:line="252" w:lineRule="auto"/>
        <w:ind w:left="567" w:hanging="283"/>
        <w:jc w:val="both"/>
        <w:rPr>
          <w:rFonts w:ascii="Arial" w:eastAsia="Aptos" w:hAnsi="Arial" w:cs="Arial"/>
          <w:kern w:val="2"/>
          <w:sz w:val="20"/>
          <w14:ligatures w14:val="standardContextual"/>
        </w:rPr>
      </w:pPr>
      <w:r>
        <w:rPr>
          <w:rFonts w:ascii="Arial" w:eastAsia="Aptos" w:hAnsi="Arial" w:cs="Arial"/>
          <w:kern w:val="2"/>
          <w:sz w:val="20"/>
          <w14:ligatures w14:val="standardContextual"/>
        </w:rPr>
        <w:t xml:space="preserve">1. Oświadczam, że w zakresie czynności objętych umową </w:t>
      </w:r>
      <w:r>
        <w:rPr>
          <w:rFonts w:ascii="Arial" w:eastAsia="Aptos" w:hAnsi="Arial" w:cs="Arial"/>
          <w:b/>
          <w:bCs/>
          <w:kern w:val="2"/>
          <w:sz w:val="20"/>
          <w14:ligatures w14:val="standardContextual"/>
        </w:rPr>
        <w:t>nie jestem zobowiązany</w:t>
      </w:r>
      <w:r>
        <w:rPr>
          <w:rFonts w:ascii="Arial" w:eastAsia="Aptos" w:hAnsi="Arial" w:cs="Arial"/>
          <w:kern w:val="2"/>
          <w:sz w:val="20"/>
          <w14:ligatures w14:val="standardContextual"/>
        </w:rPr>
        <w:t xml:space="preserve">                                 do wystawiania faktur ustrukturyzowanych w </w:t>
      </w:r>
      <w:proofErr w:type="spellStart"/>
      <w:r>
        <w:rPr>
          <w:rFonts w:ascii="Arial" w:eastAsia="Aptos" w:hAnsi="Arial" w:cs="Arial"/>
          <w:kern w:val="2"/>
          <w:sz w:val="20"/>
          <w14:ligatures w14:val="standardContextual"/>
        </w:rPr>
        <w:t>KSeF</w:t>
      </w:r>
      <w:proofErr w:type="spellEnd"/>
      <w:r>
        <w:rPr>
          <w:rFonts w:ascii="Arial" w:eastAsia="Aptos" w:hAnsi="Arial" w:cs="Arial"/>
          <w:kern w:val="2"/>
          <w:sz w:val="20"/>
          <w14:ligatures w14:val="standardContextual"/>
        </w:rPr>
        <w:t xml:space="preserve"> </w:t>
      </w:r>
      <w:r>
        <w:rPr>
          <w:rFonts w:ascii="Arial" w:eastAsia="Aptos" w:hAnsi="Arial" w:cs="Arial"/>
          <w:b/>
          <w:bCs/>
          <w:kern w:val="2"/>
          <w:sz w:val="20"/>
          <w14:ligatures w14:val="standardContextual"/>
        </w:rPr>
        <w:t>i</w:t>
      </w:r>
      <w:r>
        <w:rPr>
          <w:rFonts w:ascii="Arial" w:eastAsia="Aptos" w:hAnsi="Arial" w:cs="Arial"/>
          <w:kern w:val="2"/>
          <w:sz w:val="20"/>
          <w14:ligatures w14:val="standardContextual"/>
        </w:rPr>
        <w:t xml:space="preserve"> w związku z tym faktury dotyczące realizacji umowy będą wystawiane poza </w:t>
      </w:r>
      <w:proofErr w:type="spellStart"/>
      <w:r>
        <w:rPr>
          <w:rFonts w:ascii="Arial" w:eastAsia="Aptos" w:hAnsi="Arial" w:cs="Arial"/>
          <w:kern w:val="2"/>
          <w:sz w:val="20"/>
          <w14:ligatures w14:val="standardContextual"/>
        </w:rPr>
        <w:t>KSeF</w:t>
      </w:r>
      <w:proofErr w:type="spellEnd"/>
    </w:p>
    <w:p w14:paraId="18A767A2" w14:textId="77777777" w:rsidR="00E20C5A" w:rsidRDefault="00575167">
      <w:pPr>
        <w:spacing w:after="160" w:line="252" w:lineRule="auto"/>
        <w:ind w:left="567" w:hanging="283"/>
        <w:jc w:val="both"/>
        <w:rPr>
          <w:rFonts w:ascii="Arial" w:eastAsia="Aptos" w:hAnsi="Arial" w:cs="Arial"/>
          <w:kern w:val="2"/>
          <w:sz w:val="20"/>
          <w14:ligatures w14:val="standardContextual"/>
        </w:rPr>
      </w:pPr>
      <w:r>
        <w:rPr>
          <w:rFonts w:ascii="Arial" w:eastAsia="Aptos" w:hAnsi="Arial" w:cs="Arial"/>
          <w:kern w:val="2"/>
          <w:sz w:val="20"/>
          <w14:ligatures w14:val="standardContextual"/>
        </w:rPr>
        <w:t xml:space="preserve">2. Oświadczam, że faktury będą wystawiane i doręczane poza </w:t>
      </w:r>
      <w:proofErr w:type="spellStart"/>
      <w:r>
        <w:rPr>
          <w:rFonts w:ascii="Arial" w:eastAsia="Aptos" w:hAnsi="Arial" w:cs="Arial"/>
          <w:kern w:val="2"/>
          <w:sz w:val="20"/>
          <w14:ligatures w14:val="standardContextual"/>
        </w:rPr>
        <w:t>KSeF</w:t>
      </w:r>
      <w:proofErr w:type="spellEnd"/>
      <w:r>
        <w:rPr>
          <w:rFonts w:ascii="Arial" w:eastAsia="Aptos" w:hAnsi="Arial" w:cs="Arial"/>
          <w:kern w:val="2"/>
          <w:sz w:val="20"/>
          <w14:ligatures w14:val="standardContextual"/>
        </w:rPr>
        <w:t xml:space="preserve"> wyłącznie                                                w przypadkach dopuszczonych przepisami prawa.</w:t>
      </w:r>
    </w:p>
    <w:p w14:paraId="693F7236" w14:textId="77777777" w:rsidR="00E20C5A" w:rsidRDefault="00575167">
      <w:pPr>
        <w:spacing w:after="160" w:line="252" w:lineRule="auto"/>
        <w:ind w:left="567" w:hanging="283"/>
        <w:jc w:val="both"/>
        <w:rPr>
          <w:rFonts w:ascii="Arial" w:eastAsia="Aptos" w:hAnsi="Arial" w:cs="Arial"/>
          <w:kern w:val="2"/>
          <w:sz w:val="20"/>
          <w14:ligatures w14:val="standardContextual"/>
        </w:rPr>
      </w:pPr>
      <w:r>
        <w:rPr>
          <w:rFonts w:ascii="Arial" w:eastAsia="Aptos" w:hAnsi="Arial" w:cs="Arial"/>
          <w:kern w:val="2"/>
          <w:sz w:val="20"/>
          <w14:ligatures w14:val="standardContextual"/>
        </w:rPr>
        <w:t xml:space="preserve">3.  Przyjmuję do wiadomości i potwierdzam, że w razie powstania po </w:t>
      </w:r>
      <w:r>
        <w:rPr>
          <w:rFonts w:ascii="Arial" w:eastAsia="Aptos" w:hAnsi="Arial" w:cs="Arial"/>
          <w:b/>
          <w:kern w:val="2"/>
          <w:sz w:val="20"/>
          <w14:ligatures w14:val="standardContextual"/>
        </w:rPr>
        <w:t xml:space="preserve">mojej stronie </w:t>
      </w:r>
      <w:r>
        <w:rPr>
          <w:rFonts w:ascii="Arial" w:eastAsia="Aptos" w:hAnsi="Arial" w:cs="Arial"/>
          <w:kern w:val="2"/>
          <w:sz w:val="20"/>
          <w14:ligatures w14:val="standardContextual"/>
        </w:rPr>
        <w:t xml:space="preserve">(po stronie wykonawcy) obowiązku wystawiania faktur w </w:t>
      </w:r>
      <w:proofErr w:type="spellStart"/>
      <w:r>
        <w:rPr>
          <w:rFonts w:ascii="Arial" w:eastAsia="Aptos" w:hAnsi="Arial" w:cs="Arial"/>
          <w:kern w:val="2"/>
          <w:sz w:val="20"/>
          <w14:ligatures w14:val="standardContextual"/>
        </w:rPr>
        <w:t>KSeF</w:t>
      </w:r>
      <w:proofErr w:type="spellEnd"/>
      <w:r>
        <w:rPr>
          <w:rFonts w:ascii="Arial" w:eastAsia="Aptos" w:hAnsi="Arial" w:cs="Arial"/>
          <w:kern w:val="2"/>
          <w:sz w:val="20"/>
          <w14:ligatures w14:val="standardContextual"/>
        </w:rPr>
        <w:t xml:space="preserve"> w trakcie realizacji umowy, </w:t>
      </w:r>
      <w:r>
        <w:rPr>
          <w:rFonts w:ascii="Arial" w:eastAsia="Aptos" w:hAnsi="Arial" w:cs="Arial"/>
          <w:b/>
          <w:kern w:val="2"/>
          <w:sz w:val="20"/>
          <w14:ligatures w14:val="standardContextual"/>
        </w:rPr>
        <w:t>niezwłocznie zaktualizuję</w:t>
      </w:r>
      <w:r>
        <w:rPr>
          <w:rFonts w:ascii="Arial" w:eastAsia="Aptos" w:hAnsi="Arial" w:cs="Arial"/>
          <w:kern w:val="2"/>
          <w:sz w:val="20"/>
          <w14:ligatures w14:val="standardContextual"/>
        </w:rPr>
        <w:t xml:space="preserve"> (jako wykonawca) niniejsze oświadczenie i od dnia powstania obowiązku będę wystawiał faktury zgodnie zobowiązującymi przepisami.</w:t>
      </w:r>
    </w:p>
    <w:p w14:paraId="420D82F2" w14:textId="77777777" w:rsidR="00E20C5A" w:rsidRDefault="00575167" w:rsidP="00E24A29">
      <w:pPr>
        <w:pStyle w:val="Akapitzlist"/>
        <w:numPr>
          <w:ilvl w:val="0"/>
          <w:numId w:val="47"/>
        </w:numPr>
        <w:spacing w:after="200" w:line="276" w:lineRule="auto"/>
        <w:ind w:left="426" w:hanging="426"/>
        <w:contextualSpacing w:val="0"/>
        <w:jc w:val="both"/>
        <w:rPr>
          <w:rFonts w:ascii="Arial" w:eastAsia="Aptos" w:hAnsi="Arial" w:cs="Arial"/>
          <w:b/>
          <w:kern w:val="2"/>
          <w:sz w:val="20"/>
          <w14:ligatures w14:val="standardContextual"/>
        </w:rPr>
      </w:pPr>
      <w:r>
        <w:rPr>
          <w:rFonts w:ascii="Arial" w:eastAsia="Aptos" w:hAnsi="Arial" w:cs="Arial"/>
          <w:b/>
          <w:kern w:val="2"/>
          <w:sz w:val="20"/>
          <w14:ligatures w14:val="standardContextual"/>
        </w:rPr>
        <w:t>Zobowiązanie do aktualizacji oświadczenia</w:t>
      </w:r>
    </w:p>
    <w:p w14:paraId="1B654506" w14:textId="0F64C190" w:rsidR="00E20C5A" w:rsidRDefault="00575167">
      <w:pPr>
        <w:spacing w:after="160" w:line="252" w:lineRule="auto"/>
        <w:ind w:left="284"/>
        <w:jc w:val="both"/>
        <w:rPr>
          <w:rFonts w:ascii="Arial" w:eastAsia="Aptos" w:hAnsi="Arial" w:cs="Arial"/>
          <w:kern w:val="2"/>
          <w:sz w:val="20"/>
          <w14:ligatures w14:val="standardContextual"/>
        </w:rPr>
      </w:pPr>
      <w:r>
        <w:rPr>
          <w:rFonts w:ascii="Arial" w:eastAsia="Aptos" w:hAnsi="Arial" w:cs="Arial"/>
          <w:kern w:val="2"/>
          <w:sz w:val="20"/>
          <w14:ligatures w14:val="standardContextual"/>
        </w:rPr>
        <w:t xml:space="preserve">Oświadczam / oświadczamy, że w przypadku zmiany okoliczności mających wpływ </w:t>
      </w:r>
      <w:r w:rsidR="00D809C5">
        <w:rPr>
          <w:rFonts w:ascii="Arial" w:eastAsia="Aptos" w:hAnsi="Arial" w:cs="Arial"/>
          <w:kern w:val="2"/>
          <w:sz w:val="20"/>
          <w14:ligatures w14:val="standardContextual"/>
        </w:rPr>
        <w:br/>
      </w:r>
      <w:r>
        <w:rPr>
          <w:rFonts w:ascii="Arial" w:eastAsia="Aptos" w:hAnsi="Arial" w:cs="Arial"/>
          <w:kern w:val="2"/>
          <w:sz w:val="20"/>
          <w14:ligatures w14:val="standardContextual"/>
        </w:rPr>
        <w:t xml:space="preserve">na prawdziwość niniejszego oświadczenia (w szczególności zmiany obowiązku fakturowania </w:t>
      </w:r>
      <w:proofErr w:type="spellStart"/>
      <w:r>
        <w:rPr>
          <w:rFonts w:ascii="Arial" w:eastAsia="Aptos" w:hAnsi="Arial" w:cs="Arial"/>
          <w:kern w:val="2"/>
          <w:sz w:val="20"/>
          <w14:ligatures w14:val="standardContextual"/>
        </w:rPr>
        <w:t>KSeF</w:t>
      </w:r>
      <w:proofErr w:type="spellEnd"/>
      <w:r>
        <w:rPr>
          <w:rFonts w:ascii="Arial" w:eastAsia="Aptos" w:hAnsi="Arial" w:cs="Arial"/>
          <w:kern w:val="2"/>
          <w:sz w:val="20"/>
          <w14:ligatures w14:val="standardContextual"/>
        </w:rPr>
        <w:t xml:space="preserve"> / poza </w:t>
      </w:r>
      <w:proofErr w:type="spellStart"/>
      <w:r>
        <w:rPr>
          <w:rFonts w:ascii="Arial" w:eastAsia="Aptos" w:hAnsi="Arial" w:cs="Arial"/>
          <w:kern w:val="2"/>
          <w:sz w:val="20"/>
          <w14:ligatures w14:val="standardContextual"/>
        </w:rPr>
        <w:t>KSeF</w:t>
      </w:r>
      <w:proofErr w:type="spellEnd"/>
      <w:r>
        <w:rPr>
          <w:rFonts w:ascii="Arial" w:eastAsia="Aptos" w:hAnsi="Arial" w:cs="Arial"/>
          <w:kern w:val="2"/>
          <w:sz w:val="20"/>
          <w14:ligatures w14:val="standardContextual"/>
        </w:rPr>
        <w:t xml:space="preserve">, zmiany danych kontaktowych do rozliczeń albo zmiany rachunku bankowego), niezwłocznie poinformuję / poinformujemy Zamawiającego (jako Wykonawca) w formie dokumentowej oraz przedłożę / przedłożymy zaktualizowane oświadczenie, a także będę / będziemy stosował / stosowali fakturowanie zgodne z przepisami powszechnie obowiązującymi </w:t>
      </w:r>
      <w:r w:rsidR="00D809C5">
        <w:rPr>
          <w:rFonts w:ascii="Arial" w:eastAsia="Aptos" w:hAnsi="Arial" w:cs="Arial"/>
          <w:kern w:val="2"/>
          <w:sz w:val="20"/>
          <w14:ligatures w14:val="standardContextual"/>
        </w:rPr>
        <w:br/>
      </w:r>
      <w:r>
        <w:rPr>
          <w:rFonts w:ascii="Arial" w:eastAsia="Aptos" w:hAnsi="Arial" w:cs="Arial"/>
          <w:kern w:val="2"/>
          <w:sz w:val="20"/>
          <w14:ligatures w14:val="standardContextual"/>
        </w:rPr>
        <w:t>od dnia, w którym zmiana wywołuje skutki prawne.</w:t>
      </w:r>
    </w:p>
    <w:p w14:paraId="65D9408B" w14:textId="77777777" w:rsidR="00B75AA7" w:rsidRDefault="00B75AA7">
      <w:pPr>
        <w:spacing w:after="160" w:line="252" w:lineRule="auto"/>
        <w:ind w:left="284"/>
        <w:jc w:val="both"/>
        <w:rPr>
          <w:rFonts w:ascii="Arial" w:eastAsia="Aptos" w:hAnsi="Arial" w:cs="Arial"/>
          <w:kern w:val="2"/>
          <w:sz w:val="20"/>
          <w14:ligatures w14:val="standardContextual"/>
        </w:rPr>
      </w:pPr>
    </w:p>
    <w:p w14:paraId="5A8E0D34" w14:textId="77777777" w:rsidR="00B75AA7" w:rsidRDefault="00B75AA7">
      <w:pPr>
        <w:spacing w:after="160" w:line="252" w:lineRule="auto"/>
        <w:ind w:left="284"/>
        <w:jc w:val="both"/>
        <w:rPr>
          <w:rFonts w:ascii="Arial" w:eastAsia="Aptos" w:hAnsi="Arial" w:cs="Arial"/>
          <w:kern w:val="2"/>
          <w:sz w:val="20"/>
          <w14:ligatures w14:val="standardContextual"/>
        </w:rPr>
      </w:pPr>
    </w:p>
    <w:p w14:paraId="1715B91F" w14:textId="77777777" w:rsidR="00E20C5A" w:rsidRDefault="00575167" w:rsidP="00E24A29">
      <w:pPr>
        <w:pStyle w:val="Akapitzlist"/>
        <w:numPr>
          <w:ilvl w:val="0"/>
          <w:numId w:val="47"/>
        </w:numPr>
        <w:spacing w:after="200" w:line="252" w:lineRule="auto"/>
        <w:ind w:left="426" w:hanging="426"/>
        <w:contextualSpacing w:val="0"/>
        <w:jc w:val="both"/>
        <w:rPr>
          <w:rFonts w:ascii="Arial" w:eastAsia="Aptos" w:hAnsi="Arial" w:cs="Arial"/>
          <w:kern w:val="2"/>
          <w:sz w:val="20"/>
          <w14:ligatures w14:val="standardContextual"/>
        </w:rPr>
      </w:pPr>
      <w:r>
        <w:rPr>
          <w:rFonts w:ascii="Arial" w:eastAsia="Aptos" w:hAnsi="Arial" w:cs="Arial"/>
          <w:b/>
          <w:kern w:val="2"/>
          <w:sz w:val="20"/>
          <w14:ligatures w14:val="standardContextual"/>
        </w:rPr>
        <w:t>Dane do rozliczeń i doręczania dokumentów</w:t>
      </w:r>
    </w:p>
    <w:p w14:paraId="376B87BE" w14:textId="77777777" w:rsidR="00E20C5A" w:rsidRDefault="00575167">
      <w:pPr>
        <w:spacing w:line="252" w:lineRule="auto"/>
        <w:ind w:left="426"/>
        <w:rPr>
          <w:rFonts w:ascii="Arial" w:eastAsia="Aptos" w:hAnsi="Arial" w:cs="Arial"/>
          <w:kern w:val="2"/>
          <w:sz w:val="20"/>
          <w14:ligatures w14:val="standardContextual"/>
        </w:rPr>
      </w:pPr>
      <w:r>
        <w:rPr>
          <w:rFonts w:ascii="Arial" w:eastAsia="Aptos" w:hAnsi="Arial" w:cs="Arial"/>
          <w:kern w:val="2"/>
          <w:sz w:val="20"/>
          <w14:ligatures w14:val="standardContextual"/>
        </w:rPr>
        <w:t xml:space="preserve">Osobą do kontaktu z Zamawiającym w sprawach rozliczeń będzie: .............................................................................  </w:t>
      </w:r>
    </w:p>
    <w:p w14:paraId="334367AE" w14:textId="77777777" w:rsidR="00E20C5A" w:rsidRDefault="00575167">
      <w:pPr>
        <w:spacing w:line="252" w:lineRule="auto"/>
        <w:ind w:left="1843"/>
        <w:rPr>
          <w:rFonts w:ascii="Arial" w:eastAsia="Aptos" w:hAnsi="Arial" w:cs="Arial"/>
          <w:i/>
          <w:kern w:val="2"/>
          <w:sz w:val="16"/>
          <w:szCs w:val="16"/>
          <w14:ligatures w14:val="standardContextual"/>
        </w:rPr>
      </w:pPr>
      <w:r>
        <w:rPr>
          <w:rFonts w:ascii="Arial" w:eastAsia="Aptos" w:hAnsi="Arial" w:cs="Arial"/>
          <w:i/>
          <w:kern w:val="2"/>
          <w:sz w:val="16"/>
          <w:szCs w:val="16"/>
          <w14:ligatures w14:val="standardContextual"/>
        </w:rPr>
        <w:t>(imię, nazwisko osoby do kontaktu)</w:t>
      </w:r>
    </w:p>
    <w:p w14:paraId="3BED4804" w14:textId="77777777" w:rsidR="00E20C5A" w:rsidRDefault="00575167">
      <w:pPr>
        <w:spacing w:line="252" w:lineRule="auto"/>
        <w:ind w:left="426"/>
        <w:jc w:val="both"/>
        <w:rPr>
          <w:rFonts w:ascii="Arial" w:eastAsia="Aptos" w:hAnsi="Arial" w:cs="Arial"/>
          <w:kern w:val="2"/>
          <w:sz w:val="20"/>
          <w14:ligatures w14:val="standardContextual"/>
        </w:rPr>
      </w:pPr>
      <w:r>
        <w:rPr>
          <w:rFonts w:ascii="Arial" w:eastAsia="Aptos" w:hAnsi="Arial" w:cs="Arial"/>
          <w:kern w:val="2"/>
          <w:sz w:val="20"/>
          <w14:ligatures w14:val="standardContextual"/>
        </w:rPr>
        <w:t>Numer telefonu: ...............................................</w:t>
      </w:r>
    </w:p>
    <w:p w14:paraId="18F09813" w14:textId="77777777" w:rsidR="00E20C5A" w:rsidRDefault="00575167">
      <w:pPr>
        <w:spacing w:line="252" w:lineRule="auto"/>
        <w:ind w:left="426"/>
        <w:jc w:val="both"/>
        <w:rPr>
          <w:rFonts w:ascii="Arial" w:eastAsia="Aptos" w:hAnsi="Arial" w:cs="Arial"/>
          <w:kern w:val="2"/>
          <w:sz w:val="20"/>
          <w14:ligatures w14:val="standardContextual"/>
        </w:rPr>
      </w:pPr>
      <w:r>
        <w:rPr>
          <w:rFonts w:ascii="Arial" w:eastAsia="Aptos" w:hAnsi="Arial" w:cs="Arial"/>
          <w:kern w:val="2"/>
          <w:sz w:val="20"/>
          <w14:ligatures w14:val="standardContextual"/>
        </w:rPr>
        <w:t xml:space="preserve">adres e-mail: ................................................................. </w:t>
      </w:r>
    </w:p>
    <w:p w14:paraId="6106C37A" w14:textId="77777777" w:rsidR="00E20C5A" w:rsidRDefault="00E20C5A">
      <w:pPr>
        <w:pStyle w:val="BodyTextIndented"/>
        <w:spacing w:line="276" w:lineRule="auto"/>
        <w:ind w:left="360"/>
        <w:jc w:val="right"/>
        <w:rPr>
          <w:rFonts w:ascii="Arial" w:hAnsi="Arial" w:cs="Arial"/>
          <w:b/>
          <w:bCs/>
          <w:color w:val="000000"/>
          <w:sz w:val="18"/>
          <w:szCs w:val="18"/>
        </w:rPr>
      </w:pPr>
    </w:p>
    <w:p w14:paraId="5B861076" w14:textId="77777777" w:rsidR="00E20C5A" w:rsidRDefault="00575167" w:rsidP="00E24A29">
      <w:pPr>
        <w:pStyle w:val="Akapitzlist"/>
        <w:numPr>
          <w:ilvl w:val="0"/>
          <w:numId w:val="47"/>
        </w:numPr>
        <w:spacing w:after="200" w:line="276" w:lineRule="auto"/>
        <w:ind w:left="426" w:hanging="426"/>
        <w:contextualSpacing w:val="0"/>
        <w:jc w:val="both"/>
        <w:rPr>
          <w:rFonts w:ascii="Arial" w:hAnsi="Arial" w:cs="Arial"/>
          <w:b/>
          <w:color w:val="000000"/>
          <w:sz w:val="20"/>
        </w:rPr>
      </w:pPr>
      <w:r>
        <w:rPr>
          <w:rFonts w:ascii="Arial" w:hAnsi="Arial" w:cs="Arial"/>
          <w:b/>
          <w:sz w:val="20"/>
        </w:rPr>
        <w:t>Oświadczenie Wykonawcy dotyczące wykluczenia:</w:t>
      </w:r>
    </w:p>
    <w:p w14:paraId="41326359" w14:textId="77777777" w:rsidR="00E20C5A" w:rsidRDefault="00575167">
      <w:pPr>
        <w:ind w:left="426"/>
        <w:jc w:val="both"/>
        <w:rPr>
          <w:rFonts w:ascii="Arial" w:hAnsi="Arial" w:cs="Arial"/>
          <w:color w:val="000000"/>
          <w:sz w:val="20"/>
        </w:rPr>
      </w:pPr>
      <w:r>
        <w:rPr>
          <w:rFonts w:ascii="Arial" w:hAnsi="Arial" w:cs="Arial"/>
          <w:color w:val="000000"/>
          <w:sz w:val="20"/>
        </w:rPr>
        <w:t xml:space="preserve">Nie podlegam wykluczeniu z postępowania na podstawie art. 7 ust. 1 ustawy </w:t>
      </w:r>
      <w:proofErr w:type="spellStart"/>
      <w:r>
        <w:rPr>
          <w:rFonts w:ascii="Arial" w:hAnsi="Arial" w:cs="Arial"/>
          <w:color w:val="000000"/>
          <w:sz w:val="20"/>
        </w:rPr>
        <w:t>Pzp</w:t>
      </w:r>
      <w:proofErr w:type="spellEnd"/>
      <w:r>
        <w:rPr>
          <w:rFonts w:ascii="Arial" w:hAnsi="Arial" w:cs="Arial"/>
          <w:color w:val="000000"/>
          <w:sz w:val="20"/>
        </w:rPr>
        <w:t xml:space="preserve">. z dnia                    13 kwietnia 2022 r. o szczególnych rozwiązaniach w zakresie przeciwdziałania wspieraniu agresji </w:t>
      </w:r>
      <w:r>
        <w:rPr>
          <w:rFonts w:ascii="Arial" w:hAnsi="Arial" w:cs="Arial"/>
          <w:color w:val="000000"/>
          <w:sz w:val="20"/>
        </w:rPr>
        <w:br/>
        <w:t>na Ukrainę oraz służących ochronie bezpieczeństwa narodowego (Dz. U. 2025 poz. 514).</w:t>
      </w:r>
    </w:p>
    <w:p w14:paraId="451A1710" w14:textId="77777777" w:rsidR="00E20C5A" w:rsidRDefault="00E20C5A">
      <w:pPr>
        <w:ind w:left="37"/>
        <w:jc w:val="both"/>
        <w:rPr>
          <w:rFonts w:ascii="Arial" w:hAnsi="Arial" w:cs="Arial"/>
          <w:color w:val="000000"/>
        </w:rPr>
      </w:pPr>
    </w:p>
    <w:p w14:paraId="2DF3CF48" w14:textId="3B2C6C81" w:rsidR="008D5982" w:rsidRPr="008D5982" w:rsidRDefault="008D5982" w:rsidP="008D5982">
      <w:pPr>
        <w:pStyle w:val="Akapitzlist"/>
        <w:numPr>
          <w:ilvl w:val="0"/>
          <w:numId w:val="47"/>
        </w:numPr>
        <w:suppressAutoHyphens w:val="0"/>
        <w:spacing w:line="276" w:lineRule="auto"/>
        <w:jc w:val="both"/>
        <w:rPr>
          <w:rFonts w:ascii="Arial" w:hAnsi="Arial" w:cs="Arial"/>
          <w:b/>
          <w:sz w:val="20"/>
        </w:rPr>
      </w:pPr>
      <w:r w:rsidRPr="008D5982">
        <w:rPr>
          <w:rFonts w:ascii="Arial" w:hAnsi="Arial" w:cs="Arial"/>
          <w:b/>
          <w:sz w:val="20"/>
        </w:rPr>
        <w:t xml:space="preserve">Jeżeli </w:t>
      </w:r>
      <w:r w:rsidR="00B630C9">
        <w:rPr>
          <w:rFonts w:ascii="Arial" w:hAnsi="Arial" w:cs="Arial"/>
          <w:b/>
          <w:sz w:val="20"/>
        </w:rPr>
        <w:t xml:space="preserve">oferta dotyczy </w:t>
      </w:r>
      <w:r w:rsidRPr="008D5982">
        <w:rPr>
          <w:rFonts w:ascii="Arial" w:hAnsi="Arial" w:cs="Arial"/>
          <w:b/>
          <w:sz w:val="20"/>
        </w:rPr>
        <w:t>rozwiąza</w:t>
      </w:r>
      <w:r w:rsidR="00B630C9">
        <w:rPr>
          <w:rFonts w:ascii="Arial" w:hAnsi="Arial" w:cs="Arial"/>
          <w:b/>
          <w:sz w:val="20"/>
        </w:rPr>
        <w:t xml:space="preserve">ń </w:t>
      </w:r>
      <w:r w:rsidRPr="008D5982">
        <w:rPr>
          <w:rFonts w:ascii="Arial" w:hAnsi="Arial" w:cs="Arial"/>
          <w:b/>
          <w:sz w:val="20"/>
        </w:rPr>
        <w:t xml:space="preserve">ICT, </w:t>
      </w:r>
      <w:r w:rsidR="00B630C9">
        <w:rPr>
          <w:rFonts w:ascii="Arial" w:hAnsi="Arial" w:cs="Arial"/>
          <w:b/>
          <w:sz w:val="20"/>
        </w:rPr>
        <w:t xml:space="preserve">Wykonawca </w:t>
      </w:r>
      <w:r w:rsidRPr="008D5982">
        <w:rPr>
          <w:rFonts w:ascii="Arial" w:hAnsi="Arial" w:cs="Arial"/>
          <w:b/>
          <w:sz w:val="20"/>
        </w:rPr>
        <w:t xml:space="preserve">jest obowiązany jednoznacznie zidentyfikować w ofercie każde oferowane rozwiązanie ICT, w szczególności przez wskazanie: </w:t>
      </w:r>
    </w:p>
    <w:p w14:paraId="39AFB5AB" w14:textId="3E6E36A6" w:rsidR="008D5982" w:rsidRPr="008D5982" w:rsidRDefault="008D5982" w:rsidP="008D5982">
      <w:pPr>
        <w:pStyle w:val="Akapitzlist"/>
        <w:suppressAutoHyphens w:val="0"/>
        <w:spacing w:line="276" w:lineRule="auto"/>
        <w:ind w:left="360"/>
        <w:jc w:val="both"/>
        <w:rPr>
          <w:rFonts w:ascii="Arial" w:hAnsi="Arial" w:cs="Arial"/>
          <w:i/>
          <w:sz w:val="16"/>
          <w:szCs w:val="16"/>
        </w:rPr>
      </w:pPr>
      <w:r w:rsidRPr="008D5982">
        <w:rPr>
          <w:rFonts w:ascii="Arial" w:hAnsi="Arial" w:cs="Arial"/>
          <w:i/>
          <w:sz w:val="16"/>
          <w:szCs w:val="16"/>
        </w:rPr>
        <w:t>/należy wypełnić jeśli dotyczy</w:t>
      </w:r>
      <w:r w:rsidR="00B630C9">
        <w:rPr>
          <w:rFonts w:ascii="Arial" w:hAnsi="Arial" w:cs="Arial"/>
          <w:i/>
          <w:sz w:val="16"/>
          <w:szCs w:val="16"/>
        </w:rPr>
        <w:t xml:space="preserve"> dla każdego </w:t>
      </w:r>
      <w:r w:rsidR="005B3050">
        <w:rPr>
          <w:rFonts w:ascii="Arial" w:hAnsi="Arial" w:cs="Arial"/>
          <w:i/>
          <w:sz w:val="16"/>
          <w:szCs w:val="16"/>
        </w:rPr>
        <w:t>urządzenia</w:t>
      </w:r>
      <w:r w:rsidR="00B630C9">
        <w:rPr>
          <w:rFonts w:ascii="Arial" w:hAnsi="Arial" w:cs="Arial"/>
          <w:i/>
          <w:sz w:val="16"/>
          <w:szCs w:val="16"/>
        </w:rPr>
        <w:t xml:space="preserve"> odrębnie</w:t>
      </w:r>
      <w:r w:rsidRPr="008D5982">
        <w:rPr>
          <w:rFonts w:ascii="Arial" w:hAnsi="Arial" w:cs="Arial"/>
          <w:i/>
          <w:sz w:val="16"/>
          <w:szCs w:val="16"/>
        </w:rPr>
        <w:t>/</w:t>
      </w:r>
    </w:p>
    <w:p w14:paraId="24D92B4D" w14:textId="0CC139C3" w:rsidR="008D5982" w:rsidRDefault="008D5982" w:rsidP="008D5982">
      <w:pPr>
        <w:suppressAutoHyphens w:val="0"/>
        <w:spacing w:line="276" w:lineRule="auto"/>
        <w:ind w:left="567"/>
        <w:contextualSpacing/>
        <w:jc w:val="both"/>
        <w:rPr>
          <w:rFonts w:ascii="Arial" w:hAnsi="Arial" w:cs="Arial"/>
          <w:sz w:val="20"/>
        </w:rPr>
      </w:pPr>
      <w:r>
        <w:rPr>
          <w:rFonts w:ascii="Arial" w:hAnsi="Arial" w:cs="Arial"/>
          <w:sz w:val="20"/>
        </w:rPr>
        <w:t xml:space="preserve">1. nazwy rozwiązania …………………………………………………………………………………..… </w:t>
      </w:r>
    </w:p>
    <w:p w14:paraId="3A5EFC12" w14:textId="7881CBD0" w:rsidR="008D5982" w:rsidRDefault="008D5982" w:rsidP="008D5982">
      <w:pPr>
        <w:suppressAutoHyphens w:val="0"/>
        <w:spacing w:line="276" w:lineRule="auto"/>
        <w:ind w:left="567"/>
        <w:contextualSpacing/>
        <w:jc w:val="both"/>
        <w:rPr>
          <w:rFonts w:ascii="Arial" w:hAnsi="Arial" w:cs="Arial"/>
          <w:sz w:val="20"/>
        </w:rPr>
      </w:pPr>
      <w:r>
        <w:rPr>
          <w:rFonts w:ascii="Arial" w:hAnsi="Arial" w:cs="Arial"/>
          <w:sz w:val="20"/>
        </w:rPr>
        <w:t>2. producenta albo dostawcy …………………………………………………………………………….</w:t>
      </w:r>
    </w:p>
    <w:p w14:paraId="68F902DF" w14:textId="7AADC5D3" w:rsidR="008D5982" w:rsidRDefault="008D5982" w:rsidP="008D5982">
      <w:pPr>
        <w:suppressAutoHyphens w:val="0"/>
        <w:spacing w:line="276" w:lineRule="auto"/>
        <w:ind w:left="567"/>
        <w:contextualSpacing/>
        <w:jc w:val="both"/>
        <w:rPr>
          <w:rFonts w:ascii="Arial" w:hAnsi="Arial" w:cs="Arial"/>
          <w:sz w:val="20"/>
        </w:rPr>
      </w:pPr>
      <w:r>
        <w:rPr>
          <w:rFonts w:ascii="Arial" w:hAnsi="Arial" w:cs="Arial"/>
          <w:sz w:val="20"/>
        </w:rPr>
        <w:t xml:space="preserve">3. typu, modelu, wersji lub innego oznaczenia pozwalającego na jego identyfikację …………….., </w:t>
      </w:r>
    </w:p>
    <w:p w14:paraId="33F01807" w14:textId="17C601DF" w:rsidR="008D5982" w:rsidRDefault="008D5982" w:rsidP="008D5982">
      <w:pPr>
        <w:suppressAutoHyphens w:val="0"/>
        <w:spacing w:line="276" w:lineRule="auto"/>
        <w:ind w:left="567"/>
        <w:contextualSpacing/>
        <w:jc w:val="both"/>
        <w:rPr>
          <w:rFonts w:ascii="Arial" w:hAnsi="Arial" w:cs="Arial"/>
          <w:sz w:val="20"/>
        </w:rPr>
      </w:pPr>
      <w:r>
        <w:rPr>
          <w:rFonts w:ascii="Arial" w:hAnsi="Arial" w:cs="Arial"/>
          <w:sz w:val="20"/>
        </w:rPr>
        <w:t xml:space="preserve">4. funkcji pełnionej w ramach realizacji zamówienia ………………………………………………….. </w:t>
      </w:r>
    </w:p>
    <w:p w14:paraId="4BD50A0A" w14:textId="77777777" w:rsidR="008D5982" w:rsidRDefault="008D5982">
      <w:pPr>
        <w:ind w:left="37"/>
        <w:jc w:val="both"/>
        <w:rPr>
          <w:rFonts w:ascii="Arial" w:hAnsi="Arial" w:cs="Arial"/>
          <w:color w:val="000000"/>
        </w:rPr>
      </w:pPr>
    </w:p>
    <w:p w14:paraId="0119BFD2" w14:textId="4A0CAC59" w:rsidR="008D5982" w:rsidRPr="008D5982" w:rsidRDefault="008D5982" w:rsidP="008D5982">
      <w:pPr>
        <w:pStyle w:val="Akapitzlist"/>
        <w:numPr>
          <w:ilvl w:val="0"/>
          <w:numId w:val="47"/>
        </w:numPr>
        <w:suppressAutoHyphens w:val="0"/>
        <w:rPr>
          <w:rFonts w:ascii="Arial" w:hAnsi="Arial" w:cs="Arial"/>
          <w:sz w:val="20"/>
          <w:lang w:eastAsia="pl-PL"/>
        </w:rPr>
      </w:pPr>
      <w:r w:rsidRPr="008D5982">
        <w:rPr>
          <w:rFonts w:ascii="Arial" w:hAnsi="Arial" w:cs="Arial"/>
          <w:b/>
          <w:bCs/>
          <w:sz w:val="20"/>
          <w:lang w:eastAsia="pl-PL"/>
        </w:rPr>
        <w:t xml:space="preserve">Oświadczenie wykonawcy w zakresie </w:t>
      </w:r>
      <w:r>
        <w:rPr>
          <w:rFonts w:ascii="Arial" w:hAnsi="Arial" w:cs="Arial"/>
          <w:b/>
          <w:bCs/>
          <w:sz w:val="20"/>
          <w:lang w:eastAsia="pl-PL"/>
        </w:rPr>
        <w:t>p</w:t>
      </w:r>
      <w:r w:rsidRPr="008D5982">
        <w:rPr>
          <w:rFonts w:ascii="Arial" w:hAnsi="Arial" w:cs="Arial"/>
          <w:b/>
          <w:sz w:val="20"/>
          <w:lang w:eastAsia="pl-PL"/>
        </w:rPr>
        <w:t>roduktów ICT, usług ICT i procesów ICT</w:t>
      </w:r>
    </w:p>
    <w:p w14:paraId="3513F2CD" w14:textId="77777777" w:rsidR="008D5982" w:rsidRDefault="008D5982" w:rsidP="000D5DA7">
      <w:pPr>
        <w:ind w:left="284"/>
        <w:jc w:val="both"/>
        <w:rPr>
          <w:rFonts w:ascii="Arial" w:hAnsi="Arial" w:cs="Arial"/>
          <w:sz w:val="20"/>
          <w:lang w:eastAsia="pl-PL"/>
        </w:rPr>
      </w:pPr>
      <w:r w:rsidRPr="008D5982">
        <w:rPr>
          <w:rFonts w:ascii="Arial" w:hAnsi="Arial" w:cs="Arial"/>
          <w:sz w:val="20"/>
          <w:lang w:eastAsia="pl-PL"/>
        </w:rPr>
        <w:t xml:space="preserve">Oświadczam, że oferta złożona w </w:t>
      </w:r>
      <w:r>
        <w:rPr>
          <w:rFonts w:ascii="Arial" w:hAnsi="Arial" w:cs="Arial"/>
          <w:sz w:val="20"/>
          <w:lang w:eastAsia="pl-PL"/>
        </w:rPr>
        <w:t xml:space="preserve">niniejszym </w:t>
      </w:r>
      <w:r w:rsidRPr="008D5982">
        <w:rPr>
          <w:rFonts w:ascii="Arial" w:hAnsi="Arial" w:cs="Arial"/>
          <w:sz w:val="20"/>
          <w:lang w:eastAsia="pl-PL"/>
        </w:rPr>
        <w:t>postępowaniu o udzielenie zamówienia publicznego  w zakresie produktów ICT, usług ICT</w:t>
      </w:r>
      <w:r>
        <w:rPr>
          <w:rFonts w:ascii="Arial" w:hAnsi="Arial" w:cs="Arial"/>
          <w:sz w:val="20"/>
          <w:lang w:eastAsia="pl-PL"/>
        </w:rPr>
        <w:t xml:space="preserve"> i procesów ICT, nie obejmuje: </w:t>
      </w:r>
    </w:p>
    <w:p w14:paraId="32ECBE40" w14:textId="6895F3C7" w:rsidR="008D5982" w:rsidRDefault="008D5982" w:rsidP="008D5982">
      <w:pPr>
        <w:ind w:left="709" w:hanging="283"/>
        <w:jc w:val="both"/>
        <w:rPr>
          <w:rFonts w:ascii="Arial" w:hAnsi="Arial" w:cs="Arial"/>
          <w:sz w:val="20"/>
          <w:lang w:eastAsia="pl-PL"/>
        </w:rPr>
      </w:pPr>
      <w:r w:rsidRPr="008D5982">
        <w:rPr>
          <w:rFonts w:ascii="Arial" w:hAnsi="Arial" w:cs="Arial"/>
          <w:sz w:val="20"/>
          <w:lang w:eastAsia="pl-PL"/>
        </w:rPr>
        <w:t xml:space="preserve">1. produktów ICT, usług ICT ani procesów ICT wskazanych w rekomendacji, o której mowa w art. 33 ust. 4 ustawy z dnia 5 lipca 2018 r. o krajowym systemie </w:t>
      </w:r>
      <w:proofErr w:type="spellStart"/>
      <w:r w:rsidRPr="008D5982">
        <w:rPr>
          <w:rFonts w:ascii="Arial" w:hAnsi="Arial" w:cs="Arial"/>
          <w:sz w:val="20"/>
          <w:lang w:eastAsia="pl-PL"/>
        </w:rPr>
        <w:t>cyberbezpieczeństwa</w:t>
      </w:r>
      <w:proofErr w:type="spellEnd"/>
      <w:r w:rsidRPr="008D5982">
        <w:rPr>
          <w:rFonts w:ascii="Arial" w:hAnsi="Arial" w:cs="Arial"/>
          <w:sz w:val="20"/>
          <w:lang w:eastAsia="pl-PL"/>
        </w:rPr>
        <w:t>, stwierdzającej ich negatywny wpływ na podstawowy i</w:t>
      </w:r>
      <w:r>
        <w:rPr>
          <w:rFonts w:ascii="Arial" w:hAnsi="Arial" w:cs="Arial"/>
          <w:sz w:val="20"/>
          <w:lang w:eastAsia="pl-PL"/>
        </w:rPr>
        <w:t xml:space="preserve">nteres bezpieczeństwa państwa; </w:t>
      </w:r>
    </w:p>
    <w:p w14:paraId="633C9EAF" w14:textId="77777777" w:rsidR="008D5982" w:rsidRDefault="008D5982" w:rsidP="008D5982">
      <w:pPr>
        <w:ind w:left="709" w:hanging="283"/>
        <w:jc w:val="both"/>
        <w:rPr>
          <w:rFonts w:ascii="Arial" w:hAnsi="Arial" w:cs="Arial"/>
          <w:sz w:val="20"/>
          <w:lang w:eastAsia="pl-PL"/>
        </w:rPr>
      </w:pPr>
      <w:r w:rsidRPr="008D5982">
        <w:rPr>
          <w:rFonts w:ascii="Arial" w:hAnsi="Arial" w:cs="Arial"/>
          <w:sz w:val="20"/>
          <w:lang w:eastAsia="pl-PL"/>
        </w:rPr>
        <w:t xml:space="preserve">2. produktu ICT, którego typ został określony w decyzji w sprawie uznania dostawcy za dostawcę wysokiego ryzyka, o której mowa w art. 67b ust. 15 tej ustawy, ani usługi ICT lub procesu ICT określonych w tej decyzji. </w:t>
      </w:r>
    </w:p>
    <w:p w14:paraId="46EF05A9" w14:textId="216AE975" w:rsidR="008D5982" w:rsidRDefault="008D5982" w:rsidP="008D5982">
      <w:pPr>
        <w:ind w:left="709" w:hanging="283"/>
        <w:jc w:val="both"/>
        <w:rPr>
          <w:rFonts w:ascii="Arial" w:hAnsi="Arial" w:cs="Arial"/>
          <w:sz w:val="20"/>
          <w:lang w:eastAsia="pl-PL"/>
        </w:rPr>
      </w:pPr>
      <w:r>
        <w:rPr>
          <w:rFonts w:ascii="Arial" w:hAnsi="Arial" w:cs="Arial"/>
          <w:sz w:val="20"/>
          <w:lang w:eastAsia="pl-PL"/>
        </w:rPr>
        <w:t xml:space="preserve">3. </w:t>
      </w:r>
      <w:r w:rsidRPr="008D5982">
        <w:rPr>
          <w:rFonts w:ascii="Arial" w:hAnsi="Arial" w:cs="Arial"/>
          <w:sz w:val="20"/>
          <w:lang w:eastAsia="pl-PL"/>
        </w:rPr>
        <w:t xml:space="preserve">Jednocześnie oświadczam, że rozwiązania ICT objęte ofertą zostały wskazane w </w:t>
      </w:r>
      <w:r>
        <w:rPr>
          <w:rFonts w:ascii="Arial" w:hAnsi="Arial" w:cs="Arial"/>
          <w:sz w:val="20"/>
          <w:lang w:eastAsia="pl-PL"/>
        </w:rPr>
        <w:t xml:space="preserve">pkt 16 załącznika nr 1 do SWZ  - Formularza ofertowego, w </w:t>
      </w:r>
      <w:r w:rsidRPr="008D5982">
        <w:rPr>
          <w:rFonts w:ascii="Arial" w:hAnsi="Arial" w:cs="Arial"/>
          <w:sz w:val="20"/>
          <w:lang w:eastAsia="pl-PL"/>
        </w:rPr>
        <w:t>sposób umożliwiający ich jednoznaczną identyfikację.”</w:t>
      </w:r>
    </w:p>
    <w:p w14:paraId="169D75A2" w14:textId="77777777" w:rsidR="00B75AA7" w:rsidRPr="008D5982" w:rsidRDefault="00B75AA7" w:rsidP="008D5982">
      <w:pPr>
        <w:ind w:left="709" w:hanging="283"/>
        <w:jc w:val="both"/>
        <w:rPr>
          <w:rFonts w:ascii="Arial" w:hAnsi="Arial" w:cs="Arial"/>
          <w:color w:val="000000"/>
          <w:sz w:val="20"/>
        </w:rPr>
      </w:pPr>
    </w:p>
    <w:p w14:paraId="14F39077" w14:textId="77777777" w:rsidR="00E20C5A" w:rsidRDefault="00575167" w:rsidP="00E24A29">
      <w:pPr>
        <w:pStyle w:val="Akapitzlist"/>
        <w:numPr>
          <w:ilvl w:val="0"/>
          <w:numId w:val="47"/>
        </w:numPr>
        <w:spacing w:after="200" w:line="276" w:lineRule="auto"/>
        <w:ind w:left="426" w:hanging="426"/>
        <w:jc w:val="both"/>
        <w:rPr>
          <w:rFonts w:ascii="Arial" w:hAnsi="Arial" w:cs="Arial"/>
          <w:b/>
          <w:color w:val="000000"/>
          <w:sz w:val="20"/>
        </w:rPr>
      </w:pPr>
      <w:r>
        <w:rPr>
          <w:rFonts w:ascii="Arial" w:hAnsi="Arial" w:cs="Arial"/>
          <w:b/>
          <w:color w:val="000000"/>
          <w:sz w:val="20"/>
        </w:rPr>
        <w:t>Klauzula odpowiedzialności za prawdziwość danych</w:t>
      </w:r>
    </w:p>
    <w:p w14:paraId="5EF9DBED" w14:textId="77777777" w:rsidR="00E20C5A" w:rsidRDefault="00575167">
      <w:pPr>
        <w:pStyle w:val="Akapitzlist"/>
        <w:ind w:left="360"/>
        <w:jc w:val="both"/>
        <w:rPr>
          <w:rFonts w:ascii="Arial" w:hAnsi="Arial" w:cs="Arial"/>
          <w:b/>
          <w:color w:val="000000"/>
          <w:sz w:val="20"/>
        </w:rPr>
      </w:pPr>
      <w:r>
        <w:rPr>
          <w:rFonts w:ascii="Arial" w:hAnsi="Arial" w:cs="Arial"/>
          <w:b/>
          <w:color w:val="000000"/>
          <w:sz w:val="20"/>
        </w:rPr>
        <w:t>Oświadczam / oświadczamy, że wszystkie dane i informacje podane w powyższych oświadczeniach są aktualne i prawdziwe na dzień jego złożenia, a osoba podpisująca oświadczenie jest uprawniona  do reprezentacji Wykonawcy.</w:t>
      </w:r>
    </w:p>
    <w:p w14:paraId="327703DE" w14:textId="77777777" w:rsidR="00E20C5A" w:rsidRDefault="00E20C5A">
      <w:pPr>
        <w:tabs>
          <w:tab w:val="center" w:pos="4819"/>
        </w:tabs>
        <w:spacing w:line="276" w:lineRule="auto"/>
        <w:ind w:left="5387" w:right="-1" w:hanging="992"/>
        <w:jc w:val="center"/>
        <w:rPr>
          <w:rFonts w:ascii="Arial" w:hAnsi="Arial" w:cs="Arial"/>
          <w:b/>
          <w:sz w:val="18"/>
          <w:szCs w:val="18"/>
        </w:rPr>
      </w:pPr>
    </w:p>
    <w:p w14:paraId="1ADC1D4A" w14:textId="77777777" w:rsidR="00E20C5A" w:rsidRDefault="00575167">
      <w:pPr>
        <w:tabs>
          <w:tab w:val="center" w:pos="4819"/>
        </w:tabs>
        <w:spacing w:line="276" w:lineRule="auto"/>
        <w:ind w:left="5387" w:right="-1" w:hanging="992"/>
        <w:jc w:val="center"/>
        <w:rPr>
          <w:rFonts w:ascii="Arial" w:hAnsi="Arial" w:cs="Arial"/>
          <w:b/>
          <w:sz w:val="18"/>
          <w:szCs w:val="18"/>
        </w:rPr>
      </w:pPr>
      <w:r>
        <w:rPr>
          <w:rFonts w:ascii="Arial" w:hAnsi="Arial" w:cs="Arial"/>
          <w:b/>
          <w:sz w:val="18"/>
          <w:szCs w:val="18"/>
        </w:rPr>
        <w:t xml:space="preserve">   </w:t>
      </w:r>
    </w:p>
    <w:p w14:paraId="095C57DC" w14:textId="77777777" w:rsidR="00E20C5A" w:rsidRDefault="00575167">
      <w:pPr>
        <w:tabs>
          <w:tab w:val="center" w:pos="4819"/>
        </w:tabs>
        <w:spacing w:line="276" w:lineRule="auto"/>
        <w:ind w:left="5387" w:right="-1" w:hanging="992"/>
        <w:jc w:val="right"/>
        <w:rPr>
          <w:rFonts w:ascii="Arial" w:hAnsi="Arial" w:cs="Arial"/>
          <w:b/>
          <w:sz w:val="18"/>
          <w:szCs w:val="18"/>
        </w:rPr>
      </w:pPr>
      <w:r>
        <w:rPr>
          <w:rFonts w:ascii="Arial" w:hAnsi="Arial" w:cs="Arial"/>
          <w:b/>
          <w:sz w:val="18"/>
          <w:szCs w:val="18"/>
        </w:rPr>
        <w:t xml:space="preserve">                       </w:t>
      </w:r>
      <w:r>
        <w:rPr>
          <w:rFonts w:ascii="Arial" w:hAnsi="Arial" w:cs="Arial"/>
          <w:b/>
          <w:sz w:val="18"/>
          <w:szCs w:val="18"/>
        </w:rPr>
        <w:br/>
      </w:r>
      <w:r>
        <w:rPr>
          <w:rFonts w:ascii="Arial" w:hAnsi="Arial" w:cs="Arial"/>
          <w:b/>
          <w:sz w:val="18"/>
          <w:szCs w:val="18"/>
        </w:rPr>
        <w:br/>
      </w:r>
      <w:r>
        <w:rPr>
          <w:rFonts w:ascii="Arial" w:hAnsi="Arial" w:cs="Arial"/>
          <w:b/>
          <w:sz w:val="18"/>
          <w:szCs w:val="18"/>
        </w:rPr>
        <w:br/>
      </w:r>
      <w:r>
        <w:rPr>
          <w:rFonts w:ascii="Arial" w:hAnsi="Arial" w:cs="Arial"/>
          <w:b/>
          <w:sz w:val="18"/>
          <w:szCs w:val="18"/>
        </w:rPr>
        <w:br/>
      </w:r>
      <w:r>
        <w:rPr>
          <w:rFonts w:ascii="Arial" w:hAnsi="Arial" w:cs="Arial"/>
          <w:b/>
          <w:sz w:val="18"/>
          <w:szCs w:val="18"/>
        </w:rPr>
        <w:br/>
      </w:r>
    </w:p>
    <w:p w14:paraId="36A33A56" w14:textId="77777777" w:rsidR="00E20C5A" w:rsidRDefault="00E20C5A">
      <w:pPr>
        <w:tabs>
          <w:tab w:val="center" w:pos="4819"/>
        </w:tabs>
        <w:spacing w:line="276" w:lineRule="auto"/>
        <w:ind w:left="5387" w:right="-1" w:hanging="992"/>
        <w:jc w:val="right"/>
        <w:rPr>
          <w:rFonts w:ascii="Arial" w:hAnsi="Arial" w:cs="Arial"/>
          <w:b/>
          <w:sz w:val="18"/>
          <w:szCs w:val="18"/>
        </w:rPr>
      </w:pPr>
    </w:p>
    <w:p w14:paraId="2F01BD8D" w14:textId="2AF192BE" w:rsidR="00E20C5A" w:rsidRDefault="00D809C5">
      <w:pPr>
        <w:tabs>
          <w:tab w:val="center" w:pos="4819"/>
        </w:tabs>
        <w:spacing w:line="276" w:lineRule="auto"/>
        <w:ind w:left="5387" w:right="-1" w:hanging="992"/>
        <w:jc w:val="right"/>
        <w:rPr>
          <w:rFonts w:ascii="Arial" w:hAnsi="Arial" w:cs="Arial"/>
          <w:b/>
          <w:sz w:val="18"/>
          <w:szCs w:val="18"/>
        </w:rPr>
      </w:pPr>
      <w:r>
        <w:rPr>
          <w:rFonts w:ascii="Arial" w:hAnsi="Arial" w:cs="Arial"/>
          <w:b/>
          <w:sz w:val="18"/>
          <w:szCs w:val="18"/>
        </w:rPr>
        <w:br/>
      </w:r>
      <w:r>
        <w:rPr>
          <w:rFonts w:ascii="Arial" w:hAnsi="Arial" w:cs="Arial"/>
          <w:b/>
          <w:sz w:val="18"/>
          <w:szCs w:val="18"/>
        </w:rPr>
        <w:br/>
      </w:r>
      <w:r>
        <w:rPr>
          <w:rFonts w:ascii="Arial" w:hAnsi="Arial" w:cs="Arial"/>
          <w:b/>
          <w:sz w:val="18"/>
          <w:szCs w:val="18"/>
        </w:rPr>
        <w:br/>
      </w:r>
      <w:r>
        <w:rPr>
          <w:rFonts w:ascii="Arial" w:hAnsi="Arial" w:cs="Arial"/>
          <w:b/>
          <w:sz w:val="18"/>
          <w:szCs w:val="18"/>
        </w:rPr>
        <w:br/>
      </w:r>
    </w:p>
    <w:p w14:paraId="70D1888F" w14:textId="77777777" w:rsidR="00E20C5A" w:rsidRDefault="00E20C5A">
      <w:pPr>
        <w:tabs>
          <w:tab w:val="center" w:pos="4819"/>
        </w:tabs>
        <w:spacing w:line="276" w:lineRule="auto"/>
        <w:ind w:left="5387" w:right="-1" w:hanging="992"/>
        <w:jc w:val="right"/>
        <w:rPr>
          <w:rFonts w:ascii="Arial" w:hAnsi="Arial" w:cs="Arial"/>
          <w:b/>
          <w:sz w:val="18"/>
          <w:szCs w:val="18"/>
        </w:rPr>
      </w:pPr>
    </w:p>
    <w:p w14:paraId="3170DAF3" w14:textId="77777777" w:rsidR="00E20C5A" w:rsidRDefault="00E20C5A">
      <w:pPr>
        <w:tabs>
          <w:tab w:val="center" w:pos="4819"/>
        </w:tabs>
        <w:spacing w:line="276" w:lineRule="auto"/>
        <w:ind w:left="5387" w:right="-1" w:hanging="992"/>
        <w:jc w:val="right"/>
        <w:rPr>
          <w:rFonts w:ascii="Arial" w:hAnsi="Arial" w:cs="Arial"/>
          <w:b/>
          <w:sz w:val="18"/>
          <w:szCs w:val="18"/>
        </w:rPr>
      </w:pPr>
    </w:p>
    <w:p w14:paraId="518C5FA3" w14:textId="77777777" w:rsidR="00E20C5A" w:rsidRDefault="00E20C5A">
      <w:pPr>
        <w:tabs>
          <w:tab w:val="center" w:pos="4819"/>
        </w:tabs>
        <w:spacing w:line="276" w:lineRule="auto"/>
        <w:ind w:left="5387" w:right="-1" w:hanging="992"/>
        <w:jc w:val="right"/>
        <w:rPr>
          <w:rFonts w:ascii="Arial" w:hAnsi="Arial" w:cs="Arial"/>
          <w:b/>
          <w:sz w:val="18"/>
          <w:szCs w:val="18"/>
        </w:rPr>
      </w:pPr>
    </w:p>
    <w:p w14:paraId="113DD55F" w14:textId="77777777" w:rsidR="00E20C5A" w:rsidRDefault="00E20C5A">
      <w:pPr>
        <w:tabs>
          <w:tab w:val="center" w:pos="4819"/>
        </w:tabs>
        <w:spacing w:line="276" w:lineRule="auto"/>
        <w:ind w:left="5387" w:right="-1" w:hanging="992"/>
        <w:jc w:val="right"/>
        <w:rPr>
          <w:rFonts w:ascii="Arial" w:hAnsi="Arial" w:cs="Arial"/>
          <w:b/>
          <w:sz w:val="18"/>
          <w:szCs w:val="18"/>
        </w:rPr>
      </w:pPr>
    </w:p>
    <w:p w14:paraId="53145F33" w14:textId="77777777" w:rsidR="007B315D" w:rsidRDefault="007B315D">
      <w:pPr>
        <w:tabs>
          <w:tab w:val="center" w:pos="4819"/>
        </w:tabs>
        <w:spacing w:line="276" w:lineRule="auto"/>
        <w:ind w:left="5387" w:right="-1" w:hanging="992"/>
        <w:jc w:val="right"/>
        <w:rPr>
          <w:rFonts w:ascii="Arial" w:hAnsi="Arial" w:cs="Arial"/>
          <w:b/>
          <w:sz w:val="18"/>
          <w:szCs w:val="18"/>
        </w:rPr>
      </w:pPr>
    </w:p>
    <w:p w14:paraId="0350CA6D" w14:textId="77777777" w:rsidR="00510091" w:rsidRDefault="00510091">
      <w:pPr>
        <w:tabs>
          <w:tab w:val="center" w:pos="4819"/>
        </w:tabs>
        <w:spacing w:line="276" w:lineRule="auto"/>
        <w:ind w:left="5387" w:right="-1" w:hanging="992"/>
        <w:jc w:val="right"/>
        <w:rPr>
          <w:rFonts w:ascii="Arial" w:hAnsi="Arial" w:cs="Arial"/>
          <w:b/>
          <w:sz w:val="18"/>
          <w:szCs w:val="18"/>
        </w:rPr>
      </w:pPr>
    </w:p>
    <w:p w14:paraId="4D726B73" w14:textId="77777777" w:rsidR="00510091" w:rsidRDefault="00510091">
      <w:pPr>
        <w:tabs>
          <w:tab w:val="center" w:pos="4819"/>
        </w:tabs>
        <w:spacing w:line="276" w:lineRule="auto"/>
        <w:ind w:left="5387" w:right="-1" w:hanging="992"/>
        <w:jc w:val="right"/>
        <w:rPr>
          <w:rFonts w:ascii="Arial" w:hAnsi="Arial" w:cs="Arial"/>
          <w:b/>
          <w:sz w:val="18"/>
          <w:szCs w:val="18"/>
        </w:rPr>
      </w:pPr>
    </w:p>
    <w:p w14:paraId="3990E8EE" w14:textId="77777777" w:rsidR="00510091" w:rsidRDefault="00510091">
      <w:pPr>
        <w:tabs>
          <w:tab w:val="center" w:pos="4819"/>
        </w:tabs>
        <w:spacing w:line="276" w:lineRule="auto"/>
        <w:ind w:left="5387" w:right="-1" w:hanging="992"/>
        <w:jc w:val="right"/>
        <w:rPr>
          <w:rFonts w:ascii="Arial" w:hAnsi="Arial" w:cs="Arial"/>
          <w:b/>
          <w:sz w:val="18"/>
          <w:szCs w:val="18"/>
        </w:rPr>
      </w:pPr>
    </w:p>
    <w:p w14:paraId="0C2F593C" w14:textId="24E03FC7" w:rsidR="00E20C5A" w:rsidRDefault="00575167">
      <w:pPr>
        <w:tabs>
          <w:tab w:val="center" w:pos="4819"/>
        </w:tabs>
        <w:spacing w:line="276" w:lineRule="auto"/>
        <w:ind w:left="5387" w:right="-1" w:hanging="992"/>
        <w:jc w:val="right"/>
        <w:rPr>
          <w:rFonts w:ascii="Arial" w:hAnsi="Arial" w:cs="Arial"/>
          <w:b/>
          <w:bCs/>
          <w:color w:val="000000"/>
          <w:sz w:val="18"/>
          <w:szCs w:val="18"/>
        </w:rPr>
      </w:pPr>
      <w:r>
        <w:rPr>
          <w:rFonts w:ascii="Arial" w:hAnsi="Arial" w:cs="Arial"/>
          <w:b/>
          <w:sz w:val="18"/>
          <w:szCs w:val="18"/>
        </w:rPr>
        <w:t>Załączni</w:t>
      </w:r>
      <w:r>
        <w:rPr>
          <w:rFonts w:ascii="Arial" w:hAnsi="Arial" w:cs="Arial"/>
          <w:b/>
          <w:bCs/>
          <w:color w:val="000000"/>
          <w:sz w:val="18"/>
          <w:szCs w:val="18"/>
        </w:rPr>
        <w:t>k nr 2 do SWZ</w:t>
      </w:r>
    </w:p>
    <w:p w14:paraId="0F7EFD5C" w14:textId="25BE39CF" w:rsidR="00E20C5A" w:rsidRDefault="007B315D">
      <w:pPr>
        <w:tabs>
          <w:tab w:val="left" w:pos="1716"/>
        </w:tabs>
        <w:spacing w:line="276" w:lineRule="auto"/>
        <w:ind w:left="284" w:right="-1" w:hanging="284"/>
        <w:jc w:val="right"/>
        <w:rPr>
          <w:rFonts w:ascii="Arial" w:hAnsi="Arial" w:cs="Arial"/>
          <w:b/>
          <w:bCs/>
          <w:color w:val="000000"/>
          <w:sz w:val="18"/>
          <w:szCs w:val="18"/>
        </w:rPr>
      </w:pPr>
      <w:r>
        <w:rPr>
          <w:rFonts w:ascii="Arial" w:hAnsi="Arial" w:cs="Arial"/>
          <w:b/>
          <w:bCs/>
          <w:color w:val="000000"/>
          <w:sz w:val="18"/>
          <w:szCs w:val="18"/>
        </w:rPr>
        <w:t>ZP-2380/9</w:t>
      </w:r>
      <w:r w:rsidR="00575167">
        <w:rPr>
          <w:rFonts w:ascii="Arial" w:hAnsi="Arial" w:cs="Arial"/>
          <w:b/>
          <w:bCs/>
          <w:color w:val="000000"/>
          <w:sz w:val="18"/>
          <w:szCs w:val="18"/>
        </w:rPr>
        <w:t>/26/JW</w:t>
      </w:r>
    </w:p>
    <w:p w14:paraId="15CA6C7F" w14:textId="77777777" w:rsidR="00E20C5A" w:rsidRDefault="00E20C5A">
      <w:pPr>
        <w:tabs>
          <w:tab w:val="center" w:pos="4819"/>
        </w:tabs>
        <w:spacing w:line="276" w:lineRule="auto"/>
        <w:ind w:right="-1"/>
        <w:jc w:val="center"/>
        <w:rPr>
          <w:rFonts w:ascii="Arial" w:hAnsi="Arial" w:cs="Arial"/>
          <w:b/>
        </w:rPr>
      </w:pPr>
    </w:p>
    <w:p w14:paraId="4BC7C2D6" w14:textId="7ABC20F8" w:rsidR="00E20C5A" w:rsidRPr="00A97EB2" w:rsidRDefault="00575167">
      <w:pPr>
        <w:spacing w:line="276" w:lineRule="auto"/>
        <w:jc w:val="center"/>
        <w:rPr>
          <w:rFonts w:ascii="Arial" w:hAnsi="Arial" w:cs="Arial"/>
          <w:b/>
          <w:sz w:val="20"/>
        </w:rPr>
      </w:pPr>
      <w:r w:rsidRPr="00A97EB2">
        <w:rPr>
          <w:rFonts w:ascii="Arial" w:hAnsi="Arial" w:cs="Arial"/>
          <w:b/>
          <w:sz w:val="20"/>
        </w:rPr>
        <w:t>Szczegół</w:t>
      </w:r>
      <w:r w:rsidR="007B315D" w:rsidRPr="00A97EB2">
        <w:rPr>
          <w:rFonts w:ascii="Arial" w:hAnsi="Arial" w:cs="Arial"/>
          <w:b/>
          <w:sz w:val="20"/>
        </w:rPr>
        <w:t>owy Opis przedmiotu zamówienia</w:t>
      </w:r>
    </w:p>
    <w:p w14:paraId="498A7AEF" w14:textId="77777777" w:rsidR="00E20C5A" w:rsidRPr="00A97EB2" w:rsidRDefault="00E20C5A">
      <w:pPr>
        <w:spacing w:line="276" w:lineRule="auto"/>
        <w:jc w:val="both"/>
        <w:rPr>
          <w:rFonts w:ascii="Arial" w:hAnsi="Arial" w:cs="Arial"/>
          <w:sz w:val="20"/>
        </w:rPr>
      </w:pPr>
    </w:p>
    <w:p w14:paraId="7D79D34E" w14:textId="784099B4" w:rsidR="007B315D" w:rsidRPr="00A97EB2" w:rsidRDefault="00A97EB2" w:rsidP="007B315D">
      <w:pPr>
        <w:spacing w:before="77"/>
        <w:ind w:right="4"/>
        <w:jc w:val="both"/>
        <w:rPr>
          <w:rFonts w:ascii="Arial" w:hAnsi="Arial" w:cs="Arial"/>
          <w:i/>
          <w:sz w:val="20"/>
        </w:rPr>
      </w:pPr>
      <w:r w:rsidRPr="00A97EB2">
        <w:rPr>
          <w:rFonts w:ascii="Arial" w:hAnsi="Arial" w:cs="Arial"/>
          <w:sz w:val="20"/>
        </w:rPr>
        <w:t>P</w:t>
      </w:r>
      <w:r w:rsidR="007B315D" w:rsidRPr="00A97EB2">
        <w:rPr>
          <w:rFonts w:ascii="Arial" w:hAnsi="Arial" w:cs="Arial"/>
          <w:sz w:val="20"/>
        </w:rPr>
        <w:t>rzedmiotem zamówienia</w:t>
      </w:r>
      <w:r w:rsidR="00E41909">
        <w:rPr>
          <w:rFonts w:ascii="Arial" w:hAnsi="Arial" w:cs="Arial"/>
          <w:sz w:val="20"/>
        </w:rPr>
        <w:t xml:space="preserve"> jest zakup oraz dostawa zestawów</w:t>
      </w:r>
      <w:r w:rsidR="007B315D" w:rsidRPr="00A97EB2">
        <w:rPr>
          <w:rFonts w:ascii="Arial" w:hAnsi="Arial" w:cs="Arial"/>
          <w:sz w:val="20"/>
        </w:rPr>
        <w:t xml:space="preserve"> urządzeń umożliwiających zdalne współdzielenie zasobów sieci radiowych, korzystając z dedykowanej i zabezpieczonej infrastruktury sieci IP.</w:t>
      </w:r>
    </w:p>
    <w:p w14:paraId="015087BE" w14:textId="77777777" w:rsidR="007B315D" w:rsidRDefault="007B315D" w:rsidP="007B315D">
      <w:pPr>
        <w:rPr>
          <w:rStyle w:val="Pogrubienie"/>
          <w:rFonts w:ascii="Arial" w:hAnsi="Arial" w:cs="Arial"/>
          <w:sz w:val="20"/>
        </w:rPr>
      </w:pPr>
    </w:p>
    <w:p w14:paraId="331F0184" w14:textId="2F35FE2A" w:rsidR="00405782" w:rsidRPr="00405782" w:rsidRDefault="00405782" w:rsidP="00405782">
      <w:pPr>
        <w:pStyle w:val="Akapitzlist"/>
        <w:numPr>
          <w:ilvl w:val="3"/>
          <w:numId w:val="37"/>
        </w:numPr>
        <w:ind w:left="284" w:hanging="284"/>
        <w:jc w:val="both"/>
        <w:rPr>
          <w:rFonts w:ascii="Arial" w:eastAsiaTheme="minorHAnsi" w:hAnsi="Arial" w:cs="Arial"/>
          <w:sz w:val="20"/>
          <w:lang w:eastAsia="en-US"/>
        </w:rPr>
      </w:pPr>
      <w:r w:rsidRPr="00405782">
        <w:rPr>
          <w:rFonts w:ascii="Arial" w:hAnsi="Arial" w:cs="Arial"/>
          <w:sz w:val="20"/>
        </w:rPr>
        <w:t xml:space="preserve">Sprzęt musi być fabrycznie nowy, nieużywany, nieregenerowany, nienaprawiany, kompletny </w:t>
      </w:r>
      <w:r w:rsidRPr="00405782">
        <w:rPr>
          <w:rFonts w:ascii="Arial" w:hAnsi="Arial" w:cs="Arial"/>
          <w:sz w:val="20"/>
        </w:rPr>
        <w:br/>
        <w:t xml:space="preserve">i sprawny technicznie, a po uruchomieniu gotowy do użycia zgodnie z przeznaczeniem, wolny </w:t>
      </w:r>
      <w:r w:rsidRPr="00405782">
        <w:rPr>
          <w:rFonts w:ascii="Arial" w:hAnsi="Arial" w:cs="Arial"/>
          <w:sz w:val="20"/>
        </w:rPr>
        <w:br/>
        <w:t xml:space="preserve">od jakichkolwiek wad fizycznych oraz prawnych, dostarczony w oryginalnych bezzwrotnych opakowaniach zabezpieczających elementy przed uszkodzeniami mechanicznymi. </w:t>
      </w:r>
    </w:p>
    <w:p w14:paraId="4789E4DE" w14:textId="02C4FDB7" w:rsidR="00405782" w:rsidRPr="00405782" w:rsidRDefault="00405782" w:rsidP="00405782">
      <w:pPr>
        <w:pStyle w:val="Akapitzlist"/>
        <w:numPr>
          <w:ilvl w:val="3"/>
          <w:numId w:val="37"/>
        </w:numPr>
        <w:ind w:left="284" w:hanging="284"/>
        <w:jc w:val="both"/>
        <w:rPr>
          <w:rFonts w:ascii="Arial" w:eastAsiaTheme="minorHAnsi" w:hAnsi="Arial" w:cs="Arial"/>
          <w:sz w:val="20"/>
          <w:lang w:eastAsia="en-US"/>
        </w:rPr>
      </w:pPr>
      <w:r w:rsidRPr="00405782">
        <w:rPr>
          <w:rFonts w:ascii="Arial" w:eastAsiaTheme="minorHAnsi" w:hAnsi="Arial" w:cs="Arial"/>
          <w:sz w:val="20"/>
          <w:lang w:eastAsia="en-US"/>
        </w:rPr>
        <w:t xml:space="preserve">Zamawiający nie dopuszcza oferowania sprzętu powystawowego, demonstracyjnego </w:t>
      </w:r>
      <w:r w:rsidRPr="00405782">
        <w:rPr>
          <w:rFonts w:ascii="Arial" w:eastAsiaTheme="minorHAnsi" w:hAnsi="Arial" w:cs="Arial"/>
          <w:sz w:val="20"/>
          <w:lang w:eastAsia="en-US"/>
        </w:rPr>
        <w:br/>
        <w:t xml:space="preserve">ani </w:t>
      </w:r>
      <w:proofErr w:type="spellStart"/>
      <w:r w:rsidRPr="00405782">
        <w:rPr>
          <w:rFonts w:ascii="Arial" w:eastAsiaTheme="minorHAnsi" w:hAnsi="Arial" w:cs="Arial"/>
          <w:sz w:val="20"/>
          <w:lang w:eastAsia="en-US"/>
        </w:rPr>
        <w:t>refabrykowanego</w:t>
      </w:r>
      <w:proofErr w:type="spellEnd"/>
      <w:r w:rsidRPr="00405782">
        <w:rPr>
          <w:rFonts w:ascii="Arial" w:eastAsiaTheme="minorHAnsi" w:hAnsi="Arial" w:cs="Arial"/>
          <w:sz w:val="20"/>
          <w:lang w:eastAsia="en-US"/>
        </w:rPr>
        <w:t>.</w:t>
      </w:r>
    </w:p>
    <w:p w14:paraId="101DF02B" w14:textId="5046B7FD" w:rsidR="00405782" w:rsidRPr="00510091" w:rsidRDefault="00405782" w:rsidP="00405782">
      <w:pPr>
        <w:pStyle w:val="Akapitzlist"/>
        <w:numPr>
          <w:ilvl w:val="3"/>
          <w:numId w:val="37"/>
        </w:numPr>
        <w:ind w:left="284" w:hanging="284"/>
        <w:jc w:val="both"/>
        <w:rPr>
          <w:rFonts w:ascii="Arial" w:eastAsiaTheme="minorHAnsi" w:hAnsi="Arial" w:cs="Arial"/>
          <w:sz w:val="20"/>
          <w:lang w:eastAsia="en-US"/>
        </w:rPr>
      </w:pPr>
      <w:r w:rsidRPr="00405782">
        <w:rPr>
          <w:rFonts w:ascii="Arial" w:eastAsiaTheme="minorHAnsi" w:hAnsi="Arial" w:cs="Arial"/>
          <w:sz w:val="20"/>
          <w:lang w:eastAsia="en-US"/>
        </w:rPr>
        <w:t xml:space="preserve">Urządzenia muszą pochodzić z oficjalnego kanału dystrybucji producenta na rynek Unii Europejskiej, co zapewnia pełne wsparcie gwarancyjne i techniczne. Sprzęt musi spełnić wszystkie </w:t>
      </w:r>
      <w:r w:rsidRPr="00510091">
        <w:rPr>
          <w:rFonts w:ascii="Arial" w:eastAsiaTheme="minorHAnsi" w:hAnsi="Arial" w:cs="Arial"/>
          <w:sz w:val="20"/>
          <w:lang w:eastAsia="en-US"/>
        </w:rPr>
        <w:t xml:space="preserve">obowiązujące w Unii Europejskiej i Polsce normy bezpieczeństwa, kompatybilności elektromagnetycznej oraz efektywności elektrycznej, co musi być potwierdzone stosownym oznakowaniem CE. </w:t>
      </w:r>
    </w:p>
    <w:p w14:paraId="67935B17" w14:textId="0F588674" w:rsidR="00405782" w:rsidRPr="00510091" w:rsidRDefault="00405782" w:rsidP="00405782">
      <w:pPr>
        <w:pStyle w:val="Akapitzlist"/>
        <w:numPr>
          <w:ilvl w:val="3"/>
          <w:numId w:val="37"/>
        </w:numPr>
        <w:ind w:left="284" w:hanging="284"/>
        <w:jc w:val="both"/>
        <w:rPr>
          <w:rFonts w:ascii="Arial" w:hAnsi="Arial" w:cs="Arial"/>
          <w:sz w:val="20"/>
        </w:rPr>
      </w:pPr>
      <w:r w:rsidRPr="00510091">
        <w:rPr>
          <w:rFonts w:ascii="Arial" w:hAnsi="Arial" w:cs="Arial"/>
          <w:bCs/>
          <w:sz w:val="20"/>
        </w:rPr>
        <w:t xml:space="preserve">Wszelkie koszty związane z wykonywaniem przedmiotu zamówienia muszą być wkalkulowane </w:t>
      </w:r>
      <w:r w:rsidRPr="00510091">
        <w:rPr>
          <w:rFonts w:ascii="Arial" w:hAnsi="Arial" w:cs="Arial"/>
          <w:bCs/>
          <w:sz w:val="20"/>
        </w:rPr>
        <w:br/>
        <w:t>w cenę oferty (</w:t>
      </w:r>
      <w:r w:rsidRPr="00510091">
        <w:rPr>
          <w:rFonts w:ascii="Arial" w:hAnsi="Arial" w:cs="Arial"/>
          <w:sz w:val="20"/>
        </w:rPr>
        <w:t>koszty osprzętu, oprogramowania, sterowników, licencji, kosztów opakowania oraz ewentualnych upustów i rabatów, skalkulowanych z uwzględnieniem kosztów dostawy ( transportu do wskazanej przez Zamawiającego  lokalizacji)</w:t>
      </w:r>
    </w:p>
    <w:p w14:paraId="1B1A6769" w14:textId="5A6CC2BE" w:rsidR="00405782" w:rsidRPr="00405782" w:rsidRDefault="00405782" w:rsidP="00405782">
      <w:pPr>
        <w:pStyle w:val="Akapitzlist"/>
        <w:numPr>
          <w:ilvl w:val="3"/>
          <w:numId w:val="37"/>
        </w:numPr>
        <w:suppressAutoHyphens w:val="0"/>
        <w:spacing w:after="160" w:line="276" w:lineRule="auto"/>
        <w:ind w:left="284"/>
        <w:jc w:val="both"/>
        <w:rPr>
          <w:rFonts w:ascii="Arial" w:eastAsiaTheme="minorHAnsi" w:hAnsi="Arial" w:cs="Arial"/>
          <w:sz w:val="20"/>
          <w:lang w:eastAsia="en-US"/>
        </w:rPr>
      </w:pPr>
      <w:r w:rsidRPr="00510091">
        <w:rPr>
          <w:rFonts w:ascii="Arial" w:hAnsi="Arial" w:cs="Arial"/>
          <w:sz w:val="20"/>
        </w:rPr>
        <w:t xml:space="preserve">Zaoferowany sprzęt nie może być przewidziany przez producenta do wycofania z produkcji </w:t>
      </w:r>
      <w:r w:rsidRPr="00510091">
        <w:rPr>
          <w:rFonts w:ascii="Arial" w:hAnsi="Arial" w:cs="Arial"/>
          <w:sz w:val="20"/>
        </w:rPr>
        <w:br/>
      </w:r>
      <w:r w:rsidRPr="00405782">
        <w:rPr>
          <w:rFonts w:ascii="Arial" w:hAnsi="Arial" w:cs="Arial"/>
          <w:sz w:val="20"/>
        </w:rPr>
        <w:t xml:space="preserve">lub sprzedaży, musi być wyprodukowany nie wcześniej niż 12 miesięcy przed datą dostawy </w:t>
      </w:r>
      <w:r w:rsidRPr="00405782">
        <w:rPr>
          <w:rFonts w:ascii="Arial" w:hAnsi="Arial" w:cs="Arial"/>
          <w:sz w:val="20"/>
        </w:rPr>
        <w:br/>
        <w:t xml:space="preserve">do bezpośrednich Odbiorców, musi pochodzić z oficjalnego kanału dystrybucyjnego producenta </w:t>
      </w:r>
      <w:r w:rsidRPr="00405782">
        <w:rPr>
          <w:rFonts w:ascii="Arial" w:hAnsi="Arial" w:cs="Arial"/>
          <w:sz w:val="20"/>
        </w:rPr>
        <w:br/>
        <w:t xml:space="preserve">na rynek CE. </w:t>
      </w:r>
    </w:p>
    <w:p w14:paraId="3C7984EE" w14:textId="77777777" w:rsidR="00405782" w:rsidRPr="00405782" w:rsidRDefault="00405782" w:rsidP="00405782">
      <w:pPr>
        <w:pStyle w:val="Akapitzlist"/>
        <w:suppressAutoHyphens w:val="0"/>
        <w:spacing w:after="160" w:line="276" w:lineRule="auto"/>
        <w:ind w:left="284"/>
        <w:jc w:val="both"/>
        <w:rPr>
          <w:rFonts w:ascii="Arial" w:eastAsiaTheme="minorHAnsi" w:hAnsi="Arial" w:cs="Arial"/>
          <w:sz w:val="20"/>
          <w:lang w:eastAsia="en-US"/>
        </w:rPr>
      </w:pPr>
    </w:p>
    <w:p w14:paraId="097441EB" w14:textId="77777777" w:rsidR="007B315D" w:rsidRPr="008D5982" w:rsidRDefault="007B315D" w:rsidP="005F7BE1">
      <w:pPr>
        <w:pStyle w:val="Akapitzlist"/>
        <w:numPr>
          <w:ilvl w:val="0"/>
          <w:numId w:val="59"/>
        </w:numPr>
        <w:ind w:left="224" w:hanging="235"/>
        <w:contextualSpacing w:val="0"/>
        <w:jc w:val="both"/>
        <w:rPr>
          <w:rStyle w:val="Pogrubienie"/>
          <w:rFonts w:ascii="Arial" w:hAnsi="Arial" w:cs="Arial"/>
          <w:b w:val="0"/>
          <w:bCs w:val="0"/>
          <w:sz w:val="20"/>
        </w:rPr>
      </w:pPr>
      <w:r w:rsidRPr="008D5982">
        <w:rPr>
          <w:rFonts w:ascii="Arial" w:hAnsi="Arial" w:cs="Arial"/>
          <w:sz w:val="20"/>
        </w:rPr>
        <w:t>Zakup oraz dostawa dwóch zestawów zawierających komplet urządzeń stanowiących system Konsol Dyspozytorskich firmy TRX lub równoważny zgodnie z poniższym wykazem:</w:t>
      </w:r>
    </w:p>
    <w:p w14:paraId="4C118932" w14:textId="77777777" w:rsidR="007B315D" w:rsidRPr="00A97EB2" w:rsidRDefault="007B315D" w:rsidP="007B315D">
      <w:pPr>
        <w:pStyle w:val="Akapitzlist"/>
        <w:ind w:left="224"/>
        <w:rPr>
          <w:rFonts w:ascii="Arial" w:hAnsi="Arial" w:cs="Arial"/>
          <w:sz w:val="20"/>
        </w:rPr>
      </w:pPr>
    </w:p>
    <w:p w14:paraId="57C92AAD" w14:textId="77777777" w:rsidR="007B315D" w:rsidRPr="00A97EB2" w:rsidRDefault="007B315D" w:rsidP="007B315D">
      <w:pPr>
        <w:ind w:left="284"/>
        <w:rPr>
          <w:rFonts w:ascii="Arial" w:hAnsi="Arial" w:cs="Arial"/>
          <w:b/>
          <w:sz w:val="20"/>
        </w:rPr>
      </w:pPr>
      <w:r w:rsidRPr="00A97EB2">
        <w:rPr>
          <w:rFonts w:ascii="Arial" w:hAnsi="Arial" w:cs="Arial"/>
          <w:b/>
          <w:sz w:val="20"/>
        </w:rPr>
        <w:t>Zestaw nr  1:</w:t>
      </w:r>
    </w:p>
    <w:p w14:paraId="5B771965" w14:textId="0EB42A92" w:rsidR="007B315D" w:rsidRPr="00A97EB2" w:rsidRDefault="007B315D" w:rsidP="007B315D">
      <w:pPr>
        <w:ind w:left="284"/>
        <w:rPr>
          <w:rFonts w:ascii="Arial" w:hAnsi="Arial" w:cs="Arial"/>
          <w:sz w:val="20"/>
        </w:rPr>
      </w:pPr>
      <w:r w:rsidRPr="00A97EB2">
        <w:rPr>
          <w:rFonts w:ascii="Arial" w:hAnsi="Arial" w:cs="Arial"/>
          <w:sz w:val="20"/>
        </w:rPr>
        <w:t>1.1.</w:t>
      </w:r>
      <w:r w:rsidRPr="00A97EB2">
        <w:rPr>
          <w:rFonts w:ascii="Arial" w:hAnsi="Arial" w:cs="Arial"/>
          <w:sz w:val="20"/>
        </w:rPr>
        <w:tab/>
        <w:t>Konsola komputer AIO 23,8” z ekranem dotykowym – 2 szt.;</w:t>
      </w:r>
    </w:p>
    <w:p w14:paraId="03161CC6" w14:textId="77777777" w:rsidR="007B315D" w:rsidRPr="00A97EB2" w:rsidRDefault="007B315D" w:rsidP="007B315D">
      <w:pPr>
        <w:ind w:left="700" w:hanging="416"/>
        <w:rPr>
          <w:rFonts w:ascii="Arial" w:hAnsi="Arial" w:cs="Arial"/>
          <w:sz w:val="20"/>
        </w:rPr>
      </w:pPr>
      <w:r w:rsidRPr="00A97EB2">
        <w:rPr>
          <w:rFonts w:ascii="Arial" w:hAnsi="Arial" w:cs="Arial"/>
          <w:sz w:val="20"/>
        </w:rPr>
        <w:t>1.2.</w:t>
      </w:r>
      <w:r w:rsidRPr="00A97EB2">
        <w:rPr>
          <w:rFonts w:ascii="Arial" w:hAnsi="Arial" w:cs="Arial"/>
          <w:sz w:val="20"/>
        </w:rPr>
        <w:tab/>
        <w:t>Pulpit USB z mikrofonem dynamicznym – 2 szt.;</w:t>
      </w:r>
    </w:p>
    <w:p w14:paraId="025A8CAF" w14:textId="77777777" w:rsidR="007B315D" w:rsidRPr="00A97EB2" w:rsidRDefault="007B315D" w:rsidP="007B315D">
      <w:pPr>
        <w:ind w:left="284"/>
        <w:rPr>
          <w:rFonts w:ascii="Arial" w:hAnsi="Arial" w:cs="Arial"/>
          <w:sz w:val="20"/>
        </w:rPr>
      </w:pPr>
      <w:r w:rsidRPr="00A97EB2">
        <w:rPr>
          <w:rFonts w:ascii="Arial" w:hAnsi="Arial" w:cs="Arial"/>
          <w:sz w:val="20"/>
        </w:rPr>
        <w:t>1.3.</w:t>
      </w:r>
      <w:r w:rsidRPr="00A97EB2">
        <w:rPr>
          <w:rFonts w:ascii="Arial" w:hAnsi="Arial" w:cs="Arial"/>
          <w:sz w:val="20"/>
        </w:rPr>
        <w:tab/>
        <w:t>Oprogramowanie Konsola Dyspozytorska – 2 szt.;</w:t>
      </w:r>
    </w:p>
    <w:p w14:paraId="66D3C441" w14:textId="77777777" w:rsidR="007B315D" w:rsidRPr="00A97EB2" w:rsidRDefault="007B315D" w:rsidP="007B315D">
      <w:pPr>
        <w:ind w:left="686" w:hanging="402"/>
        <w:rPr>
          <w:rFonts w:ascii="Arial" w:hAnsi="Arial" w:cs="Arial"/>
          <w:sz w:val="20"/>
        </w:rPr>
      </w:pPr>
      <w:r w:rsidRPr="00A97EB2">
        <w:rPr>
          <w:rFonts w:ascii="Arial" w:hAnsi="Arial" w:cs="Arial"/>
          <w:sz w:val="20"/>
        </w:rPr>
        <w:t>1.4.</w:t>
      </w:r>
      <w:r w:rsidRPr="00A97EB2">
        <w:rPr>
          <w:rFonts w:ascii="Arial" w:hAnsi="Arial" w:cs="Arial"/>
          <w:sz w:val="20"/>
        </w:rPr>
        <w:tab/>
        <w:t xml:space="preserve">Moduł RACK – zestaw z dwoma radiotelefonami TETRA, sterownikami, zasilaczami i okablowaniem– 1 </w:t>
      </w:r>
      <w:proofErr w:type="spellStart"/>
      <w:r w:rsidRPr="00A97EB2">
        <w:rPr>
          <w:rFonts w:ascii="Arial" w:hAnsi="Arial" w:cs="Arial"/>
          <w:sz w:val="20"/>
        </w:rPr>
        <w:t>kpl</w:t>
      </w:r>
      <w:proofErr w:type="spellEnd"/>
      <w:r w:rsidRPr="00A97EB2">
        <w:rPr>
          <w:rFonts w:ascii="Arial" w:hAnsi="Arial" w:cs="Arial"/>
          <w:sz w:val="20"/>
        </w:rPr>
        <w:t>.;</w:t>
      </w:r>
    </w:p>
    <w:p w14:paraId="651CE8AB" w14:textId="32294205" w:rsidR="007B315D" w:rsidRPr="00A97EB2" w:rsidRDefault="007B315D" w:rsidP="007B315D">
      <w:pPr>
        <w:ind w:left="686" w:hanging="402"/>
        <w:rPr>
          <w:rFonts w:ascii="Arial" w:hAnsi="Arial" w:cs="Arial"/>
          <w:sz w:val="20"/>
        </w:rPr>
      </w:pPr>
      <w:r w:rsidRPr="00A97EB2">
        <w:rPr>
          <w:rFonts w:ascii="Arial" w:hAnsi="Arial" w:cs="Arial"/>
          <w:sz w:val="20"/>
        </w:rPr>
        <w:t xml:space="preserve">1.5. Moduł RACK – zestaw z jednym radiotelefonem DMR, sterownikiem, zasilaczem i </w:t>
      </w:r>
      <w:r w:rsidR="00581F2D">
        <w:rPr>
          <w:rFonts w:ascii="Arial" w:hAnsi="Arial" w:cs="Arial"/>
          <w:sz w:val="20"/>
        </w:rPr>
        <w:t>o</w:t>
      </w:r>
      <w:r w:rsidRPr="00A97EB2">
        <w:rPr>
          <w:rFonts w:ascii="Arial" w:hAnsi="Arial" w:cs="Arial"/>
          <w:sz w:val="20"/>
        </w:rPr>
        <w:t xml:space="preserve">kablowaniem  –  1 </w:t>
      </w:r>
      <w:proofErr w:type="spellStart"/>
      <w:r w:rsidRPr="00A97EB2">
        <w:rPr>
          <w:rFonts w:ascii="Arial" w:hAnsi="Arial" w:cs="Arial"/>
          <w:sz w:val="20"/>
        </w:rPr>
        <w:t>kpl</w:t>
      </w:r>
      <w:proofErr w:type="spellEnd"/>
      <w:r w:rsidRPr="00A97EB2">
        <w:rPr>
          <w:rFonts w:ascii="Arial" w:hAnsi="Arial" w:cs="Arial"/>
          <w:sz w:val="20"/>
        </w:rPr>
        <w:t>.;</w:t>
      </w:r>
      <w:r w:rsidRPr="00A97EB2">
        <w:rPr>
          <w:rFonts w:ascii="Arial" w:hAnsi="Arial" w:cs="Arial"/>
          <w:sz w:val="20"/>
        </w:rPr>
        <w:br/>
      </w:r>
    </w:p>
    <w:p w14:paraId="2116D25F" w14:textId="77777777" w:rsidR="007B315D" w:rsidRPr="00A97EB2" w:rsidRDefault="007B315D" w:rsidP="007B315D">
      <w:pPr>
        <w:ind w:left="686" w:hanging="402"/>
        <w:rPr>
          <w:rFonts w:ascii="Arial" w:hAnsi="Arial" w:cs="Arial"/>
          <w:b/>
          <w:sz w:val="20"/>
        </w:rPr>
      </w:pPr>
      <w:r w:rsidRPr="00A97EB2">
        <w:rPr>
          <w:rFonts w:ascii="Arial" w:hAnsi="Arial" w:cs="Arial"/>
          <w:b/>
          <w:sz w:val="20"/>
        </w:rPr>
        <w:t>Zestaw nr 2:</w:t>
      </w:r>
    </w:p>
    <w:p w14:paraId="78AC0B13" w14:textId="77777777" w:rsidR="007B315D" w:rsidRPr="00A97EB2" w:rsidRDefault="007B315D" w:rsidP="007B315D">
      <w:pPr>
        <w:ind w:left="686" w:hanging="402"/>
        <w:rPr>
          <w:rFonts w:ascii="Arial" w:hAnsi="Arial" w:cs="Arial"/>
          <w:sz w:val="20"/>
        </w:rPr>
      </w:pPr>
      <w:r w:rsidRPr="00A97EB2">
        <w:rPr>
          <w:rFonts w:ascii="Arial" w:hAnsi="Arial" w:cs="Arial"/>
          <w:sz w:val="20"/>
        </w:rPr>
        <w:t>2.1.</w:t>
      </w:r>
      <w:r w:rsidRPr="00A97EB2">
        <w:rPr>
          <w:rFonts w:ascii="Arial" w:hAnsi="Arial" w:cs="Arial"/>
          <w:sz w:val="20"/>
        </w:rPr>
        <w:tab/>
        <w:t>Konsola komputer AIO 23,8” z ekranem dotykowym – 2 szt.;</w:t>
      </w:r>
    </w:p>
    <w:p w14:paraId="7B31D1CF" w14:textId="77777777" w:rsidR="007B315D" w:rsidRPr="00A97EB2" w:rsidRDefault="007B315D" w:rsidP="007B315D">
      <w:pPr>
        <w:ind w:left="686" w:hanging="402"/>
        <w:rPr>
          <w:rFonts w:ascii="Arial" w:hAnsi="Arial" w:cs="Arial"/>
          <w:sz w:val="20"/>
        </w:rPr>
      </w:pPr>
      <w:r w:rsidRPr="00A97EB2">
        <w:rPr>
          <w:rFonts w:ascii="Arial" w:hAnsi="Arial" w:cs="Arial"/>
          <w:sz w:val="20"/>
        </w:rPr>
        <w:t>2.2.</w:t>
      </w:r>
      <w:r w:rsidRPr="00A97EB2">
        <w:rPr>
          <w:rFonts w:ascii="Arial" w:hAnsi="Arial" w:cs="Arial"/>
          <w:sz w:val="20"/>
        </w:rPr>
        <w:tab/>
        <w:t>Pulpit USB z mikrofonem dynamicznym – 2 szt.;</w:t>
      </w:r>
    </w:p>
    <w:p w14:paraId="414AE06B" w14:textId="77777777" w:rsidR="007B315D" w:rsidRPr="00A97EB2" w:rsidRDefault="007B315D" w:rsidP="007B315D">
      <w:pPr>
        <w:ind w:left="686" w:hanging="402"/>
        <w:rPr>
          <w:rFonts w:ascii="Arial" w:hAnsi="Arial" w:cs="Arial"/>
          <w:sz w:val="20"/>
        </w:rPr>
      </w:pPr>
      <w:r w:rsidRPr="00A97EB2">
        <w:rPr>
          <w:rFonts w:ascii="Arial" w:hAnsi="Arial" w:cs="Arial"/>
          <w:sz w:val="20"/>
        </w:rPr>
        <w:t>2.3.</w:t>
      </w:r>
      <w:r w:rsidRPr="00A97EB2">
        <w:rPr>
          <w:rFonts w:ascii="Arial" w:hAnsi="Arial" w:cs="Arial"/>
          <w:sz w:val="20"/>
        </w:rPr>
        <w:tab/>
        <w:t>Oprogramowanie Konsola Dyspozytorska – 2 szt.;</w:t>
      </w:r>
    </w:p>
    <w:p w14:paraId="70904A33" w14:textId="77777777" w:rsidR="007B315D" w:rsidRPr="00A97EB2" w:rsidRDefault="007B315D" w:rsidP="007B315D">
      <w:pPr>
        <w:ind w:left="686" w:hanging="402"/>
        <w:rPr>
          <w:rFonts w:ascii="Arial" w:hAnsi="Arial" w:cs="Arial"/>
          <w:sz w:val="20"/>
        </w:rPr>
      </w:pPr>
      <w:r w:rsidRPr="00A97EB2">
        <w:rPr>
          <w:rFonts w:ascii="Arial" w:hAnsi="Arial" w:cs="Arial"/>
          <w:sz w:val="20"/>
        </w:rPr>
        <w:t>2.4.</w:t>
      </w:r>
      <w:r w:rsidRPr="00A97EB2">
        <w:rPr>
          <w:rFonts w:ascii="Arial" w:hAnsi="Arial" w:cs="Arial"/>
          <w:sz w:val="20"/>
        </w:rPr>
        <w:tab/>
        <w:t xml:space="preserve">Moduł RACK – zestaw z dwoma radiotelefonami TETRA, sterownikami, zasilaczami i okablowaniem – 1 </w:t>
      </w:r>
      <w:proofErr w:type="spellStart"/>
      <w:r w:rsidRPr="00A97EB2">
        <w:rPr>
          <w:rFonts w:ascii="Arial" w:hAnsi="Arial" w:cs="Arial"/>
          <w:sz w:val="20"/>
        </w:rPr>
        <w:t>kpl</w:t>
      </w:r>
      <w:proofErr w:type="spellEnd"/>
      <w:r w:rsidRPr="00A97EB2">
        <w:rPr>
          <w:rFonts w:ascii="Arial" w:hAnsi="Arial" w:cs="Arial"/>
          <w:sz w:val="20"/>
        </w:rPr>
        <w:t>.;</w:t>
      </w:r>
    </w:p>
    <w:p w14:paraId="6A7B84DB" w14:textId="77777777" w:rsidR="007B315D" w:rsidRPr="00A97EB2" w:rsidRDefault="007B315D" w:rsidP="007B315D">
      <w:pPr>
        <w:ind w:left="686" w:hanging="402"/>
        <w:rPr>
          <w:rFonts w:ascii="Arial" w:hAnsi="Arial" w:cs="Arial"/>
          <w:sz w:val="20"/>
        </w:rPr>
      </w:pPr>
      <w:r w:rsidRPr="00A97EB2">
        <w:rPr>
          <w:rFonts w:ascii="Arial" w:hAnsi="Arial" w:cs="Arial"/>
          <w:sz w:val="20"/>
        </w:rPr>
        <w:t>2.5.</w:t>
      </w:r>
      <w:r w:rsidRPr="00A97EB2">
        <w:rPr>
          <w:rFonts w:ascii="Arial" w:hAnsi="Arial" w:cs="Arial"/>
          <w:sz w:val="20"/>
        </w:rPr>
        <w:tab/>
        <w:t xml:space="preserve">Moduł RACK – zestaw z jednym radiotelefonem DMR, sterownikiem, zasilaczem i okablowaniem – 1 </w:t>
      </w:r>
      <w:proofErr w:type="spellStart"/>
      <w:r w:rsidRPr="00A97EB2">
        <w:rPr>
          <w:rFonts w:ascii="Arial" w:hAnsi="Arial" w:cs="Arial"/>
          <w:sz w:val="20"/>
        </w:rPr>
        <w:t>kpl</w:t>
      </w:r>
      <w:proofErr w:type="spellEnd"/>
      <w:r w:rsidRPr="00A97EB2">
        <w:rPr>
          <w:rFonts w:ascii="Arial" w:hAnsi="Arial" w:cs="Arial"/>
          <w:sz w:val="20"/>
        </w:rPr>
        <w:t>.;</w:t>
      </w:r>
    </w:p>
    <w:p w14:paraId="1FA4A8FE" w14:textId="77777777" w:rsidR="007B315D" w:rsidRPr="00A97EB2" w:rsidRDefault="007B315D" w:rsidP="007B315D">
      <w:pPr>
        <w:pStyle w:val="Akapitzlist"/>
        <w:ind w:left="0"/>
        <w:jc w:val="both"/>
        <w:rPr>
          <w:rFonts w:ascii="Arial" w:hAnsi="Arial" w:cs="Arial"/>
          <w:sz w:val="20"/>
        </w:rPr>
      </w:pPr>
    </w:p>
    <w:p w14:paraId="0AF3CD2D" w14:textId="77777777" w:rsidR="007B315D" w:rsidRPr="00A97EB2" w:rsidRDefault="007B315D" w:rsidP="005F7BE1">
      <w:pPr>
        <w:pStyle w:val="Akapitzlist"/>
        <w:numPr>
          <w:ilvl w:val="0"/>
          <w:numId w:val="59"/>
        </w:numPr>
        <w:ind w:left="284" w:hanging="312"/>
        <w:contextualSpacing w:val="0"/>
        <w:jc w:val="both"/>
        <w:rPr>
          <w:rFonts w:ascii="Arial" w:hAnsi="Arial" w:cs="Arial"/>
          <w:b/>
          <w:sz w:val="20"/>
        </w:rPr>
      </w:pPr>
      <w:r w:rsidRPr="00A97EB2">
        <w:rPr>
          <w:rFonts w:ascii="Arial" w:hAnsi="Arial" w:cs="Arial"/>
          <w:b/>
          <w:sz w:val="20"/>
        </w:rPr>
        <w:t>Ogólne uwarunkowania</w:t>
      </w:r>
    </w:p>
    <w:p w14:paraId="6026228B" w14:textId="77777777" w:rsidR="007B315D" w:rsidRPr="00A97EB2" w:rsidRDefault="007B315D" w:rsidP="007B315D">
      <w:pPr>
        <w:ind w:left="426"/>
        <w:jc w:val="both"/>
        <w:rPr>
          <w:rFonts w:ascii="Arial" w:hAnsi="Arial" w:cs="Arial"/>
          <w:sz w:val="20"/>
        </w:rPr>
      </w:pPr>
      <w:r w:rsidRPr="00A97EB2">
        <w:rPr>
          <w:rFonts w:ascii="Arial" w:hAnsi="Arial" w:cs="Arial"/>
          <w:sz w:val="20"/>
        </w:rPr>
        <w:t>Urządzenia będą umożliwiały zdalne współdzielenie zasobów sieci radiowych (DMR oraz TETRA), korzystając z dedykowanej i zabezpieczonej infrastruktury sieci IP. Rozwiązanie ma zapewnić pełną funkcjonalność zdalnego dostępu do radiotelefonów – zarówno w zakresie nadawania, jak i odbioru sygnału audio – a także umożliwiać zdalne zarządzanie interfejsem urządzeń (przyciski, wyświetlacz itp.).</w:t>
      </w:r>
    </w:p>
    <w:p w14:paraId="32082A34" w14:textId="77777777" w:rsidR="007B315D" w:rsidRPr="00A97EB2" w:rsidRDefault="007B315D" w:rsidP="007B315D">
      <w:pPr>
        <w:ind w:left="426"/>
        <w:jc w:val="both"/>
        <w:rPr>
          <w:rFonts w:ascii="Arial" w:hAnsi="Arial" w:cs="Arial"/>
          <w:sz w:val="20"/>
        </w:rPr>
      </w:pPr>
      <w:r w:rsidRPr="00A97EB2">
        <w:rPr>
          <w:rFonts w:ascii="Arial" w:hAnsi="Arial" w:cs="Arial"/>
          <w:sz w:val="20"/>
        </w:rPr>
        <w:t>System powinien umożliwiać zdalną obsługę radiotelefonów zarówno z poziomu konsol dyspozytorskich, jak i specjalistycznego oprogramowania, a także wspierać jednoczesne korzystanie z jednego urządzenia przez wielu uprawnionych użytkowników (wielodostęp), przy zachowaniu odpowiednich priorytetów oraz mechanizmów kontroli dostępu.</w:t>
      </w:r>
    </w:p>
    <w:p w14:paraId="7E47E275" w14:textId="77777777" w:rsidR="007B315D" w:rsidRPr="00A97EB2" w:rsidRDefault="007B315D" w:rsidP="007B315D">
      <w:pPr>
        <w:ind w:left="426"/>
        <w:jc w:val="both"/>
        <w:rPr>
          <w:rFonts w:ascii="Arial" w:hAnsi="Arial" w:cs="Arial"/>
          <w:sz w:val="20"/>
        </w:rPr>
      </w:pPr>
      <w:r w:rsidRPr="00A97EB2">
        <w:rPr>
          <w:rFonts w:ascii="Arial" w:hAnsi="Arial" w:cs="Arial"/>
          <w:sz w:val="20"/>
        </w:rPr>
        <w:t>Planowana infrastruktura techniczna związana z realizacją zamówienia będzie wykorzystywana na terenie podległym Komendzie Wojewódzkiej Policji w Łodzi.</w:t>
      </w:r>
    </w:p>
    <w:p w14:paraId="26C78CFB" w14:textId="77777777" w:rsidR="007B315D" w:rsidRPr="00A97EB2" w:rsidRDefault="007B315D" w:rsidP="007B315D">
      <w:pPr>
        <w:ind w:left="426"/>
        <w:jc w:val="both"/>
        <w:rPr>
          <w:rFonts w:ascii="Arial" w:hAnsi="Arial" w:cs="Arial"/>
          <w:sz w:val="20"/>
        </w:rPr>
      </w:pPr>
      <w:r w:rsidRPr="00A97EB2">
        <w:rPr>
          <w:rFonts w:ascii="Arial" w:hAnsi="Arial" w:cs="Arial"/>
          <w:sz w:val="20"/>
        </w:rPr>
        <w:t>Obecnie w strukturze urządzeń łączności radiowej funkcjonujących na terenie podległym Komendzie Wojewódzkiej Policji w Łodzi, użytkowany jest system Konsol Dyspozytorskich firmy TRX. Wymagane urządzenia muszą być z nim w pełni kompatybilne, umożliwiać integrację zarówno radiotelefonów pracujących w standardzie DMR, jak i TETRA z systemem dyspozytorskim oraz zapewniać ich zdalną obsługę z poziomu konsoli, bez konieczności modyfikacji istniejącej infrastruktury.</w:t>
      </w:r>
    </w:p>
    <w:p w14:paraId="50783101" w14:textId="77777777" w:rsidR="007B315D" w:rsidRPr="00A97EB2" w:rsidRDefault="007B315D" w:rsidP="007B315D">
      <w:pPr>
        <w:ind w:left="426"/>
        <w:jc w:val="both"/>
        <w:rPr>
          <w:rFonts w:ascii="Arial" w:hAnsi="Arial" w:cs="Arial"/>
          <w:sz w:val="20"/>
        </w:rPr>
      </w:pPr>
    </w:p>
    <w:p w14:paraId="45FF4EA9" w14:textId="77777777" w:rsidR="007B315D" w:rsidRPr="00A97EB2" w:rsidRDefault="007B315D" w:rsidP="005F7BE1">
      <w:pPr>
        <w:pStyle w:val="Akapitzlist"/>
        <w:numPr>
          <w:ilvl w:val="0"/>
          <w:numId w:val="59"/>
        </w:numPr>
        <w:ind w:left="284" w:hanging="312"/>
        <w:contextualSpacing w:val="0"/>
        <w:jc w:val="both"/>
        <w:rPr>
          <w:rFonts w:ascii="Arial" w:hAnsi="Arial" w:cs="Arial"/>
          <w:b/>
          <w:sz w:val="20"/>
        </w:rPr>
      </w:pPr>
      <w:r w:rsidRPr="00A97EB2">
        <w:rPr>
          <w:rFonts w:ascii="Arial" w:hAnsi="Arial" w:cs="Arial"/>
          <w:b/>
          <w:sz w:val="20"/>
        </w:rPr>
        <w:t>Oferta urządzenia równoważnego</w:t>
      </w:r>
    </w:p>
    <w:p w14:paraId="7EBD4500" w14:textId="77777777" w:rsidR="00A97EB2" w:rsidRDefault="007B315D" w:rsidP="007B315D">
      <w:pPr>
        <w:ind w:left="426"/>
        <w:jc w:val="both"/>
        <w:rPr>
          <w:rFonts w:ascii="Arial" w:hAnsi="Arial" w:cs="Arial"/>
          <w:sz w:val="20"/>
        </w:rPr>
      </w:pPr>
      <w:r w:rsidRPr="00A97EB2">
        <w:rPr>
          <w:rFonts w:ascii="Arial" w:hAnsi="Arial" w:cs="Arial"/>
          <w:sz w:val="20"/>
        </w:rPr>
        <w:t xml:space="preserve">W przypadku zaoferowania urządzeń równoważnych, Zamawiający zastrzega sobie prawo, </w:t>
      </w:r>
      <w:r w:rsidR="00A97EB2">
        <w:rPr>
          <w:rFonts w:ascii="Arial" w:hAnsi="Arial" w:cs="Arial"/>
          <w:sz w:val="20"/>
        </w:rPr>
        <w:br/>
      </w:r>
      <w:r w:rsidRPr="00A97EB2">
        <w:rPr>
          <w:rFonts w:ascii="Arial" w:hAnsi="Arial" w:cs="Arial"/>
          <w:sz w:val="20"/>
        </w:rPr>
        <w:t xml:space="preserve">na etapie badania ofert, do sprawdzenia czy oferowane urządzenia współpracują z użytkowanymi przez Zamawiającego systemami radiowymi DMR </w:t>
      </w:r>
      <w:proofErr w:type="spellStart"/>
      <w:r w:rsidRPr="00A97EB2">
        <w:rPr>
          <w:rFonts w:ascii="Arial" w:hAnsi="Arial" w:cs="Arial"/>
          <w:sz w:val="20"/>
        </w:rPr>
        <w:t>Tier</w:t>
      </w:r>
      <w:proofErr w:type="spellEnd"/>
      <w:r w:rsidRPr="00A97EB2">
        <w:rPr>
          <w:rFonts w:ascii="Arial" w:hAnsi="Arial" w:cs="Arial"/>
          <w:sz w:val="20"/>
        </w:rPr>
        <w:t xml:space="preserve"> II w wersji VHF pracującymi w zakresie 136–174 MHz oraz w trybie analogowym, a także z systemem TETRA w zakresie 380–430 MHz (TMO i DMO), oraz czy spełniają wymagania </w:t>
      </w:r>
      <w:proofErr w:type="spellStart"/>
      <w:r w:rsidRPr="00A97EB2">
        <w:rPr>
          <w:rFonts w:ascii="Arial" w:hAnsi="Arial" w:cs="Arial"/>
          <w:sz w:val="20"/>
        </w:rPr>
        <w:t>funkcjonalno</w:t>
      </w:r>
      <w:proofErr w:type="spellEnd"/>
      <w:r w:rsidRPr="00A97EB2">
        <w:rPr>
          <w:rFonts w:ascii="Arial" w:hAnsi="Arial" w:cs="Arial"/>
          <w:sz w:val="20"/>
        </w:rPr>
        <w:t xml:space="preserve">–użytkowe określone przez Zamawiającego, w tym w szczególności w zakresie obsługi szyfrowania TEA2 dla systemu TETRA. W przypadku, o którym mowa powyżej, Wykonawca zobowiązany będzie, najpóźniej 15 dni przed upływem terminu związania ofertą, do dostarczenia przykładowego kompletu urządzeń wraz z zestawem do programowania, zestawem do wprowadzania kluczy kodowych, w tym TEA2 dla systemu TETRA, niezbędnym okablowaniem, instrukcją użytkownika w języku polskim oraz instrukcją programowania w języku polskim, celem umożliwienia Zamawiającemu weryfikacji równoważności z użytkowanym systemem Konsol Dyspozytorskich firmy TRX. Wszelkie wynikłe w czasie testów wątpliwości Zamawiający przekaże Wykonawcy i umożliwi, na jego żądanie, udział personelu Wykonawcy w dalszych testach. </w:t>
      </w:r>
    </w:p>
    <w:p w14:paraId="1396A974" w14:textId="77777777" w:rsidR="00A97EB2" w:rsidRDefault="00A97EB2" w:rsidP="007B315D">
      <w:pPr>
        <w:ind w:left="426"/>
        <w:jc w:val="both"/>
        <w:rPr>
          <w:rFonts w:ascii="Arial" w:hAnsi="Arial" w:cs="Arial"/>
          <w:sz w:val="20"/>
        </w:rPr>
      </w:pPr>
    </w:p>
    <w:p w14:paraId="48729209" w14:textId="3E0CFEC5" w:rsidR="007B315D" w:rsidRPr="00A97EB2" w:rsidRDefault="007B315D" w:rsidP="007B315D">
      <w:pPr>
        <w:ind w:left="426"/>
        <w:jc w:val="both"/>
        <w:rPr>
          <w:rFonts w:ascii="Arial" w:hAnsi="Arial" w:cs="Arial"/>
          <w:i/>
          <w:sz w:val="20"/>
        </w:rPr>
      </w:pPr>
      <w:r w:rsidRPr="00A97EB2">
        <w:rPr>
          <w:rFonts w:ascii="Arial" w:hAnsi="Arial" w:cs="Arial"/>
          <w:i/>
          <w:sz w:val="20"/>
        </w:rPr>
        <w:t>Niedostarczenie urządzeń w wymaganym terminie lub stwierdzenie, że oferowany komplet urządzeń nie współpracuje z użytkowanymi systemami DMR i TETRA, bądź nie jest równoważny funkcjonalnie z systemem Konsol Dyspozytorskich firmy TRX, skutkować będzie odrzuceniem oferty na podstawie art. 226 ust. 1 pkt 5 Ustawy Prawo zamówień publicznych.</w:t>
      </w:r>
    </w:p>
    <w:p w14:paraId="6E593DB5" w14:textId="77777777" w:rsidR="007B315D" w:rsidRPr="00A97EB2" w:rsidRDefault="007B315D" w:rsidP="007B315D">
      <w:pPr>
        <w:jc w:val="both"/>
        <w:rPr>
          <w:rFonts w:ascii="Arial" w:hAnsi="Arial" w:cs="Arial"/>
          <w:b/>
          <w:sz w:val="20"/>
        </w:rPr>
      </w:pPr>
    </w:p>
    <w:p w14:paraId="70A12BCE" w14:textId="77777777" w:rsidR="007B315D" w:rsidRPr="00A97EB2" w:rsidRDefault="007B315D" w:rsidP="005F7BE1">
      <w:pPr>
        <w:pStyle w:val="Akapitzlist"/>
        <w:numPr>
          <w:ilvl w:val="0"/>
          <w:numId w:val="59"/>
        </w:numPr>
        <w:ind w:left="378" w:hanging="378"/>
        <w:contextualSpacing w:val="0"/>
        <w:jc w:val="both"/>
        <w:rPr>
          <w:rFonts w:ascii="Arial" w:hAnsi="Arial" w:cs="Arial"/>
          <w:b/>
          <w:sz w:val="20"/>
        </w:rPr>
      </w:pPr>
      <w:r w:rsidRPr="00A97EB2">
        <w:rPr>
          <w:rFonts w:ascii="Arial" w:hAnsi="Arial" w:cs="Arial"/>
          <w:b/>
          <w:sz w:val="20"/>
        </w:rPr>
        <w:t>Wymagania techniczne</w:t>
      </w:r>
    </w:p>
    <w:p w14:paraId="721A8321" w14:textId="77777777" w:rsidR="007B315D" w:rsidRPr="00A97EB2" w:rsidRDefault="007B315D" w:rsidP="007B315D">
      <w:pPr>
        <w:pStyle w:val="Akapitzlist"/>
        <w:ind w:left="0" w:firstLine="510"/>
        <w:rPr>
          <w:rFonts w:ascii="Arial" w:hAnsi="Arial" w:cs="Arial"/>
          <w:sz w:val="20"/>
        </w:rPr>
      </w:pPr>
    </w:p>
    <w:p w14:paraId="7E258E95" w14:textId="77777777" w:rsidR="007B315D" w:rsidRPr="00A97EB2" w:rsidRDefault="007B315D" w:rsidP="005F7BE1">
      <w:pPr>
        <w:pStyle w:val="Akapitzlist"/>
        <w:numPr>
          <w:ilvl w:val="0"/>
          <w:numId w:val="58"/>
        </w:numPr>
        <w:contextualSpacing w:val="0"/>
        <w:rPr>
          <w:rFonts w:ascii="Arial" w:hAnsi="Arial" w:cs="Arial"/>
          <w:b/>
          <w:sz w:val="20"/>
        </w:rPr>
      </w:pPr>
      <w:r w:rsidRPr="00A97EB2">
        <w:rPr>
          <w:rFonts w:ascii="Arial" w:hAnsi="Arial" w:cs="Arial"/>
          <w:b/>
          <w:sz w:val="20"/>
        </w:rPr>
        <w:t>Radiotelefon przewoźny standardu DMR</w:t>
      </w:r>
    </w:p>
    <w:p w14:paraId="01DBE53D" w14:textId="77777777" w:rsidR="007B315D" w:rsidRPr="00A97EB2" w:rsidRDefault="007B315D" w:rsidP="007B315D">
      <w:pPr>
        <w:pStyle w:val="Akapitzlist"/>
        <w:ind w:left="0" w:firstLine="510"/>
        <w:rPr>
          <w:rFonts w:ascii="Arial" w:hAnsi="Arial" w:cs="Arial"/>
          <w:b/>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530"/>
        <w:gridCol w:w="8682"/>
      </w:tblGrid>
      <w:tr w:rsidR="007B315D" w:rsidRPr="00A97EB2" w14:paraId="5C9B6A70" w14:textId="77777777" w:rsidTr="007B315D">
        <w:trPr>
          <w:trHeight w:val="567"/>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BF6196B" w14:textId="77777777" w:rsidR="007B315D" w:rsidRPr="00A97EB2" w:rsidRDefault="007B315D" w:rsidP="007B315D">
            <w:pPr>
              <w:jc w:val="both"/>
              <w:rPr>
                <w:rFonts w:ascii="Arial" w:hAnsi="Arial" w:cs="Arial"/>
                <w:b/>
                <w:sz w:val="20"/>
                <w:lang w:eastAsia="pl-PL"/>
              </w:rPr>
            </w:pPr>
            <w:r w:rsidRPr="00A97EB2">
              <w:rPr>
                <w:rFonts w:ascii="Arial" w:hAnsi="Arial" w:cs="Arial"/>
                <w:b/>
                <w:sz w:val="20"/>
                <w:lang w:eastAsia="pl-PL"/>
              </w:rPr>
              <w:t>Lp.</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B3A09EB" w14:textId="77777777" w:rsidR="007B315D" w:rsidRPr="00A97EB2" w:rsidRDefault="007B315D" w:rsidP="00A97EB2">
            <w:pPr>
              <w:ind w:left="113"/>
              <w:rPr>
                <w:rFonts w:ascii="Arial" w:hAnsi="Arial" w:cs="Arial"/>
                <w:b/>
                <w:sz w:val="20"/>
                <w:lang w:eastAsia="pl-PL"/>
              </w:rPr>
            </w:pPr>
            <w:r w:rsidRPr="00A97EB2">
              <w:rPr>
                <w:rFonts w:ascii="Arial" w:hAnsi="Arial" w:cs="Arial"/>
                <w:b/>
                <w:sz w:val="20"/>
                <w:lang w:eastAsia="pl-PL"/>
              </w:rPr>
              <w:t>Cechy radiotelefonu przewoźnego w ukompletowaniu standardowym  wymagane przez Zamawiającego</w:t>
            </w:r>
          </w:p>
        </w:tc>
      </w:tr>
      <w:tr w:rsidR="007B315D" w:rsidRPr="00A97EB2" w14:paraId="118EB168" w14:textId="77777777" w:rsidTr="007B315D">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14F445F" w14:textId="77777777" w:rsidR="007B315D" w:rsidRPr="00A97EB2" w:rsidRDefault="007B315D" w:rsidP="007B315D">
            <w:pPr>
              <w:jc w:val="both"/>
              <w:rPr>
                <w:rFonts w:ascii="Arial" w:hAnsi="Arial" w:cs="Arial"/>
                <w:b/>
                <w:sz w:val="20"/>
                <w:lang w:eastAsia="pl-PL"/>
              </w:rPr>
            </w:pPr>
            <w:r w:rsidRPr="00A97EB2">
              <w:rPr>
                <w:rFonts w:ascii="Arial" w:hAnsi="Arial" w:cs="Arial"/>
                <w:b/>
                <w:sz w:val="20"/>
                <w:lang w:eastAsia="pl-PL"/>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8FEC9C0" w14:textId="77777777" w:rsidR="007B315D" w:rsidRPr="00A97EB2" w:rsidRDefault="007B315D" w:rsidP="007B315D">
            <w:pPr>
              <w:ind w:left="113"/>
              <w:jc w:val="both"/>
              <w:rPr>
                <w:rFonts w:ascii="Arial" w:hAnsi="Arial" w:cs="Arial"/>
                <w:b/>
                <w:sz w:val="20"/>
                <w:lang w:eastAsia="pl-PL"/>
              </w:rPr>
            </w:pPr>
            <w:r w:rsidRPr="00A97EB2">
              <w:rPr>
                <w:rFonts w:ascii="Arial" w:hAnsi="Arial" w:cs="Arial"/>
                <w:b/>
                <w:sz w:val="20"/>
                <w:lang w:eastAsia="pl-PL"/>
              </w:rPr>
              <w:t>Ogólne cechy funkcjonalno-użytkowe</w:t>
            </w:r>
          </w:p>
        </w:tc>
      </w:tr>
      <w:tr w:rsidR="007B315D" w:rsidRPr="00A97EB2" w14:paraId="0EFAFD3A"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2A38906A" w14:textId="77777777" w:rsidR="007B315D" w:rsidRPr="00A97EB2" w:rsidRDefault="007B315D" w:rsidP="007B315D">
            <w:pPr>
              <w:autoSpaceDN w:val="0"/>
              <w:jc w:val="both"/>
              <w:rPr>
                <w:rFonts w:ascii="Arial" w:hAnsi="Arial" w:cs="Arial"/>
                <w:sz w:val="20"/>
              </w:rPr>
            </w:pPr>
            <w:r w:rsidRPr="00A97EB2">
              <w:rPr>
                <w:rFonts w:ascii="Arial" w:hAnsi="Arial" w:cs="Arial"/>
                <w:sz w:val="20"/>
              </w:rPr>
              <w:t>1.1</w:t>
            </w:r>
          </w:p>
        </w:tc>
        <w:tc>
          <w:tcPr>
            <w:tcW w:w="0" w:type="auto"/>
            <w:tcBorders>
              <w:top w:val="single" w:sz="4" w:space="0" w:color="auto"/>
              <w:left w:val="single" w:sz="4" w:space="0" w:color="auto"/>
              <w:bottom w:val="single" w:sz="4" w:space="0" w:color="auto"/>
              <w:right w:val="single" w:sz="4" w:space="0" w:color="auto"/>
            </w:tcBorders>
            <w:vAlign w:val="center"/>
          </w:tcPr>
          <w:p w14:paraId="5708FDBC"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rPr>
              <w:t>Praca w systemie cyfrowym zgodnym ze specyfikacj</w:t>
            </w:r>
            <w:r w:rsidRPr="00A97EB2">
              <w:rPr>
                <w:rFonts w:ascii="Arial" w:eastAsia="TimesNewRoman" w:hAnsi="Arial" w:cs="Arial"/>
                <w:sz w:val="20"/>
              </w:rPr>
              <w:t xml:space="preserve">ą </w:t>
            </w:r>
            <w:r w:rsidRPr="00A97EB2">
              <w:rPr>
                <w:rFonts w:ascii="Arial" w:hAnsi="Arial" w:cs="Arial"/>
                <w:sz w:val="20"/>
              </w:rPr>
              <w:t>ETSI TS 102 361 (</w:t>
            </w:r>
            <w:proofErr w:type="spellStart"/>
            <w:r w:rsidRPr="00A97EB2">
              <w:rPr>
                <w:rFonts w:ascii="Arial" w:hAnsi="Arial" w:cs="Arial"/>
                <w:sz w:val="20"/>
              </w:rPr>
              <w:t>tier</w:t>
            </w:r>
            <w:proofErr w:type="spellEnd"/>
            <w:r w:rsidRPr="00A97EB2">
              <w:rPr>
                <w:rFonts w:ascii="Arial" w:hAnsi="Arial" w:cs="Arial"/>
                <w:sz w:val="20"/>
              </w:rPr>
              <w:t xml:space="preserve"> II, </w:t>
            </w:r>
            <w:proofErr w:type="spellStart"/>
            <w:r w:rsidRPr="00A97EB2">
              <w:rPr>
                <w:rFonts w:ascii="Arial" w:hAnsi="Arial" w:cs="Arial"/>
                <w:sz w:val="20"/>
              </w:rPr>
              <w:t>Linked</w:t>
            </w:r>
            <w:proofErr w:type="spellEnd"/>
            <w:r w:rsidRPr="00A97EB2">
              <w:rPr>
                <w:rFonts w:ascii="Arial" w:hAnsi="Arial" w:cs="Arial"/>
                <w:sz w:val="20"/>
              </w:rPr>
              <w:t xml:space="preserve"> </w:t>
            </w:r>
            <w:proofErr w:type="spellStart"/>
            <w:r w:rsidRPr="00A97EB2">
              <w:rPr>
                <w:rFonts w:ascii="Arial" w:hAnsi="Arial" w:cs="Arial"/>
                <w:sz w:val="20"/>
              </w:rPr>
              <w:t>Capacity</w:t>
            </w:r>
            <w:proofErr w:type="spellEnd"/>
            <w:r w:rsidRPr="00A97EB2">
              <w:rPr>
                <w:rFonts w:ascii="Arial" w:hAnsi="Arial" w:cs="Arial"/>
                <w:sz w:val="20"/>
              </w:rPr>
              <w:t xml:space="preserve"> Plus) oraz w systemie analogowym (modulacja F3E), w trybach simpleks/</w:t>
            </w:r>
            <w:proofErr w:type="spellStart"/>
            <w:r w:rsidRPr="00A97EB2">
              <w:rPr>
                <w:rFonts w:ascii="Arial" w:hAnsi="Arial" w:cs="Arial"/>
                <w:sz w:val="20"/>
              </w:rPr>
              <w:t>duosimpleks</w:t>
            </w:r>
            <w:proofErr w:type="spellEnd"/>
            <w:r w:rsidRPr="00A97EB2">
              <w:rPr>
                <w:rFonts w:ascii="Arial" w:hAnsi="Arial" w:cs="Arial"/>
                <w:sz w:val="20"/>
              </w:rPr>
              <w:t>.</w:t>
            </w:r>
          </w:p>
        </w:tc>
      </w:tr>
      <w:tr w:rsidR="007B315D" w:rsidRPr="00A97EB2" w14:paraId="55CB2567"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4DD14B13" w14:textId="77777777" w:rsidR="007B315D" w:rsidRPr="00A97EB2" w:rsidRDefault="007B315D" w:rsidP="007B315D">
            <w:pPr>
              <w:autoSpaceDN w:val="0"/>
              <w:jc w:val="both"/>
              <w:rPr>
                <w:rFonts w:ascii="Arial" w:hAnsi="Arial" w:cs="Arial"/>
                <w:sz w:val="20"/>
              </w:rPr>
            </w:pPr>
            <w:r w:rsidRPr="00A97EB2">
              <w:rPr>
                <w:rFonts w:ascii="Arial" w:hAnsi="Arial" w:cs="Arial"/>
                <w:sz w:val="20"/>
              </w:rPr>
              <w:t>1.2</w:t>
            </w:r>
          </w:p>
        </w:tc>
        <w:tc>
          <w:tcPr>
            <w:tcW w:w="0" w:type="auto"/>
            <w:tcBorders>
              <w:top w:val="single" w:sz="4" w:space="0" w:color="auto"/>
              <w:left w:val="single" w:sz="4" w:space="0" w:color="auto"/>
              <w:bottom w:val="single" w:sz="4" w:space="0" w:color="auto"/>
              <w:right w:val="single" w:sz="4" w:space="0" w:color="auto"/>
            </w:tcBorders>
            <w:vAlign w:val="center"/>
          </w:tcPr>
          <w:p w14:paraId="7139E9CC"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Moduł BLUETOOTH (zewnętrzny lub wewnętrzny)</w:t>
            </w:r>
          </w:p>
        </w:tc>
      </w:tr>
      <w:tr w:rsidR="007B315D" w:rsidRPr="00A97EB2" w14:paraId="090CEFDB"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6D66C8A4" w14:textId="77777777" w:rsidR="007B315D" w:rsidRPr="00A97EB2" w:rsidRDefault="007B315D" w:rsidP="007B315D">
            <w:pPr>
              <w:autoSpaceDN w:val="0"/>
              <w:jc w:val="both"/>
              <w:rPr>
                <w:rFonts w:ascii="Arial" w:hAnsi="Arial" w:cs="Arial"/>
                <w:sz w:val="20"/>
              </w:rPr>
            </w:pPr>
            <w:r w:rsidRPr="00A97EB2">
              <w:rPr>
                <w:rFonts w:ascii="Arial" w:hAnsi="Arial" w:cs="Arial"/>
                <w:sz w:val="20"/>
              </w:rPr>
              <w:t>1.3</w:t>
            </w:r>
          </w:p>
        </w:tc>
        <w:tc>
          <w:tcPr>
            <w:tcW w:w="0" w:type="auto"/>
            <w:tcBorders>
              <w:top w:val="single" w:sz="4" w:space="0" w:color="auto"/>
              <w:left w:val="single" w:sz="4" w:space="0" w:color="auto"/>
              <w:bottom w:val="single" w:sz="4" w:space="0" w:color="auto"/>
              <w:right w:val="single" w:sz="4" w:space="0" w:color="auto"/>
            </w:tcBorders>
            <w:vAlign w:val="center"/>
          </w:tcPr>
          <w:p w14:paraId="1B2C2ED2"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Możliwość zaprogramowania min. 1000 kanałów z możliwością podziału na strefy</w:t>
            </w:r>
          </w:p>
        </w:tc>
      </w:tr>
      <w:tr w:rsidR="007B315D" w:rsidRPr="00A97EB2" w14:paraId="4465AA8C"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505A5590"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1.4</w:t>
            </w:r>
          </w:p>
        </w:tc>
        <w:tc>
          <w:tcPr>
            <w:tcW w:w="0" w:type="auto"/>
            <w:tcBorders>
              <w:top w:val="single" w:sz="4" w:space="0" w:color="auto"/>
              <w:left w:val="single" w:sz="4" w:space="0" w:color="auto"/>
              <w:bottom w:val="single" w:sz="4" w:space="0" w:color="auto"/>
              <w:right w:val="single" w:sz="4" w:space="0" w:color="auto"/>
            </w:tcBorders>
            <w:vAlign w:val="center"/>
          </w:tcPr>
          <w:p w14:paraId="34914736" w14:textId="77777777" w:rsidR="007B315D" w:rsidRPr="00A97EB2" w:rsidRDefault="007B315D" w:rsidP="007B315D">
            <w:pPr>
              <w:ind w:left="113"/>
              <w:jc w:val="both"/>
              <w:rPr>
                <w:rFonts w:ascii="Arial" w:hAnsi="Arial" w:cs="Arial"/>
                <w:sz w:val="20"/>
                <w:lang w:eastAsia="pl-PL"/>
              </w:rPr>
            </w:pPr>
            <w:r w:rsidRPr="00A97EB2">
              <w:rPr>
                <w:rFonts w:ascii="Arial" w:hAnsi="Arial" w:cs="Arial"/>
                <w:sz w:val="20"/>
                <w:lang w:eastAsia="pl-PL"/>
              </w:rPr>
              <w:t>Czytelny wyświetlacz z matrycą punktową i podświetlaniem (min. 2 wiersze), umożliwiający wizualizację odbieranych i wysyłanych wywołań oraz poziomu sygnału w trybie cyfrowym</w:t>
            </w:r>
          </w:p>
        </w:tc>
      </w:tr>
      <w:tr w:rsidR="007B315D" w:rsidRPr="00A97EB2" w14:paraId="6395716C"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0B4CA517" w14:textId="77777777" w:rsidR="007B315D" w:rsidRPr="00A97EB2" w:rsidRDefault="007B315D" w:rsidP="007B315D">
            <w:pPr>
              <w:autoSpaceDN w:val="0"/>
              <w:jc w:val="both"/>
              <w:rPr>
                <w:rFonts w:ascii="Arial" w:hAnsi="Arial" w:cs="Arial"/>
                <w:sz w:val="20"/>
              </w:rPr>
            </w:pPr>
            <w:r w:rsidRPr="00A97EB2">
              <w:rPr>
                <w:rFonts w:ascii="Arial" w:hAnsi="Arial" w:cs="Arial"/>
                <w:sz w:val="20"/>
              </w:rPr>
              <w:t>1.5</w:t>
            </w:r>
          </w:p>
        </w:tc>
        <w:tc>
          <w:tcPr>
            <w:tcW w:w="0" w:type="auto"/>
            <w:tcBorders>
              <w:top w:val="single" w:sz="4" w:space="0" w:color="auto"/>
              <w:left w:val="single" w:sz="4" w:space="0" w:color="auto"/>
              <w:bottom w:val="single" w:sz="4" w:space="0" w:color="auto"/>
              <w:right w:val="single" w:sz="4" w:space="0" w:color="auto"/>
            </w:tcBorders>
            <w:vAlign w:val="center"/>
          </w:tcPr>
          <w:p w14:paraId="166609DF"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Programowanie wyświetlanej nazwy kanału – min. 14 znaków</w:t>
            </w:r>
          </w:p>
        </w:tc>
      </w:tr>
      <w:tr w:rsidR="007B315D" w:rsidRPr="00A97EB2" w14:paraId="3F4B1AD5"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772D2C06" w14:textId="77777777" w:rsidR="007B315D" w:rsidRPr="00A97EB2" w:rsidRDefault="007B315D" w:rsidP="007B315D">
            <w:pPr>
              <w:autoSpaceDN w:val="0"/>
              <w:jc w:val="both"/>
              <w:rPr>
                <w:rFonts w:ascii="Arial" w:hAnsi="Arial" w:cs="Arial"/>
                <w:sz w:val="20"/>
              </w:rPr>
            </w:pPr>
            <w:r w:rsidRPr="00A97EB2">
              <w:rPr>
                <w:rFonts w:ascii="Arial" w:hAnsi="Arial" w:cs="Arial"/>
                <w:sz w:val="20"/>
              </w:rPr>
              <w:t>1.6</w:t>
            </w:r>
          </w:p>
        </w:tc>
        <w:tc>
          <w:tcPr>
            <w:tcW w:w="0" w:type="auto"/>
            <w:tcBorders>
              <w:top w:val="single" w:sz="4" w:space="0" w:color="auto"/>
              <w:left w:val="single" w:sz="4" w:space="0" w:color="auto"/>
              <w:bottom w:val="single" w:sz="4" w:space="0" w:color="auto"/>
              <w:right w:val="single" w:sz="4" w:space="0" w:color="auto"/>
            </w:tcBorders>
            <w:vAlign w:val="center"/>
          </w:tcPr>
          <w:p w14:paraId="1AFEE2AF" w14:textId="77777777" w:rsidR="007B315D" w:rsidRPr="00A97EB2" w:rsidRDefault="007B315D" w:rsidP="007B315D">
            <w:pPr>
              <w:ind w:left="113"/>
              <w:jc w:val="both"/>
              <w:rPr>
                <w:rFonts w:ascii="Arial" w:hAnsi="Arial" w:cs="Arial"/>
                <w:sz w:val="20"/>
                <w:lang w:eastAsia="pl-PL"/>
              </w:rPr>
            </w:pPr>
            <w:r w:rsidRPr="00A97EB2">
              <w:rPr>
                <w:rFonts w:ascii="Arial" w:hAnsi="Arial" w:cs="Arial"/>
                <w:sz w:val="20"/>
                <w:lang w:eastAsia="pl-PL"/>
              </w:rPr>
              <w:t>Praca z dużą lub małą mocą fali nośnej nadajnika, programowana indywidualnie dla każdego kanału</w:t>
            </w:r>
          </w:p>
        </w:tc>
      </w:tr>
      <w:tr w:rsidR="007B315D" w:rsidRPr="00A97EB2" w14:paraId="02903C63"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3F512D41" w14:textId="77777777" w:rsidR="007B315D" w:rsidRPr="00A97EB2" w:rsidRDefault="007B315D" w:rsidP="007B315D">
            <w:pPr>
              <w:autoSpaceDN w:val="0"/>
              <w:jc w:val="both"/>
              <w:rPr>
                <w:rFonts w:ascii="Arial" w:hAnsi="Arial" w:cs="Arial"/>
                <w:sz w:val="20"/>
              </w:rPr>
            </w:pPr>
            <w:r w:rsidRPr="00A97EB2">
              <w:rPr>
                <w:rFonts w:ascii="Arial" w:hAnsi="Arial" w:cs="Arial"/>
                <w:sz w:val="20"/>
              </w:rPr>
              <w:t>1.7</w:t>
            </w:r>
          </w:p>
        </w:tc>
        <w:tc>
          <w:tcPr>
            <w:tcW w:w="0" w:type="auto"/>
            <w:tcBorders>
              <w:top w:val="single" w:sz="4" w:space="0" w:color="auto"/>
              <w:left w:val="single" w:sz="4" w:space="0" w:color="auto"/>
              <w:bottom w:val="single" w:sz="4" w:space="0" w:color="auto"/>
              <w:right w:val="single" w:sz="4" w:space="0" w:color="auto"/>
            </w:tcBorders>
            <w:vAlign w:val="center"/>
          </w:tcPr>
          <w:p w14:paraId="2841E238"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Programowe ograniczanie czasu nadawania</w:t>
            </w:r>
          </w:p>
        </w:tc>
      </w:tr>
      <w:tr w:rsidR="007B315D" w:rsidRPr="00A97EB2" w14:paraId="4308885F"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726964B9" w14:textId="77777777" w:rsidR="007B315D" w:rsidRPr="00A97EB2" w:rsidRDefault="007B315D" w:rsidP="007B315D">
            <w:pPr>
              <w:autoSpaceDN w:val="0"/>
              <w:jc w:val="both"/>
              <w:rPr>
                <w:rFonts w:ascii="Arial" w:hAnsi="Arial" w:cs="Arial"/>
                <w:sz w:val="20"/>
              </w:rPr>
            </w:pPr>
            <w:r w:rsidRPr="00A97EB2">
              <w:rPr>
                <w:rFonts w:ascii="Arial" w:hAnsi="Arial" w:cs="Arial"/>
                <w:sz w:val="20"/>
              </w:rPr>
              <w:t>1.8</w:t>
            </w:r>
          </w:p>
        </w:tc>
        <w:tc>
          <w:tcPr>
            <w:tcW w:w="0" w:type="auto"/>
            <w:tcBorders>
              <w:top w:val="single" w:sz="4" w:space="0" w:color="auto"/>
              <w:left w:val="single" w:sz="4" w:space="0" w:color="auto"/>
              <w:bottom w:val="single" w:sz="4" w:space="0" w:color="auto"/>
              <w:right w:val="single" w:sz="4" w:space="0" w:color="auto"/>
            </w:tcBorders>
            <w:vAlign w:val="center"/>
          </w:tcPr>
          <w:p w14:paraId="504A0758"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Możliwość skanowania kanałów analogowych z kanału cyfrowego oraz użytkowników, grup i kanałów cyfrowych z kanału analogowego</w:t>
            </w:r>
          </w:p>
        </w:tc>
      </w:tr>
      <w:tr w:rsidR="007B315D" w:rsidRPr="00A97EB2" w14:paraId="10BAD9FD"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39647057" w14:textId="77777777" w:rsidR="007B315D" w:rsidRPr="00A97EB2" w:rsidRDefault="007B315D" w:rsidP="007B315D">
            <w:pPr>
              <w:autoSpaceDN w:val="0"/>
              <w:jc w:val="both"/>
              <w:rPr>
                <w:rFonts w:ascii="Arial" w:hAnsi="Arial" w:cs="Arial"/>
                <w:sz w:val="20"/>
              </w:rPr>
            </w:pPr>
            <w:r w:rsidRPr="00A97EB2">
              <w:rPr>
                <w:rFonts w:ascii="Arial" w:hAnsi="Arial" w:cs="Arial"/>
                <w:sz w:val="20"/>
              </w:rPr>
              <w:t>1.9</w:t>
            </w:r>
          </w:p>
        </w:tc>
        <w:tc>
          <w:tcPr>
            <w:tcW w:w="0" w:type="auto"/>
            <w:tcBorders>
              <w:top w:val="single" w:sz="4" w:space="0" w:color="auto"/>
              <w:left w:val="single" w:sz="4" w:space="0" w:color="auto"/>
              <w:bottom w:val="single" w:sz="4" w:space="0" w:color="auto"/>
              <w:right w:val="single" w:sz="4" w:space="0" w:color="auto"/>
            </w:tcBorders>
            <w:vAlign w:val="center"/>
          </w:tcPr>
          <w:p w14:paraId="5D368C8D"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Możliwość wysyłania i odbierania wiadomości tekstowych</w:t>
            </w:r>
          </w:p>
        </w:tc>
      </w:tr>
      <w:tr w:rsidR="007B315D" w:rsidRPr="00A97EB2" w14:paraId="24A826D3"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6B496D70" w14:textId="77777777" w:rsidR="007B315D" w:rsidRPr="00A97EB2" w:rsidRDefault="007B315D" w:rsidP="007B315D">
            <w:pPr>
              <w:autoSpaceDN w:val="0"/>
              <w:jc w:val="both"/>
              <w:rPr>
                <w:rFonts w:ascii="Arial" w:hAnsi="Arial" w:cs="Arial"/>
                <w:sz w:val="20"/>
              </w:rPr>
            </w:pPr>
            <w:r w:rsidRPr="00A97EB2">
              <w:rPr>
                <w:rFonts w:ascii="Arial" w:hAnsi="Arial" w:cs="Arial"/>
                <w:sz w:val="20"/>
              </w:rPr>
              <w:t>1.10</w:t>
            </w:r>
          </w:p>
        </w:tc>
        <w:tc>
          <w:tcPr>
            <w:tcW w:w="0" w:type="auto"/>
            <w:tcBorders>
              <w:top w:val="single" w:sz="4" w:space="0" w:color="auto"/>
              <w:left w:val="single" w:sz="4" w:space="0" w:color="auto"/>
              <w:bottom w:val="single" w:sz="4" w:space="0" w:color="auto"/>
              <w:right w:val="single" w:sz="4" w:space="0" w:color="auto"/>
            </w:tcBorders>
            <w:vAlign w:val="center"/>
          </w:tcPr>
          <w:p w14:paraId="7AF85A2B"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Wizualna sygnalizacja (np. diodowa) stanów pracy radiotelefonu, w tym: wywołań, skaningu i stanów monitorowania</w:t>
            </w:r>
          </w:p>
        </w:tc>
      </w:tr>
      <w:tr w:rsidR="007B315D" w:rsidRPr="00A97EB2" w14:paraId="468EB8B9"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61E62239" w14:textId="77777777" w:rsidR="007B315D" w:rsidRPr="00A97EB2" w:rsidRDefault="007B315D" w:rsidP="007B315D">
            <w:pPr>
              <w:autoSpaceDN w:val="0"/>
              <w:jc w:val="both"/>
              <w:rPr>
                <w:rFonts w:ascii="Arial" w:hAnsi="Arial" w:cs="Arial"/>
                <w:sz w:val="20"/>
              </w:rPr>
            </w:pPr>
            <w:r w:rsidRPr="00A97EB2">
              <w:rPr>
                <w:rFonts w:ascii="Arial" w:hAnsi="Arial" w:cs="Arial"/>
                <w:sz w:val="20"/>
              </w:rPr>
              <w:t>1.11</w:t>
            </w:r>
          </w:p>
        </w:tc>
        <w:tc>
          <w:tcPr>
            <w:tcW w:w="0" w:type="auto"/>
            <w:tcBorders>
              <w:top w:val="single" w:sz="4" w:space="0" w:color="auto"/>
              <w:left w:val="single" w:sz="4" w:space="0" w:color="auto"/>
              <w:bottom w:val="single" w:sz="4" w:space="0" w:color="auto"/>
              <w:right w:val="single" w:sz="4" w:space="0" w:color="auto"/>
            </w:tcBorders>
            <w:vAlign w:val="center"/>
          </w:tcPr>
          <w:p w14:paraId="54BBE00A"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Minimum 4 programowalne przyciski, zaprogramowana funkcja widoczna na wyświetlaczu.</w:t>
            </w:r>
          </w:p>
        </w:tc>
      </w:tr>
      <w:tr w:rsidR="007B315D" w:rsidRPr="00A97EB2" w14:paraId="219D4103" w14:textId="77777777" w:rsidTr="007B315D">
        <w:trPr>
          <w:trHeight w:val="454"/>
          <w:jc w:val="center"/>
        </w:trPr>
        <w:tc>
          <w:tcPr>
            <w:tcW w:w="0" w:type="auto"/>
            <w:tcBorders>
              <w:top w:val="single" w:sz="4" w:space="0" w:color="auto"/>
              <w:left w:val="single" w:sz="4" w:space="0" w:color="auto"/>
              <w:bottom w:val="single" w:sz="4" w:space="0" w:color="auto"/>
              <w:right w:val="single" w:sz="4" w:space="0" w:color="auto"/>
            </w:tcBorders>
            <w:vAlign w:val="center"/>
          </w:tcPr>
          <w:p w14:paraId="6C5169EB" w14:textId="77777777" w:rsidR="007B315D" w:rsidRPr="00A97EB2" w:rsidRDefault="007B315D" w:rsidP="007B315D">
            <w:pPr>
              <w:autoSpaceDN w:val="0"/>
              <w:jc w:val="both"/>
              <w:rPr>
                <w:rFonts w:ascii="Arial" w:hAnsi="Arial" w:cs="Arial"/>
                <w:sz w:val="20"/>
              </w:rPr>
            </w:pPr>
            <w:r w:rsidRPr="00A97EB2">
              <w:rPr>
                <w:rFonts w:ascii="Arial" w:hAnsi="Arial" w:cs="Arial"/>
                <w:sz w:val="20"/>
              </w:rPr>
              <w:t>1.12</w:t>
            </w:r>
          </w:p>
        </w:tc>
        <w:tc>
          <w:tcPr>
            <w:tcW w:w="0" w:type="auto"/>
            <w:tcBorders>
              <w:top w:val="single" w:sz="4" w:space="0" w:color="auto"/>
              <w:left w:val="single" w:sz="4" w:space="0" w:color="auto"/>
              <w:bottom w:val="single" w:sz="4" w:space="0" w:color="auto"/>
              <w:right w:val="single" w:sz="4" w:space="0" w:color="auto"/>
            </w:tcBorders>
            <w:vAlign w:val="center"/>
          </w:tcPr>
          <w:p w14:paraId="0A595EFA"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Wywołanie indywidualne, grupowe, alarmowe oraz okólnikowe (wszystkich) w trybie cyfrowym z identyfikacją na wyświetlaczu abonenta wywołującego i sygnalizacją akustyczną (z możliwością wyłączenia sygnalizacji akustycznej)</w:t>
            </w:r>
          </w:p>
        </w:tc>
      </w:tr>
      <w:tr w:rsidR="007B315D" w:rsidRPr="00A97EB2" w14:paraId="02CF43B9"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28D3DFAA" w14:textId="77777777" w:rsidR="007B315D" w:rsidRPr="00A97EB2" w:rsidRDefault="007B315D" w:rsidP="007B315D">
            <w:pPr>
              <w:autoSpaceDN w:val="0"/>
              <w:jc w:val="both"/>
              <w:rPr>
                <w:rFonts w:ascii="Arial" w:hAnsi="Arial" w:cs="Arial"/>
                <w:sz w:val="20"/>
              </w:rPr>
            </w:pPr>
            <w:r w:rsidRPr="00A97EB2">
              <w:rPr>
                <w:rFonts w:ascii="Arial" w:hAnsi="Arial" w:cs="Arial"/>
                <w:sz w:val="20"/>
              </w:rPr>
              <w:t>1.13</w:t>
            </w:r>
          </w:p>
        </w:tc>
        <w:tc>
          <w:tcPr>
            <w:tcW w:w="0" w:type="auto"/>
            <w:tcBorders>
              <w:top w:val="single" w:sz="4" w:space="0" w:color="auto"/>
              <w:left w:val="single" w:sz="4" w:space="0" w:color="auto"/>
              <w:bottom w:val="single" w:sz="4" w:space="0" w:color="auto"/>
              <w:right w:val="single" w:sz="4" w:space="0" w:color="auto"/>
            </w:tcBorders>
            <w:vAlign w:val="center"/>
          </w:tcPr>
          <w:p w14:paraId="633852D9"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Programowalny adres IP radiotelefonu</w:t>
            </w:r>
          </w:p>
        </w:tc>
      </w:tr>
      <w:tr w:rsidR="007B315D" w:rsidRPr="00A97EB2" w14:paraId="1EBF20EE" w14:textId="77777777" w:rsidTr="007B315D">
        <w:trPr>
          <w:trHeight w:val="454"/>
          <w:jc w:val="center"/>
        </w:trPr>
        <w:tc>
          <w:tcPr>
            <w:tcW w:w="0" w:type="auto"/>
            <w:tcBorders>
              <w:top w:val="single" w:sz="4" w:space="0" w:color="auto"/>
              <w:left w:val="single" w:sz="4" w:space="0" w:color="auto"/>
              <w:bottom w:val="single" w:sz="4" w:space="0" w:color="auto"/>
              <w:right w:val="single" w:sz="4" w:space="0" w:color="auto"/>
            </w:tcBorders>
            <w:vAlign w:val="center"/>
          </w:tcPr>
          <w:p w14:paraId="6465D178" w14:textId="77777777" w:rsidR="007B315D" w:rsidRPr="00A97EB2" w:rsidRDefault="007B315D" w:rsidP="007B315D">
            <w:pPr>
              <w:autoSpaceDN w:val="0"/>
              <w:jc w:val="both"/>
              <w:rPr>
                <w:rFonts w:ascii="Arial" w:hAnsi="Arial" w:cs="Arial"/>
                <w:sz w:val="20"/>
              </w:rPr>
            </w:pPr>
            <w:r w:rsidRPr="00A97EB2">
              <w:rPr>
                <w:rFonts w:ascii="Arial" w:hAnsi="Arial" w:cs="Arial"/>
                <w:sz w:val="20"/>
              </w:rPr>
              <w:t>1.14</w:t>
            </w:r>
          </w:p>
        </w:tc>
        <w:tc>
          <w:tcPr>
            <w:tcW w:w="0" w:type="auto"/>
            <w:tcBorders>
              <w:top w:val="single" w:sz="4" w:space="0" w:color="auto"/>
              <w:left w:val="single" w:sz="4" w:space="0" w:color="auto"/>
              <w:bottom w:val="single" w:sz="4" w:space="0" w:color="auto"/>
              <w:right w:val="single" w:sz="4" w:space="0" w:color="auto"/>
            </w:tcBorders>
            <w:vAlign w:val="center"/>
          </w:tcPr>
          <w:p w14:paraId="3121CA74"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Radiotelefon musi posiadać poniższe funkcje sygnalizacji:</w:t>
            </w:r>
          </w:p>
          <w:p w14:paraId="78609728"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 zdalne sprawdzenie obecności radiotelefonu w sieci</w:t>
            </w:r>
          </w:p>
          <w:p w14:paraId="2C93E3A0"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 zdalny monitoring</w:t>
            </w:r>
          </w:p>
          <w:p w14:paraId="409041F9"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 zdalne zablokowanie radiotelefonu</w:t>
            </w:r>
          </w:p>
          <w:p w14:paraId="793FC6EB"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 zdalne odblokowanie radiotelefonu</w:t>
            </w:r>
          </w:p>
        </w:tc>
      </w:tr>
      <w:tr w:rsidR="007B315D" w:rsidRPr="00A97EB2" w14:paraId="4337CCCA"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255F122B" w14:textId="77777777" w:rsidR="007B315D" w:rsidRPr="00A97EB2" w:rsidRDefault="007B315D" w:rsidP="007B315D">
            <w:pPr>
              <w:autoSpaceDN w:val="0"/>
              <w:jc w:val="both"/>
              <w:rPr>
                <w:rFonts w:ascii="Arial" w:hAnsi="Arial" w:cs="Arial"/>
                <w:sz w:val="20"/>
              </w:rPr>
            </w:pPr>
            <w:r w:rsidRPr="00A97EB2">
              <w:rPr>
                <w:rFonts w:ascii="Arial" w:hAnsi="Arial" w:cs="Arial"/>
                <w:sz w:val="20"/>
              </w:rPr>
              <w:t>1.15</w:t>
            </w:r>
          </w:p>
        </w:tc>
        <w:tc>
          <w:tcPr>
            <w:tcW w:w="0" w:type="auto"/>
            <w:tcBorders>
              <w:top w:val="single" w:sz="4" w:space="0" w:color="auto"/>
              <w:left w:val="single" w:sz="4" w:space="0" w:color="auto"/>
              <w:bottom w:val="single" w:sz="4" w:space="0" w:color="auto"/>
              <w:right w:val="single" w:sz="4" w:space="0" w:color="auto"/>
            </w:tcBorders>
            <w:vAlign w:val="center"/>
          </w:tcPr>
          <w:p w14:paraId="4B48CEF1" w14:textId="77777777" w:rsidR="007B315D" w:rsidRPr="00A97EB2" w:rsidRDefault="007B315D" w:rsidP="007B315D">
            <w:pPr>
              <w:autoSpaceDN w:val="0"/>
              <w:ind w:left="112"/>
              <w:jc w:val="both"/>
              <w:rPr>
                <w:rFonts w:ascii="Arial" w:hAnsi="Arial" w:cs="Arial"/>
                <w:b/>
                <w:sz w:val="20"/>
              </w:rPr>
            </w:pPr>
            <w:r w:rsidRPr="00A97EB2">
              <w:rPr>
                <w:rFonts w:ascii="Arial" w:hAnsi="Arial" w:cs="Arial"/>
                <w:sz w:val="20"/>
              </w:rPr>
              <w:t xml:space="preserve">Kodowa blokada szumów CTCSS wybierana programowo na dowolnym kanale analogowym </w:t>
            </w:r>
          </w:p>
        </w:tc>
      </w:tr>
      <w:tr w:rsidR="007B315D" w:rsidRPr="00A97EB2" w14:paraId="1DC3DCEF"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4EB84809" w14:textId="77777777" w:rsidR="007B315D" w:rsidRPr="00A97EB2" w:rsidRDefault="007B315D" w:rsidP="007B315D">
            <w:pPr>
              <w:autoSpaceDN w:val="0"/>
              <w:jc w:val="both"/>
              <w:rPr>
                <w:rFonts w:ascii="Arial" w:hAnsi="Arial" w:cs="Arial"/>
                <w:sz w:val="20"/>
              </w:rPr>
            </w:pPr>
            <w:r w:rsidRPr="00A97EB2">
              <w:rPr>
                <w:rFonts w:ascii="Arial" w:hAnsi="Arial" w:cs="Arial"/>
                <w:sz w:val="20"/>
              </w:rPr>
              <w:t>1.16</w:t>
            </w:r>
          </w:p>
        </w:tc>
        <w:tc>
          <w:tcPr>
            <w:tcW w:w="0" w:type="auto"/>
            <w:tcBorders>
              <w:top w:val="single" w:sz="4" w:space="0" w:color="auto"/>
              <w:left w:val="single" w:sz="4" w:space="0" w:color="auto"/>
              <w:bottom w:val="single" w:sz="4" w:space="0" w:color="auto"/>
              <w:right w:val="single" w:sz="4" w:space="0" w:color="auto"/>
            </w:tcBorders>
            <w:vAlign w:val="center"/>
          </w:tcPr>
          <w:p w14:paraId="0EB05544"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Możliwość maskowania w trybie cyfrowym – ARC4 (40 bitów)</w:t>
            </w:r>
          </w:p>
        </w:tc>
      </w:tr>
      <w:tr w:rsidR="007B315D" w:rsidRPr="00A97EB2" w14:paraId="1F7555ED"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7DFF7E62" w14:textId="77777777" w:rsidR="007B315D" w:rsidRPr="00A97EB2" w:rsidRDefault="007B315D" w:rsidP="007B315D">
            <w:pPr>
              <w:autoSpaceDN w:val="0"/>
              <w:jc w:val="both"/>
              <w:rPr>
                <w:rFonts w:ascii="Arial" w:hAnsi="Arial" w:cs="Arial"/>
                <w:sz w:val="20"/>
              </w:rPr>
            </w:pPr>
            <w:r w:rsidRPr="00A97EB2">
              <w:rPr>
                <w:rFonts w:ascii="Arial" w:hAnsi="Arial" w:cs="Arial"/>
                <w:sz w:val="20"/>
              </w:rPr>
              <w:t>1.17</w:t>
            </w:r>
          </w:p>
        </w:tc>
        <w:tc>
          <w:tcPr>
            <w:tcW w:w="0" w:type="auto"/>
            <w:tcBorders>
              <w:top w:val="single" w:sz="4" w:space="0" w:color="auto"/>
              <w:left w:val="single" w:sz="4" w:space="0" w:color="auto"/>
              <w:bottom w:val="single" w:sz="4" w:space="0" w:color="auto"/>
              <w:right w:val="single" w:sz="4" w:space="0" w:color="auto"/>
            </w:tcBorders>
            <w:vAlign w:val="center"/>
          </w:tcPr>
          <w:p w14:paraId="4DA07355"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Możliwość utworzenia min. 16 kluczy kodowych i przypisywania ich do kanałów</w:t>
            </w:r>
          </w:p>
        </w:tc>
      </w:tr>
      <w:tr w:rsidR="007B315D" w:rsidRPr="00A97EB2" w14:paraId="2C573B2F"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736E3AF6" w14:textId="77777777" w:rsidR="007B315D" w:rsidRPr="00A97EB2" w:rsidRDefault="007B315D" w:rsidP="007B315D">
            <w:pPr>
              <w:autoSpaceDN w:val="0"/>
              <w:jc w:val="both"/>
              <w:rPr>
                <w:rFonts w:ascii="Arial" w:hAnsi="Arial" w:cs="Arial"/>
                <w:sz w:val="20"/>
              </w:rPr>
            </w:pPr>
            <w:r w:rsidRPr="00A97EB2">
              <w:rPr>
                <w:rFonts w:ascii="Arial" w:hAnsi="Arial" w:cs="Arial"/>
                <w:sz w:val="20"/>
              </w:rPr>
              <w:t>1.18</w:t>
            </w:r>
          </w:p>
        </w:tc>
        <w:tc>
          <w:tcPr>
            <w:tcW w:w="0" w:type="auto"/>
            <w:tcBorders>
              <w:top w:val="single" w:sz="4" w:space="0" w:color="auto"/>
              <w:left w:val="single" w:sz="4" w:space="0" w:color="auto"/>
              <w:bottom w:val="single" w:sz="4" w:space="0" w:color="auto"/>
              <w:right w:val="single" w:sz="4" w:space="0" w:color="auto"/>
            </w:tcBorders>
            <w:vAlign w:val="center"/>
          </w:tcPr>
          <w:p w14:paraId="66D8F5B6"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Możliwość pracy w systemie cyfrowym z wieloma urządzeniami retransmisyjnymi pracującymi na tej samej parze częstotliwości, z możliwością rozróżnienia urządzeń retransmisyjnych</w:t>
            </w:r>
          </w:p>
        </w:tc>
      </w:tr>
      <w:tr w:rsidR="007B315D" w:rsidRPr="00A97EB2" w14:paraId="6DE4EF5A"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29863B6A" w14:textId="77777777" w:rsidR="007B315D" w:rsidRPr="00A97EB2" w:rsidRDefault="007B315D" w:rsidP="007B315D">
            <w:pPr>
              <w:autoSpaceDN w:val="0"/>
              <w:jc w:val="both"/>
              <w:rPr>
                <w:rFonts w:ascii="Arial" w:hAnsi="Arial" w:cs="Arial"/>
                <w:sz w:val="20"/>
              </w:rPr>
            </w:pPr>
            <w:r w:rsidRPr="00A97EB2">
              <w:rPr>
                <w:rFonts w:ascii="Arial" w:hAnsi="Arial" w:cs="Arial"/>
                <w:sz w:val="20"/>
              </w:rPr>
              <w:t>1.19</w:t>
            </w:r>
          </w:p>
        </w:tc>
        <w:tc>
          <w:tcPr>
            <w:tcW w:w="0" w:type="auto"/>
            <w:tcBorders>
              <w:top w:val="single" w:sz="4" w:space="0" w:color="auto"/>
              <w:left w:val="single" w:sz="4" w:space="0" w:color="auto"/>
              <w:bottom w:val="single" w:sz="4" w:space="0" w:color="auto"/>
              <w:right w:val="single" w:sz="4" w:space="0" w:color="auto"/>
            </w:tcBorders>
            <w:vAlign w:val="center"/>
          </w:tcPr>
          <w:p w14:paraId="1DA213F9" w14:textId="77777777" w:rsidR="007B315D" w:rsidRPr="00A97EB2" w:rsidRDefault="007B315D" w:rsidP="007B315D">
            <w:pPr>
              <w:autoSpaceDN w:val="0"/>
              <w:ind w:left="112"/>
              <w:jc w:val="both"/>
              <w:rPr>
                <w:rFonts w:ascii="Arial" w:hAnsi="Arial" w:cs="Arial"/>
                <w:sz w:val="20"/>
              </w:rPr>
            </w:pPr>
            <w:r w:rsidRPr="00A97EB2">
              <w:rPr>
                <w:rFonts w:ascii="Arial" w:hAnsi="Arial" w:cs="Arial"/>
                <w:sz w:val="20"/>
              </w:rPr>
              <w:t>Sterowanie MENU dedykowanymi do tego celu przyciskami, oraz dodatkowo min. 4 programowalne przyciski</w:t>
            </w:r>
          </w:p>
        </w:tc>
      </w:tr>
      <w:tr w:rsidR="007B315D" w:rsidRPr="00A97EB2" w14:paraId="6CC6E61A"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02BF3CDF" w14:textId="77777777" w:rsidR="007B315D" w:rsidRPr="00A97EB2" w:rsidRDefault="007B315D" w:rsidP="007B315D">
            <w:pPr>
              <w:autoSpaceDN w:val="0"/>
              <w:jc w:val="both"/>
              <w:rPr>
                <w:rFonts w:ascii="Arial" w:hAnsi="Arial" w:cs="Arial"/>
                <w:sz w:val="20"/>
              </w:rPr>
            </w:pPr>
            <w:r w:rsidRPr="00A97EB2">
              <w:rPr>
                <w:rFonts w:ascii="Arial" w:hAnsi="Arial" w:cs="Arial"/>
                <w:sz w:val="20"/>
              </w:rPr>
              <w:t>1.20</w:t>
            </w:r>
          </w:p>
        </w:tc>
        <w:tc>
          <w:tcPr>
            <w:tcW w:w="0" w:type="auto"/>
            <w:tcBorders>
              <w:top w:val="single" w:sz="4" w:space="0" w:color="auto"/>
              <w:left w:val="single" w:sz="4" w:space="0" w:color="auto"/>
              <w:bottom w:val="single" w:sz="4" w:space="0" w:color="auto"/>
              <w:right w:val="single" w:sz="4" w:space="0" w:color="auto"/>
            </w:tcBorders>
            <w:vAlign w:val="center"/>
          </w:tcPr>
          <w:p w14:paraId="7D8EDD26"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Wybór kanałów – przełącznikiem obrotowym lub dedykowanymi do tego celu przyciskami</w:t>
            </w:r>
          </w:p>
        </w:tc>
      </w:tr>
      <w:tr w:rsidR="007B315D" w:rsidRPr="00A97EB2" w14:paraId="795E9042"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2576688F" w14:textId="77777777" w:rsidR="007B315D" w:rsidRPr="00A97EB2" w:rsidRDefault="007B315D" w:rsidP="007B315D">
            <w:pPr>
              <w:autoSpaceDN w:val="0"/>
              <w:jc w:val="both"/>
              <w:rPr>
                <w:rFonts w:ascii="Arial" w:hAnsi="Arial" w:cs="Arial"/>
                <w:sz w:val="20"/>
              </w:rPr>
            </w:pPr>
            <w:r w:rsidRPr="00A97EB2">
              <w:rPr>
                <w:rFonts w:ascii="Arial" w:hAnsi="Arial" w:cs="Arial"/>
                <w:sz w:val="20"/>
              </w:rPr>
              <w:t>1.21</w:t>
            </w:r>
          </w:p>
        </w:tc>
        <w:tc>
          <w:tcPr>
            <w:tcW w:w="0" w:type="auto"/>
            <w:tcBorders>
              <w:top w:val="single" w:sz="4" w:space="0" w:color="auto"/>
              <w:left w:val="single" w:sz="4" w:space="0" w:color="auto"/>
              <w:bottom w:val="single" w:sz="4" w:space="0" w:color="auto"/>
              <w:right w:val="single" w:sz="4" w:space="0" w:color="auto"/>
            </w:tcBorders>
            <w:vAlign w:val="center"/>
          </w:tcPr>
          <w:p w14:paraId="4A960C31"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Regulacja głośności przełącznikiem obrotowym lub dedykowanymi do tego celu przyciskami</w:t>
            </w:r>
          </w:p>
        </w:tc>
      </w:tr>
      <w:tr w:rsidR="007B315D" w:rsidRPr="00A97EB2" w14:paraId="754BF6C5"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3BD139B9" w14:textId="77777777" w:rsidR="007B315D" w:rsidRPr="00A97EB2" w:rsidRDefault="007B315D" w:rsidP="007B315D">
            <w:pPr>
              <w:autoSpaceDN w:val="0"/>
              <w:jc w:val="both"/>
              <w:rPr>
                <w:rFonts w:ascii="Arial" w:hAnsi="Arial" w:cs="Arial"/>
                <w:sz w:val="20"/>
              </w:rPr>
            </w:pPr>
            <w:r w:rsidRPr="00A97EB2">
              <w:rPr>
                <w:rFonts w:ascii="Arial" w:hAnsi="Arial" w:cs="Arial"/>
                <w:sz w:val="20"/>
              </w:rPr>
              <w:t>1.22</w:t>
            </w:r>
          </w:p>
        </w:tc>
        <w:tc>
          <w:tcPr>
            <w:tcW w:w="0" w:type="auto"/>
            <w:tcBorders>
              <w:top w:val="single" w:sz="4" w:space="0" w:color="auto"/>
              <w:left w:val="single" w:sz="4" w:space="0" w:color="auto"/>
              <w:bottom w:val="single" w:sz="4" w:space="0" w:color="auto"/>
              <w:right w:val="single" w:sz="4" w:space="0" w:color="auto"/>
            </w:tcBorders>
            <w:vAlign w:val="center"/>
          </w:tcPr>
          <w:p w14:paraId="64A050E3"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Złącze akcesoryjne – umożliwiające transmisję zgodną ze standardem USB, podłączenie dodatkowego głośnika i mikrofonu, przycisku nadawania, itp.</w:t>
            </w:r>
          </w:p>
        </w:tc>
      </w:tr>
      <w:tr w:rsidR="007B315D" w:rsidRPr="00A97EB2" w14:paraId="79D219FB"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7E46C964" w14:textId="77777777" w:rsidR="007B315D" w:rsidRPr="00A97EB2" w:rsidRDefault="007B315D" w:rsidP="007B315D">
            <w:pPr>
              <w:autoSpaceDN w:val="0"/>
              <w:jc w:val="both"/>
              <w:rPr>
                <w:rFonts w:ascii="Arial" w:hAnsi="Arial" w:cs="Arial"/>
                <w:sz w:val="20"/>
              </w:rPr>
            </w:pPr>
            <w:r w:rsidRPr="00A97EB2">
              <w:rPr>
                <w:rFonts w:ascii="Arial" w:hAnsi="Arial" w:cs="Arial"/>
                <w:sz w:val="20"/>
              </w:rPr>
              <w:t>1.23</w:t>
            </w:r>
          </w:p>
        </w:tc>
        <w:tc>
          <w:tcPr>
            <w:tcW w:w="0" w:type="auto"/>
            <w:tcBorders>
              <w:top w:val="single" w:sz="4" w:space="0" w:color="auto"/>
              <w:left w:val="single" w:sz="4" w:space="0" w:color="auto"/>
              <w:bottom w:val="single" w:sz="4" w:space="0" w:color="auto"/>
              <w:right w:val="single" w:sz="4" w:space="0" w:color="auto"/>
            </w:tcBorders>
            <w:vAlign w:val="center"/>
          </w:tcPr>
          <w:p w14:paraId="7CA8FBD5"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Zabezpieczenie przepięciowe i przed odwrotnym podłączeniem biegunów zasilania</w:t>
            </w:r>
          </w:p>
        </w:tc>
      </w:tr>
      <w:tr w:rsidR="007B315D" w:rsidRPr="00A97EB2" w14:paraId="14C1F0A7"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0C3B98EA" w14:textId="77777777" w:rsidR="007B315D" w:rsidRPr="00A97EB2" w:rsidRDefault="007B315D" w:rsidP="007B315D">
            <w:pPr>
              <w:autoSpaceDN w:val="0"/>
              <w:jc w:val="both"/>
              <w:rPr>
                <w:rFonts w:ascii="Arial" w:hAnsi="Arial" w:cs="Arial"/>
                <w:sz w:val="20"/>
              </w:rPr>
            </w:pPr>
            <w:r w:rsidRPr="00A97EB2">
              <w:rPr>
                <w:rFonts w:ascii="Arial" w:hAnsi="Arial" w:cs="Arial"/>
                <w:sz w:val="20"/>
              </w:rPr>
              <w:t>1.24</w:t>
            </w:r>
          </w:p>
        </w:tc>
        <w:tc>
          <w:tcPr>
            <w:tcW w:w="0" w:type="auto"/>
            <w:tcBorders>
              <w:top w:val="single" w:sz="4" w:space="0" w:color="auto"/>
              <w:left w:val="single" w:sz="4" w:space="0" w:color="auto"/>
              <w:bottom w:val="single" w:sz="4" w:space="0" w:color="auto"/>
              <w:right w:val="single" w:sz="4" w:space="0" w:color="auto"/>
            </w:tcBorders>
            <w:vAlign w:val="center"/>
          </w:tcPr>
          <w:p w14:paraId="6565FDAE"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Gniazdo antenowe VHF typ BNC,</w:t>
            </w:r>
          </w:p>
        </w:tc>
      </w:tr>
      <w:tr w:rsidR="007B315D" w:rsidRPr="00A97EB2" w14:paraId="48BAC9D6"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6F39F47B" w14:textId="77777777" w:rsidR="007B315D" w:rsidRPr="00A97EB2" w:rsidRDefault="007B315D" w:rsidP="007B315D">
            <w:pPr>
              <w:autoSpaceDN w:val="0"/>
              <w:jc w:val="both"/>
              <w:rPr>
                <w:rFonts w:ascii="Arial" w:hAnsi="Arial" w:cs="Arial"/>
                <w:sz w:val="20"/>
              </w:rPr>
            </w:pPr>
            <w:r w:rsidRPr="00A97EB2">
              <w:rPr>
                <w:rFonts w:ascii="Arial" w:hAnsi="Arial" w:cs="Arial"/>
                <w:sz w:val="20"/>
              </w:rPr>
              <w:t>1.25</w:t>
            </w:r>
          </w:p>
        </w:tc>
        <w:tc>
          <w:tcPr>
            <w:tcW w:w="0" w:type="auto"/>
            <w:tcBorders>
              <w:top w:val="single" w:sz="4" w:space="0" w:color="auto"/>
              <w:left w:val="single" w:sz="4" w:space="0" w:color="auto"/>
              <w:bottom w:val="single" w:sz="4" w:space="0" w:color="auto"/>
              <w:right w:val="single" w:sz="4" w:space="0" w:color="auto"/>
            </w:tcBorders>
            <w:vAlign w:val="center"/>
          </w:tcPr>
          <w:p w14:paraId="1D650D45"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Głośnik wbudowany w panel sterujący</w:t>
            </w:r>
          </w:p>
        </w:tc>
      </w:tr>
      <w:tr w:rsidR="007B315D" w:rsidRPr="00A97EB2" w14:paraId="6F32F658"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40DDF24E"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1.26</w:t>
            </w:r>
          </w:p>
        </w:tc>
        <w:tc>
          <w:tcPr>
            <w:tcW w:w="0" w:type="auto"/>
            <w:tcBorders>
              <w:top w:val="single" w:sz="4" w:space="0" w:color="auto"/>
              <w:left w:val="single" w:sz="4" w:space="0" w:color="auto"/>
              <w:bottom w:val="single" w:sz="4" w:space="0" w:color="auto"/>
              <w:right w:val="single" w:sz="4" w:space="0" w:color="auto"/>
            </w:tcBorders>
            <w:vAlign w:val="center"/>
          </w:tcPr>
          <w:p w14:paraId="1DA572D4"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Możliwość programowego tworzenia listy kontaktów (książki adresowej) - wywołań indywidualnych w trybie cyfrowym</w:t>
            </w:r>
          </w:p>
        </w:tc>
      </w:tr>
      <w:tr w:rsidR="007B315D" w:rsidRPr="00A97EB2" w14:paraId="42F9FDAA"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11218B2D" w14:textId="77777777" w:rsidR="007B315D" w:rsidRPr="00A97EB2" w:rsidRDefault="007B315D" w:rsidP="007B315D">
            <w:pPr>
              <w:autoSpaceDN w:val="0"/>
              <w:jc w:val="both"/>
              <w:rPr>
                <w:rFonts w:ascii="Arial" w:hAnsi="Arial" w:cs="Arial"/>
                <w:sz w:val="20"/>
              </w:rPr>
            </w:pPr>
            <w:r w:rsidRPr="00A97EB2">
              <w:rPr>
                <w:rFonts w:ascii="Arial" w:hAnsi="Arial" w:cs="Arial"/>
                <w:sz w:val="20"/>
              </w:rPr>
              <w:t>1.27</w:t>
            </w:r>
          </w:p>
        </w:tc>
        <w:tc>
          <w:tcPr>
            <w:tcW w:w="0" w:type="auto"/>
            <w:tcBorders>
              <w:top w:val="single" w:sz="4" w:space="0" w:color="auto"/>
              <w:left w:val="single" w:sz="4" w:space="0" w:color="auto"/>
              <w:bottom w:val="single" w:sz="4" w:space="0" w:color="auto"/>
              <w:right w:val="single" w:sz="4" w:space="0" w:color="auto"/>
            </w:tcBorders>
            <w:vAlign w:val="center"/>
          </w:tcPr>
          <w:p w14:paraId="4EE504E7"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Menu radiotelefonu w języku polskim</w:t>
            </w:r>
          </w:p>
        </w:tc>
      </w:tr>
      <w:tr w:rsidR="007B315D" w:rsidRPr="00A97EB2" w14:paraId="626346D9"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0B85443E" w14:textId="77777777" w:rsidR="007B315D" w:rsidRPr="00A97EB2" w:rsidRDefault="007B315D" w:rsidP="007B315D">
            <w:pPr>
              <w:autoSpaceDN w:val="0"/>
              <w:jc w:val="both"/>
              <w:rPr>
                <w:rFonts w:ascii="Arial" w:hAnsi="Arial" w:cs="Arial"/>
                <w:sz w:val="20"/>
              </w:rPr>
            </w:pPr>
            <w:r w:rsidRPr="00A97EB2">
              <w:rPr>
                <w:rFonts w:ascii="Arial" w:hAnsi="Arial" w:cs="Arial"/>
                <w:sz w:val="20"/>
              </w:rPr>
              <w:t>1.28</w:t>
            </w:r>
          </w:p>
        </w:tc>
        <w:tc>
          <w:tcPr>
            <w:tcW w:w="0" w:type="auto"/>
            <w:tcBorders>
              <w:top w:val="single" w:sz="4" w:space="0" w:color="auto"/>
              <w:left w:val="single" w:sz="4" w:space="0" w:color="auto"/>
              <w:bottom w:val="single" w:sz="4" w:space="0" w:color="auto"/>
              <w:right w:val="single" w:sz="4" w:space="0" w:color="auto"/>
            </w:tcBorders>
            <w:vAlign w:val="center"/>
          </w:tcPr>
          <w:p w14:paraId="1297BE11"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Możliwość pracy w systemie przemiennikowym z włączoną funkcją „Ograniczonego dostępu do systemu z kluczem RAS”</w:t>
            </w:r>
          </w:p>
        </w:tc>
      </w:tr>
      <w:tr w:rsidR="007B315D" w:rsidRPr="00A97EB2" w14:paraId="41F2131B"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15A1E746" w14:textId="77777777" w:rsidR="007B315D" w:rsidRPr="00A97EB2" w:rsidRDefault="007B315D" w:rsidP="007B315D">
            <w:pPr>
              <w:autoSpaceDN w:val="0"/>
              <w:jc w:val="both"/>
              <w:rPr>
                <w:rFonts w:ascii="Arial" w:hAnsi="Arial" w:cs="Arial"/>
                <w:sz w:val="20"/>
              </w:rPr>
            </w:pPr>
            <w:r w:rsidRPr="00A97EB2">
              <w:rPr>
                <w:rFonts w:ascii="Arial" w:hAnsi="Arial" w:cs="Arial"/>
                <w:sz w:val="20"/>
              </w:rPr>
              <w:t>1.29</w:t>
            </w:r>
          </w:p>
        </w:tc>
        <w:tc>
          <w:tcPr>
            <w:tcW w:w="0" w:type="auto"/>
            <w:tcBorders>
              <w:top w:val="single" w:sz="4" w:space="0" w:color="auto"/>
              <w:left w:val="single" w:sz="4" w:space="0" w:color="auto"/>
              <w:bottom w:val="single" w:sz="4" w:space="0" w:color="auto"/>
              <w:right w:val="single" w:sz="4" w:space="0" w:color="auto"/>
            </w:tcBorders>
            <w:vAlign w:val="center"/>
          </w:tcPr>
          <w:p w14:paraId="7F32263E"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Możliwość programowania drogą radiową (OTAP)</w:t>
            </w:r>
          </w:p>
        </w:tc>
      </w:tr>
      <w:tr w:rsidR="007B315D" w:rsidRPr="00A97EB2" w14:paraId="652B882C" w14:textId="77777777" w:rsidTr="007B315D">
        <w:trPr>
          <w:trHeight w:hRule="exact" w:val="34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ED3D2F0" w14:textId="77777777" w:rsidR="007B315D" w:rsidRPr="00A97EB2" w:rsidRDefault="007B315D" w:rsidP="007B315D">
            <w:pPr>
              <w:jc w:val="both"/>
              <w:rPr>
                <w:rFonts w:ascii="Arial" w:hAnsi="Arial" w:cs="Arial"/>
                <w:b/>
                <w:sz w:val="20"/>
                <w:lang w:eastAsia="pl-PL"/>
              </w:rPr>
            </w:pPr>
            <w:r w:rsidRPr="00A97EB2">
              <w:rPr>
                <w:rFonts w:ascii="Arial" w:hAnsi="Arial" w:cs="Arial"/>
                <w:b/>
                <w:sz w:val="20"/>
                <w:lang w:eastAsia="pl-PL"/>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F50431E" w14:textId="77777777" w:rsidR="007B315D" w:rsidRPr="00A97EB2" w:rsidRDefault="007B315D" w:rsidP="007B315D">
            <w:pPr>
              <w:ind w:left="112"/>
              <w:rPr>
                <w:rFonts w:ascii="Arial" w:hAnsi="Arial" w:cs="Arial"/>
                <w:b/>
                <w:sz w:val="20"/>
                <w:lang w:eastAsia="pl-PL"/>
              </w:rPr>
            </w:pPr>
            <w:r w:rsidRPr="00A97EB2">
              <w:rPr>
                <w:rFonts w:ascii="Arial" w:hAnsi="Arial" w:cs="Arial"/>
                <w:b/>
                <w:sz w:val="20"/>
                <w:lang w:eastAsia="pl-PL"/>
              </w:rPr>
              <w:t>Parametry techniczne ogólne</w:t>
            </w:r>
          </w:p>
        </w:tc>
      </w:tr>
      <w:tr w:rsidR="007B315D" w:rsidRPr="00A97EB2" w14:paraId="58B4E73B"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5213FB9E"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2.1</w:t>
            </w:r>
          </w:p>
        </w:tc>
        <w:tc>
          <w:tcPr>
            <w:tcW w:w="0" w:type="auto"/>
            <w:tcBorders>
              <w:top w:val="single" w:sz="4" w:space="0" w:color="auto"/>
              <w:left w:val="single" w:sz="4" w:space="0" w:color="auto"/>
              <w:bottom w:val="single" w:sz="4" w:space="0" w:color="auto"/>
              <w:right w:val="single" w:sz="4" w:space="0" w:color="auto"/>
            </w:tcBorders>
            <w:vAlign w:val="center"/>
          </w:tcPr>
          <w:p w14:paraId="63A8AAFF"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Pasmo częstotliwości pracy 136÷174 MHz</w:t>
            </w:r>
          </w:p>
        </w:tc>
      </w:tr>
      <w:tr w:rsidR="007B315D" w:rsidRPr="00A97EB2" w14:paraId="74EC4382"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2F17A02C"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2.2</w:t>
            </w:r>
          </w:p>
        </w:tc>
        <w:tc>
          <w:tcPr>
            <w:tcW w:w="0" w:type="auto"/>
            <w:tcBorders>
              <w:top w:val="single" w:sz="4" w:space="0" w:color="auto"/>
              <w:left w:val="single" w:sz="4" w:space="0" w:color="auto"/>
              <w:bottom w:val="single" w:sz="4" w:space="0" w:color="auto"/>
              <w:right w:val="single" w:sz="4" w:space="0" w:color="auto"/>
            </w:tcBorders>
            <w:vAlign w:val="center"/>
          </w:tcPr>
          <w:p w14:paraId="38687461"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Modulacja FM 12,5 kHz 11K0F3E</w:t>
            </w:r>
          </w:p>
          <w:p w14:paraId="1A457027"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 xml:space="preserve">Modulacja cyfrowa 4FSK: 12,5kHz dane: 7K60F1D &amp; 7K60FXD, 12,5 kHz głos: 7K60F1E &amp; 7K60FXE, </w:t>
            </w:r>
          </w:p>
        </w:tc>
      </w:tr>
      <w:tr w:rsidR="007B315D" w:rsidRPr="00A97EB2" w14:paraId="6CB212FB"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26E6CD09"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2.3</w:t>
            </w:r>
          </w:p>
        </w:tc>
        <w:tc>
          <w:tcPr>
            <w:tcW w:w="0" w:type="auto"/>
            <w:tcBorders>
              <w:top w:val="single" w:sz="4" w:space="0" w:color="auto"/>
              <w:left w:val="single" w:sz="4" w:space="0" w:color="auto"/>
              <w:bottom w:val="single" w:sz="4" w:space="0" w:color="auto"/>
              <w:right w:val="single" w:sz="4" w:space="0" w:color="auto"/>
            </w:tcBorders>
            <w:vAlign w:val="center"/>
          </w:tcPr>
          <w:p w14:paraId="7F54A104"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Odstęp międzykanałowy 12,5 kHz</w:t>
            </w:r>
          </w:p>
        </w:tc>
      </w:tr>
      <w:tr w:rsidR="007B315D" w:rsidRPr="00A97EB2" w14:paraId="5EC74699"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068F2332"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2.4</w:t>
            </w:r>
          </w:p>
        </w:tc>
        <w:tc>
          <w:tcPr>
            <w:tcW w:w="0" w:type="auto"/>
            <w:tcBorders>
              <w:top w:val="single" w:sz="4" w:space="0" w:color="auto"/>
              <w:left w:val="single" w:sz="4" w:space="0" w:color="auto"/>
              <w:bottom w:val="single" w:sz="4" w:space="0" w:color="auto"/>
              <w:right w:val="single" w:sz="4" w:space="0" w:color="auto"/>
            </w:tcBorders>
            <w:vAlign w:val="center"/>
          </w:tcPr>
          <w:p w14:paraId="3C45D9F4"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Zasilanie stałoprądowe 13,2 V ±20% minus na masie z zabezpieczeniem przepięciowym i przed odwrotnym podłączeniem biegunów zasilania</w:t>
            </w:r>
          </w:p>
        </w:tc>
      </w:tr>
      <w:tr w:rsidR="007B315D" w:rsidRPr="00A97EB2" w14:paraId="295C5444" w14:textId="77777777" w:rsidTr="007B315D">
        <w:trPr>
          <w:trHeight w:hRule="exact" w:val="34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DEC3712" w14:textId="77777777" w:rsidR="007B315D" w:rsidRPr="00A97EB2" w:rsidRDefault="007B315D" w:rsidP="007B315D">
            <w:pPr>
              <w:jc w:val="both"/>
              <w:rPr>
                <w:rFonts w:ascii="Arial" w:hAnsi="Arial" w:cs="Arial"/>
                <w:b/>
                <w:sz w:val="20"/>
                <w:lang w:eastAsia="pl-PL"/>
              </w:rPr>
            </w:pPr>
            <w:r w:rsidRPr="00A97EB2">
              <w:rPr>
                <w:rFonts w:ascii="Arial" w:hAnsi="Arial" w:cs="Arial"/>
                <w:b/>
                <w:sz w:val="20"/>
                <w:lang w:eastAsia="pl-PL"/>
              </w:rPr>
              <w:t>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A097F11" w14:textId="77777777" w:rsidR="007B315D" w:rsidRPr="00A97EB2" w:rsidRDefault="007B315D" w:rsidP="007B315D">
            <w:pPr>
              <w:ind w:left="112"/>
              <w:rPr>
                <w:rFonts w:ascii="Arial" w:hAnsi="Arial" w:cs="Arial"/>
                <w:b/>
                <w:sz w:val="20"/>
                <w:lang w:eastAsia="pl-PL"/>
              </w:rPr>
            </w:pPr>
            <w:r w:rsidRPr="00A97EB2">
              <w:rPr>
                <w:rFonts w:ascii="Arial" w:hAnsi="Arial" w:cs="Arial"/>
                <w:b/>
                <w:sz w:val="20"/>
                <w:lang w:eastAsia="pl-PL"/>
              </w:rPr>
              <w:t>Parametry techniczne nadajnika</w:t>
            </w:r>
          </w:p>
        </w:tc>
      </w:tr>
      <w:tr w:rsidR="007B315D" w:rsidRPr="00A97EB2" w14:paraId="7C7679ED"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56198B2B"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3.1</w:t>
            </w:r>
          </w:p>
        </w:tc>
        <w:tc>
          <w:tcPr>
            <w:tcW w:w="0" w:type="auto"/>
            <w:tcBorders>
              <w:top w:val="single" w:sz="4" w:space="0" w:color="auto"/>
              <w:left w:val="single" w:sz="4" w:space="0" w:color="auto"/>
              <w:bottom w:val="single" w:sz="4" w:space="0" w:color="auto"/>
              <w:right w:val="single" w:sz="4" w:space="0" w:color="auto"/>
            </w:tcBorders>
            <w:vAlign w:val="center"/>
          </w:tcPr>
          <w:p w14:paraId="2CFCE1FD"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Moc wyjściowa fali nośnej nadajnika programowana w całym zakresie częstotliwości od 1 W do 25 W (tylko w trybie serwisowym)</w:t>
            </w:r>
          </w:p>
        </w:tc>
      </w:tr>
      <w:tr w:rsidR="007B315D" w:rsidRPr="00A97EB2" w14:paraId="4B361CC5"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68308330"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3.2</w:t>
            </w:r>
          </w:p>
        </w:tc>
        <w:tc>
          <w:tcPr>
            <w:tcW w:w="0" w:type="auto"/>
            <w:tcBorders>
              <w:top w:val="single" w:sz="4" w:space="0" w:color="auto"/>
              <w:left w:val="single" w:sz="4" w:space="0" w:color="auto"/>
              <w:bottom w:val="single" w:sz="4" w:space="0" w:color="auto"/>
              <w:right w:val="single" w:sz="4" w:space="0" w:color="auto"/>
            </w:tcBorders>
            <w:vAlign w:val="center"/>
          </w:tcPr>
          <w:p w14:paraId="2825BFA6"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Możliwość ustawienia dwóch poziomów mocy ( moc niska, moc wysoka) na dowolnym kanale</w:t>
            </w:r>
          </w:p>
        </w:tc>
      </w:tr>
      <w:tr w:rsidR="007B315D" w:rsidRPr="00A97EB2" w14:paraId="4602244F"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75FA86C2"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3.3</w:t>
            </w:r>
          </w:p>
        </w:tc>
        <w:tc>
          <w:tcPr>
            <w:tcW w:w="0" w:type="auto"/>
            <w:tcBorders>
              <w:top w:val="single" w:sz="4" w:space="0" w:color="auto"/>
              <w:left w:val="single" w:sz="4" w:space="0" w:color="auto"/>
              <w:bottom w:val="single" w:sz="4" w:space="0" w:color="auto"/>
              <w:right w:val="single" w:sz="4" w:space="0" w:color="auto"/>
            </w:tcBorders>
            <w:vAlign w:val="center"/>
          </w:tcPr>
          <w:p w14:paraId="2710AE79"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 xml:space="preserve">Maksymalna dopuszczalna dewiacja częstotliwości </w:t>
            </w:r>
            <w:r w:rsidRPr="00A97EB2">
              <w:rPr>
                <w:rFonts w:ascii="Arial" w:hAnsi="Arial" w:cs="Arial"/>
                <w:sz w:val="20"/>
                <w:lang w:eastAsia="pl-PL"/>
              </w:rPr>
              <w:sym w:font="Symbol" w:char="F0B1"/>
            </w:r>
            <w:r w:rsidRPr="00A97EB2">
              <w:rPr>
                <w:rFonts w:ascii="Arial" w:hAnsi="Arial" w:cs="Arial"/>
                <w:sz w:val="20"/>
                <w:lang w:eastAsia="pl-PL"/>
              </w:rPr>
              <w:t xml:space="preserve"> 2,5 kHz, dla odstępu 12,5 kHz</w:t>
            </w:r>
          </w:p>
        </w:tc>
      </w:tr>
      <w:tr w:rsidR="007B315D" w:rsidRPr="00A97EB2" w14:paraId="349B3016"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5B37C80F"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3.4</w:t>
            </w:r>
          </w:p>
        </w:tc>
        <w:tc>
          <w:tcPr>
            <w:tcW w:w="0" w:type="auto"/>
            <w:tcBorders>
              <w:top w:val="single" w:sz="4" w:space="0" w:color="auto"/>
              <w:left w:val="single" w:sz="4" w:space="0" w:color="auto"/>
              <w:bottom w:val="single" w:sz="4" w:space="0" w:color="auto"/>
              <w:right w:val="single" w:sz="4" w:space="0" w:color="auto"/>
            </w:tcBorders>
            <w:vAlign w:val="center"/>
          </w:tcPr>
          <w:p w14:paraId="0602CDBB"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 xml:space="preserve">Stabilność częstotliwości +/- 2,0 </w:t>
            </w:r>
            <w:proofErr w:type="spellStart"/>
            <w:r w:rsidRPr="00A97EB2">
              <w:rPr>
                <w:rFonts w:ascii="Arial" w:hAnsi="Arial" w:cs="Arial"/>
                <w:sz w:val="20"/>
                <w:lang w:eastAsia="pl-PL"/>
              </w:rPr>
              <w:t>ppm</w:t>
            </w:r>
            <w:proofErr w:type="spellEnd"/>
            <w:r w:rsidRPr="00A97EB2">
              <w:rPr>
                <w:rFonts w:ascii="Arial" w:hAnsi="Arial" w:cs="Arial"/>
                <w:sz w:val="20"/>
                <w:lang w:eastAsia="pl-PL"/>
              </w:rPr>
              <w:t>.</w:t>
            </w:r>
          </w:p>
        </w:tc>
      </w:tr>
      <w:tr w:rsidR="007B315D" w:rsidRPr="00A97EB2" w14:paraId="2EE4895E"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40909BD3"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3.5</w:t>
            </w:r>
          </w:p>
        </w:tc>
        <w:tc>
          <w:tcPr>
            <w:tcW w:w="0" w:type="auto"/>
            <w:tcBorders>
              <w:top w:val="single" w:sz="4" w:space="0" w:color="auto"/>
              <w:left w:val="single" w:sz="4" w:space="0" w:color="auto"/>
              <w:bottom w:val="single" w:sz="4" w:space="0" w:color="auto"/>
              <w:right w:val="single" w:sz="4" w:space="0" w:color="auto"/>
            </w:tcBorders>
            <w:vAlign w:val="center"/>
          </w:tcPr>
          <w:p w14:paraId="06B6D3B5"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 xml:space="preserve">Charakterystyka pasma akustycznego (+1,-3 </w:t>
            </w:r>
            <w:proofErr w:type="spellStart"/>
            <w:r w:rsidRPr="00A97EB2">
              <w:rPr>
                <w:rFonts w:ascii="Arial" w:hAnsi="Arial" w:cs="Arial"/>
                <w:sz w:val="20"/>
                <w:lang w:eastAsia="pl-PL"/>
              </w:rPr>
              <w:t>dB</w:t>
            </w:r>
            <w:proofErr w:type="spellEnd"/>
            <w:r w:rsidRPr="00A97EB2">
              <w:rPr>
                <w:rFonts w:ascii="Arial" w:hAnsi="Arial" w:cs="Arial"/>
                <w:sz w:val="20"/>
                <w:lang w:eastAsia="pl-PL"/>
              </w:rPr>
              <w:t>)</w:t>
            </w:r>
          </w:p>
        </w:tc>
      </w:tr>
      <w:tr w:rsidR="007B315D" w:rsidRPr="00A97EB2" w14:paraId="5CF9FFB6"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1076A0FC"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3.6</w:t>
            </w:r>
          </w:p>
        </w:tc>
        <w:tc>
          <w:tcPr>
            <w:tcW w:w="0" w:type="auto"/>
            <w:tcBorders>
              <w:top w:val="single" w:sz="4" w:space="0" w:color="auto"/>
              <w:left w:val="single" w:sz="4" w:space="0" w:color="auto"/>
              <w:bottom w:val="single" w:sz="4" w:space="0" w:color="auto"/>
              <w:right w:val="single" w:sz="4" w:space="0" w:color="auto"/>
            </w:tcBorders>
            <w:vAlign w:val="center"/>
          </w:tcPr>
          <w:p w14:paraId="320AA21D"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 xml:space="preserve">Łączne zniekształcenia modulacji </w:t>
            </w:r>
            <w:r w:rsidRPr="00A97EB2">
              <w:rPr>
                <w:rFonts w:ascii="Arial" w:hAnsi="Arial" w:cs="Arial"/>
                <w:sz w:val="20"/>
                <w:lang w:eastAsia="pl-PL"/>
              </w:rPr>
              <w:sym w:font="Symbol" w:char="F0A3"/>
            </w:r>
            <w:r w:rsidRPr="00A97EB2">
              <w:rPr>
                <w:rFonts w:ascii="Arial" w:hAnsi="Arial" w:cs="Arial"/>
                <w:sz w:val="20"/>
                <w:lang w:eastAsia="pl-PL"/>
              </w:rPr>
              <w:t xml:space="preserve"> 5%, przy 1 kHz, dewiacja 60% wartości maksymalnej</w:t>
            </w:r>
          </w:p>
        </w:tc>
      </w:tr>
      <w:tr w:rsidR="007B315D" w:rsidRPr="00A97EB2" w14:paraId="06798736"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7DD3C666"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3.7</w:t>
            </w:r>
          </w:p>
        </w:tc>
        <w:tc>
          <w:tcPr>
            <w:tcW w:w="0" w:type="auto"/>
            <w:tcBorders>
              <w:top w:val="single" w:sz="4" w:space="0" w:color="auto"/>
              <w:left w:val="single" w:sz="4" w:space="0" w:color="auto"/>
              <w:bottom w:val="single" w:sz="4" w:space="0" w:color="auto"/>
              <w:right w:val="single" w:sz="4" w:space="0" w:color="auto"/>
            </w:tcBorders>
            <w:vAlign w:val="center"/>
          </w:tcPr>
          <w:p w14:paraId="406F3CBA"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 xml:space="preserve">Odstęp od zakłóceń min. 40 </w:t>
            </w:r>
            <w:proofErr w:type="spellStart"/>
            <w:r w:rsidRPr="00A97EB2">
              <w:rPr>
                <w:rFonts w:ascii="Arial" w:hAnsi="Arial" w:cs="Arial"/>
                <w:sz w:val="20"/>
                <w:lang w:eastAsia="pl-PL"/>
              </w:rPr>
              <w:t>dB</w:t>
            </w:r>
            <w:proofErr w:type="spellEnd"/>
          </w:p>
        </w:tc>
      </w:tr>
      <w:tr w:rsidR="007B315D" w:rsidRPr="00A97EB2" w14:paraId="17796398"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7F44DBB6"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3.8</w:t>
            </w:r>
          </w:p>
        </w:tc>
        <w:tc>
          <w:tcPr>
            <w:tcW w:w="0" w:type="auto"/>
            <w:tcBorders>
              <w:top w:val="single" w:sz="4" w:space="0" w:color="auto"/>
              <w:left w:val="single" w:sz="4" w:space="0" w:color="auto"/>
              <w:bottom w:val="single" w:sz="4" w:space="0" w:color="auto"/>
              <w:right w:val="single" w:sz="4" w:space="0" w:color="auto"/>
            </w:tcBorders>
            <w:vAlign w:val="center"/>
          </w:tcPr>
          <w:p w14:paraId="0FADBEB2"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 xml:space="preserve">Moc emitowana na kanałach sąsiednich </w:t>
            </w:r>
            <w:r w:rsidRPr="00A97EB2">
              <w:rPr>
                <w:rFonts w:ascii="Arial" w:hAnsi="Arial" w:cs="Arial"/>
                <w:sz w:val="20"/>
                <w:lang w:eastAsia="pl-PL"/>
              </w:rPr>
              <w:sym w:font="Symbol" w:char="F0A3"/>
            </w:r>
            <w:r w:rsidRPr="00A97EB2">
              <w:rPr>
                <w:rFonts w:ascii="Arial" w:hAnsi="Arial" w:cs="Arial"/>
                <w:sz w:val="20"/>
                <w:lang w:eastAsia="pl-PL"/>
              </w:rPr>
              <w:t xml:space="preserve"> 60dB dla odstępu 12,5 kHz</w:t>
            </w:r>
          </w:p>
        </w:tc>
      </w:tr>
      <w:tr w:rsidR="007B315D" w:rsidRPr="00A97EB2" w14:paraId="12E1B36A"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26EE8926"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3.9</w:t>
            </w:r>
          </w:p>
        </w:tc>
        <w:tc>
          <w:tcPr>
            <w:tcW w:w="0" w:type="auto"/>
            <w:tcBorders>
              <w:top w:val="single" w:sz="4" w:space="0" w:color="auto"/>
              <w:left w:val="single" w:sz="4" w:space="0" w:color="auto"/>
              <w:bottom w:val="single" w:sz="4" w:space="0" w:color="auto"/>
              <w:right w:val="single" w:sz="4" w:space="0" w:color="auto"/>
            </w:tcBorders>
            <w:vAlign w:val="center"/>
          </w:tcPr>
          <w:p w14:paraId="281042DC"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Wokoder cyfrowy zgodny z AMBE+2, dotyczy również odbiornika</w:t>
            </w:r>
          </w:p>
        </w:tc>
      </w:tr>
      <w:tr w:rsidR="007B315D" w:rsidRPr="00A97EB2" w14:paraId="019DBC84"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77AC938A"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3.10</w:t>
            </w:r>
          </w:p>
        </w:tc>
        <w:tc>
          <w:tcPr>
            <w:tcW w:w="0" w:type="auto"/>
            <w:tcBorders>
              <w:top w:val="single" w:sz="4" w:space="0" w:color="auto"/>
              <w:left w:val="single" w:sz="4" w:space="0" w:color="auto"/>
              <w:bottom w:val="single" w:sz="4" w:space="0" w:color="auto"/>
              <w:right w:val="single" w:sz="4" w:space="0" w:color="auto"/>
            </w:tcBorders>
            <w:vAlign w:val="center"/>
          </w:tcPr>
          <w:p w14:paraId="32A51184"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Protokół cyfrowy zgodny z ETSI TS102 361</w:t>
            </w:r>
          </w:p>
        </w:tc>
      </w:tr>
      <w:tr w:rsidR="007B315D" w:rsidRPr="00A97EB2" w14:paraId="78657797" w14:textId="77777777" w:rsidTr="007B315D">
        <w:trPr>
          <w:trHeight w:hRule="exact" w:val="34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B55B2FA" w14:textId="77777777" w:rsidR="007B315D" w:rsidRPr="00A97EB2" w:rsidRDefault="007B315D" w:rsidP="007B315D">
            <w:pPr>
              <w:jc w:val="both"/>
              <w:rPr>
                <w:rFonts w:ascii="Arial" w:hAnsi="Arial" w:cs="Arial"/>
                <w:b/>
                <w:sz w:val="20"/>
                <w:lang w:eastAsia="pl-PL"/>
              </w:rPr>
            </w:pPr>
            <w:r w:rsidRPr="00A97EB2">
              <w:rPr>
                <w:rFonts w:ascii="Arial" w:hAnsi="Arial" w:cs="Arial"/>
                <w:b/>
                <w:sz w:val="20"/>
                <w:lang w:eastAsia="pl-PL"/>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1BFDBF1" w14:textId="77777777" w:rsidR="007B315D" w:rsidRPr="00A97EB2" w:rsidRDefault="007B315D" w:rsidP="007B315D">
            <w:pPr>
              <w:ind w:left="112"/>
              <w:rPr>
                <w:rFonts w:ascii="Arial" w:hAnsi="Arial" w:cs="Arial"/>
                <w:b/>
                <w:sz w:val="20"/>
                <w:lang w:eastAsia="pl-PL"/>
              </w:rPr>
            </w:pPr>
            <w:r w:rsidRPr="00A97EB2">
              <w:rPr>
                <w:rFonts w:ascii="Arial" w:hAnsi="Arial" w:cs="Arial"/>
                <w:b/>
                <w:sz w:val="20"/>
                <w:lang w:eastAsia="pl-PL"/>
              </w:rPr>
              <w:t>Parametry techniczne odbiornika</w:t>
            </w:r>
          </w:p>
        </w:tc>
      </w:tr>
      <w:tr w:rsidR="007B315D" w:rsidRPr="00A97EB2" w14:paraId="2099C6CB"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67A9C581"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4.1</w:t>
            </w:r>
          </w:p>
        </w:tc>
        <w:tc>
          <w:tcPr>
            <w:tcW w:w="0" w:type="auto"/>
            <w:tcBorders>
              <w:top w:val="single" w:sz="4" w:space="0" w:color="auto"/>
              <w:left w:val="single" w:sz="4" w:space="0" w:color="auto"/>
              <w:bottom w:val="single" w:sz="4" w:space="0" w:color="auto"/>
              <w:right w:val="single" w:sz="4" w:space="0" w:color="auto"/>
            </w:tcBorders>
            <w:vAlign w:val="center"/>
          </w:tcPr>
          <w:p w14:paraId="770AC432"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 xml:space="preserve">Czułość analogowa nie gorsza niż 0,3 </w:t>
            </w:r>
            <w:r w:rsidRPr="00A97EB2">
              <w:rPr>
                <w:rFonts w:ascii="Arial" w:hAnsi="Arial" w:cs="Arial"/>
                <w:sz w:val="20"/>
                <w:lang w:eastAsia="pl-PL"/>
              </w:rPr>
              <w:sym w:font="Symbol" w:char="F06D"/>
            </w:r>
            <w:r w:rsidRPr="00A97EB2">
              <w:rPr>
                <w:rFonts w:ascii="Arial" w:hAnsi="Arial" w:cs="Arial"/>
                <w:sz w:val="20"/>
                <w:lang w:eastAsia="pl-PL"/>
              </w:rPr>
              <w:t xml:space="preserve">V przy SINAD wynoszącym 12 </w:t>
            </w:r>
            <w:proofErr w:type="spellStart"/>
            <w:r w:rsidRPr="00A97EB2">
              <w:rPr>
                <w:rFonts w:ascii="Arial" w:hAnsi="Arial" w:cs="Arial"/>
                <w:sz w:val="20"/>
                <w:lang w:eastAsia="pl-PL"/>
              </w:rPr>
              <w:t>dB</w:t>
            </w:r>
            <w:proofErr w:type="spellEnd"/>
            <w:r w:rsidRPr="00A97EB2">
              <w:rPr>
                <w:rFonts w:ascii="Arial" w:hAnsi="Arial" w:cs="Arial"/>
                <w:sz w:val="20"/>
                <w:lang w:eastAsia="pl-PL"/>
              </w:rPr>
              <w:t>.</w:t>
            </w:r>
          </w:p>
          <w:p w14:paraId="7315A64D"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 xml:space="preserve">Czułość cyfrowa 5% BER/0,3 </w:t>
            </w:r>
            <w:r w:rsidRPr="00A97EB2">
              <w:rPr>
                <w:rFonts w:ascii="Arial" w:hAnsi="Arial" w:cs="Arial"/>
                <w:sz w:val="20"/>
                <w:lang w:eastAsia="pl-PL"/>
              </w:rPr>
              <w:sym w:font="Symbol" w:char="F06D"/>
            </w:r>
            <w:r w:rsidRPr="00A97EB2">
              <w:rPr>
                <w:rFonts w:ascii="Arial" w:hAnsi="Arial" w:cs="Arial"/>
                <w:sz w:val="20"/>
                <w:lang w:eastAsia="pl-PL"/>
              </w:rPr>
              <w:t>V</w:t>
            </w:r>
          </w:p>
        </w:tc>
      </w:tr>
      <w:tr w:rsidR="007B315D" w:rsidRPr="00A97EB2" w14:paraId="64465753"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466C2619"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4.2</w:t>
            </w:r>
          </w:p>
        </w:tc>
        <w:tc>
          <w:tcPr>
            <w:tcW w:w="0" w:type="auto"/>
            <w:tcBorders>
              <w:top w:val="single" w:sz="4" w:space="0" w:color="auto"/>
              <w:left w:val="single" w:sz="4" w:space="0" w:color="auto"/>
              <w:bottom w:val="single" w:sz="4" w:space="0" w:color="auto"/>
              <w:right w:val="single" w:sz="4" w:space="0" w:color="auto"/>
            </w:tcBorders>
            <w:vAlign w:val="center"/>
          </w:tcPr>
          <w:p w14:paraId="3DFE6A71" w14:textId="77777777" w:rsidR="007B315D" w:rsidRPr="00A97EB2" w:rsidRDefault="007B315D" w:rsidP="007B315D">
            <w:pPr>
              <w:ind w:left="112" w:right="-193"/>
              <w:jc w:val="both"/>
              <w:rPr>
                <w:rFonts w:ascii="Arial" w:hAnsi="Arial" w:cs="Arial"/>
                <w:sz w:val="20"/>
                <w:lang w:eastAsia="pl-PL"/>
              </w:rPr>
            </w:pPr>
            <w:r w:rsidRPr="00A97EB2">
              <w:rPr>
                <w:rFonts w:ascii="Arial" w:hAnsi="Arial" w:cs="Arial"/>
                <w:sz w:val="20"/>
                <w:lang w:eastAsia="pl-PL"/>
              </w:rPr>
              <w:t xml:space="preserve">Współczynnik zawartości harmonicznych </w:t>
            </w:r>
            <w:r w:rsidRPr="00A97EB2">
              <w:rPr>
                <w:rFonts w:ascii="Arial" w:hAnsi="Arial" w:cs="Arial"/>
                <w:sz w:val="20"/>
                <w:lang w:eastAsia="pl-PL"/>
              </w:rPr>
              <w:sym w:font="Symbol" w:char="F0A3"/>
            </w:r>
            <w:r w:rsidRPr="00A97EB2">
              <w:rPr>
                <w:rFonts w:ascii="Arial" w:hAnsi="Arial" w:cs="Arial"/>
                <w:sz w:val="20"/>
                <w:lang w:eastAsia="pl-PL"/>
              </w:rPr>
              <w:t xml:space="preserve"> 5 %, przy 1 kHz, dewiacja 60% wartości maksymalnej</w:t>
            </w:r>
          </w:p>
        </w:tc>
      </w:tr>
      <w:tr w:rsidR="007B315D" w:rsidRPr="00A97EB2" w14:paraId="4376D3CA"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79910907"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4.3</w:t>
            </w:r>
          </w:p>
        </w:tc>
        <w:tc>
          <w:tcPr>
            <w:tcW w:w="0" w:type="auto"/>
            <w:tcBorders>
              <w:top w:val="single" w:sz="4" w:space="0" w:color="auto"/>
              <w:left w:val="single" w:sz="4" w:space="0" w:color="auto"/>
              <w:bottom w:val="single" w:sz="4" w:space="0" w:color="auto"/>
              <w:right w:val="single" w:sz="4" w:space="0" w:color="auto"/>
            </w:tcBorders>
            <w:vAlign w:val="center"/>
          </w:tcPr>
          <w:p w14:paraId="4C1457BD"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 xml:space="preserve">Charakterystyka pasma akustycznego (+1, -3 </w:t>
            </w:r>
            <w:proofErr w:type="spellStart"/>
            <w:r w:rsidRPr="00A97EB2">
              <w:rPr>
                <w:rFonts w:ascii="Arial" w:hAnsi="Arial" w:cs="Arial"/>
                <w:sz w:val="20"/>
                <w:lang w:eastAsia="pl-PL"/>
              </w:rPr>
              <w:t>dB</w:t>
            </w:r>
            <w:proofErr w:type="spellEnd"/>
            <w:r w:rsidRPr="00A97EB2">
              <w:rPr>
                <w:rFonts w:ascii="Arial" w:hAnsi="Arial" w:cs="Arial"/>
                <w:sz w:val="20"/>
                <w:lang w:eastAsia="pl-PL"/>
              </w:rPr>
              <w:t>)</w:t>
            </w:r>
          </w:p>
        </w:tc>
      </w:tr>
      <w:tr w:rsidR="007B315D" w:rsidRPr="00A97EB2" w14:paraId="7EBE825A"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40A7B5F6"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4.4</w:t>
            </w:r>
          </w:p>
        </w:tc>
        <w:tc>
          <w:tcPr>
            <w:tcW w:w="0" w:type="auto"/>
            <w:tcBorders>
              <w:top w:val="single" w:sz="4" w:space="0" w:color="auto"/>
              <w:left w:val="single" w:sz="4" w:space="0" w:color="auto"/>
              <w:bottom w:val="single" w:sz="4" w:space="0" w:color="auto"/>
              <w:right w:val="single" w:sz="4" w:space="0" w:color="auto"/>
            </w:tcBorders>
            <w:vAlign w:val="center"/>
          </w:tcPr>
          <w:p w14:paraId="7CFC8670"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 xml:space="preserve">Selektywność sąsiedniokanałowa min. 60 </w:t>
            </w:r>
            <w:proofErr w:type="spellStart"/>
            <w:r w:rsidRPr="00A97EB2">
              <w:rPr>
                <w:rFonts w:ascii="Arial" w:hAnsi="Arial" w:cs="Arial"/>
                <w:sz w:val="20"/>
                <w:lang w:eastAsia="pl-PL"/>
              </w:rPr>
              <w:t>dB</w:t>
            </w:r>
            <w:proofErr w:type="spellEnd"/>
            <w:r w:rsidRPr="00A97EB2">
              <w:rPr>
                <w:rFonts w:ascii="Arial" w:hAnsi="Arial" w:cs="Arial"/>
                <w:sz w:val="20"/>
                <w:lang w:eastAsia="pl-PL"/>
              </w:rPr>
              <w:t xml:space="preserve"> dla odstępu 12,5 kHz</w:t>
            </w:r>
          </w:p>
        </w:tc>
      </w:tr>
      <w:tr w:rsidR="007B315D" w:rsidRPr="00A97EB2" w14:paraId="43527D06"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6D9BA6B6"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4.5</w:t>
            </w:r>
          </w:p>
        </w:tc>
        <w:tc>
          <w:tcPr>
            <w:tcW w:w="0" w:type="auto"/>
            <w:tcBorders>
              <w:top w:val="single" w:sz="4" w:space="0" w:color="auto"/>
              <w:left w:val="single" w:sz="4" w:space="0" w:color="auto"/>
              <w:bottom w:val="single" w:sz="4" w:space="0" w:color="auto"/>
              <w:right w:val="single" w:sz="4" w:space="0" w:color="auto"/>
            </w:tcBorders>
            <w:vAlign w:val="center"/>
          </w:tcPr>
          <w:p w14:paraId="0757833D"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 xml:space="preserve">Tłumienie sygnałów niepożądanych ≥ 70 </w:t>
            </w:r>
            <w:proofErr w:type="spellStart"/>
            <w:r w:rsidRPr="00A97EB2">
              <w:rPr>
                <w:rFonts w:ascii="Arial" w:hAnsi="Arial" w:cs="Arial"/>
                <w:sz w:val="20"/>
                <w:lang w:eastAsia="pl-PL"/>
              </w:rPr>
              <w:t>dB</w:t>
            </w:r>
            <w:proofErr w:type="spellEnd"/>
            <w:r w:rsidRPr="00A97EB2">
              <w:rPr>
                <w:rFonts w:ascii="Arial" w:hAnsi="Arial" w:cs="Arial"/>
                <w:sz w:val="20"/>
                <w:lang w:eastAsia="pl-PL"/>
              </w:rPr>
              <w:t>. Dla odstępu 12,5 kHz</w:t>
            </w:r>
          </w:p>
        </w:tc>
      </w:tr>
      <w:tr w:rsidR="007B315D" w:rsidRPr="00A97EB2" w14:paraId="5ACDE3B7"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4E931C0E"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4.6</w:t>
            </w:r>
          </w:p>
        </w:tc>
        <w:tc>
          <w:tcPr>
            <w:tcW w:w="0" w:type="auto"/>
            <w:tcBorders>
              <w:top w:val="single" w:sz="4" w:space="0" w:color="auto"/>
              <w:left w:val="single" w:sz="4" w:space="0" w:color="auto"/>
              <w:bottom w:val="single" w:sz="4" w:space="0" w:color="auto"/>
              <w:right w:val="single" w:sz="4" w:space="0" w:color="auto"/>
            </w:tcBorders>
            <w:vAlign w:val="center"/>
          </w:tcPr>
          <w:p w14:paraId="7CA82CDC"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Moc wyjściowa akustyczna dla głośnika wewnętrznego minimum 3 W</w:t>
            </w:r>
          </w:p>
        </w:tc>
      </w:tr>
      <w:tr w:rsidR="007B315D" w:rsidRPr="00A97EB2" w14:paraId="670363D1"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27A5BD9F"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4.7</w:t>
            </w:r>
          </w:p>
        </w:tc>
        <w:tc>
          <w:tcPr>
            <w:tcW w:w="0" w:type="auto"/>
            <w:tcBorders>
              <w:top w:val="single" w:sz="4" w:space="0" w:color="auto"/>
              <w:left w:val="single" w:sz="4" w:space="0" w:color="auto"/>
              <w:bottom w:val="single" w:sz="4" w:space="0" w:color="auto"/>
              <w:right w:val="single" w:sz="4" w:space="0" w:color="auto"/>
            </w:tcBorders>
            <w:vAlign w:val="center"/>
          </w:tcPr>
          <w:p w14:paraId="1C6843F2"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 xml:space="preserve">Przydźwięki i szumy nie więcej niż –40 </w:t>
            </w:r>
            <w:proofErr w:type="spellStart"/>
            <w:r w:rsidRPr="00A97EB2">
              <w:rPr>
                <w:rFonts w:ascii="Arial" w:hAnsi="Arial" w:cs="Arial"/>
                <w:sz w:val="20"/>
                <w:lang w:eastAsia="pl-PL"/>
              </w:rPr>
              <w:t>dB</w:t>
            </w:r>
            <w:proofErr w:type="spellEnd"/>
            <w:r w:rsidRPr="00A97EB2">
              <w:rPr>
                <w:rFonts w:ascii="Arial" w:hAnsi="Arial" w:cs="Arial"/>
                <w:sz w:val="20"/>
                <w:lang w:eastAsia="pl-PL"/>
              </w:rPr>
              <w:t xml:space="preserve"> dla odstępu 12,5 kHz</w:t>
            </w:r>
          </w:p>
        </w:tc>
      </w:tr>
      <w:tr w:rsidR="007B315D" w:rsidRPr="00A97EB2" w14:paraId="6A297D8B" w14:textId="77777777" w:rsidTr="007B315D">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8193F04" w14:textId="77777777" w:rsidR="007B315D" w:rsidRPr="00A97EB2" w:rsidRDefault="007B315D" w:rsidP="007B315D">
            <w:pPr>
              <w:jc w:val="both"/>
              <w:rPr>
                <w:rFonts w:ascii="Arial" w:hAnsi="Arial" w:cs="Arial"/>
                <w:b/>
                <w:sz w:val="20"/>
                <w:lang w:eastAsia="pl-PL"/>
              </w:rPr>
            </w:pPr>
            <w:r w:rsidRPr="00A97EB2">
              <w:rPr>
                <w:rFonts w:ascii="Arial" w:hAnsi="Arial" w:cs="Arial"/>
                <w:b/>
                <w:sz w:val="20"/>
                <w:lang w:eastAsia="pl-PL"/>
              </w:rPr>
              <w:t>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B933A1E" w14:textId="77777777" w:rsidR="007B315D" w:rsidRPr="00A97EB2" w:rsidRDefault="007B315D" w:rsidP="007B315D">
            <w:pPr>
              <w:ind w:left="112"/>
              <w:rPr>
                <w:rFonts w:ascii="Arial" w:hAnsi="Arial" w:cs="Arial"/>
                <w:b/>
                <w:sz w:val="20"/>
                <w:lang w:eastAsia="pl-PL"/>
              </w:rPr>
            </w:pPr>
            <w:r w:rsidRPr="00A97EB2">
              <w:rPr>
                <w:rFonts w:ascii="Arial" w:hAnsi="Arial" w:cs="Arial"/>
                <w:b/>
                <w:sz w:val="20"/>
                <w:lang w:eastAsia="pl-PL"/>
              </w:rPr>
              <w:t>Środowisko i klimatyczne warunki pracy</w:t>
            </w:r>
          </w:p>
        </w:tc>
      </w:tr>
      <w:tr w:rsidR="007B315D" w:rsidRPr="00A97EB2" w14:paraId="55F99C2F"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54C225DF"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5.1</w:t>
            </w:r>
          </w:p>
        </w:tc>
        <w:tc>
          <w:tcPr>
            <w:tcW w:w="0" w:type="auto"/>
            <w:tcBorders>
              <w:top w:val="single" w:sz="4" w:space="0" w:color="auto"/>
              <w:left w:val="single" w:sz="4" w:space="0" w:color="auto"/>
              <w:bottom w:val="single" w:sz="4" w:space="0" w:color="auto"/>
              <w:right w:val="single" w:sz="4" w:space="0" w:color="auto"/>
            </w:tcBorders>
            <w:vAlign w:val="center"/>
          </w:tcPr>
          <w:p w14:paraId="3733B6D3"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Minimalny zakres temperatury pracy N/O -30</w:t>
            </w:r>
            <w:r w:rsidRPr="00A97EB2">
              <w:rPr>
                <w:rFonts w:ascii="Arial" w:hAnsi="Arial" w:cs="Arial"/>
                <w:sz w:val="20"/>
                <w:vertAlign w:val="superscript"/>
                <w:lang w:eastAsia="pl-PL"/>
              </w:rPr>
              <w:t xml:space="preserve">0 </w:t>
            </w:r>
            <w:r w:rsidRPr="00A97EB2">
              <w:rPr>
                <w:rFonts w:ascii="Arial" w:hAnsi="Arial" w:cs="Arial"/>
                <w:sz w:val="20"/>
                <w:lang w:eastAsia="pl-PL"/>
              </w:rPr>
              <w:sym w:font="Symbol" w:char="F0B8"/>
            </w:r>
            <w:r w:rsidRPr="00A97EB2">
              <w:rPr>
                <w:rFonts w:ascii="Arial" w:hAnsi="Arial" w:cs="Arial"/>
                <w:sz w:val="20"/>
                <w:lang w:eastAsia="pl-PL"/>
              </w:rPr>
              <w:t xml:space="preserve"> +60</w:t>
            </w:r>
            <w:r w:rsidRPr="00A97EB2">
              <w:rPr>
                <w:rFonts w:ascii="Arial" w:hAnsi="Arial" w:cs="Arial"/>
                <w:sz w:val="20"/>
                <w:vertAlign w:val="superscript"/>
                <w:lang w:eastAsia="pl-PL"/>
              </w:rPr>
              <w:t>0</w:t>
            </w:r>
            <w:r w:rsidRPr="00A97EB2">
              <w:rPr>
                <w:rFonts w:ascii="Arial" w:hAnsi="Arial" w:cs="Arial"/>
                <w:sz w:val="20"/>
                <w:lang w:eastAsia="pl-PL"/>
              </w:rPr>
              <w:t>C</w:t>
            </w:r>
          </w:p>
        </w:tc>
      </w:tr>
      <w:tr w:rsidR="007B315D" w:rsidRPr="00A97EB2" w14:paraId="6E216B78"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63E9A79D"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5.2</w:t>
            </w:r>
          </w:p>
        </w:tc>
        <w:tc>
          <w:tcPr>
            <w:tcW w:w="0" w:type="auto"/>
            <w:tcBorders>
              <w:top w:val="single" w:sz="4" w:space="0" w:color="auto"/>
              <w:left w:val="single" w:sz="4" w:space="0" w:color="auto"/>
              <w:bottom w:val="single" w:sz="4" w:space="0" w:color="auto"/>
              <w:right w:val="single" w:sz="4" w:space="0" w:color="auto"/>
            </w:tcBorders>
            <w:vAlign w:val="center"/>
          </w:tcPr>
          <w:p w14:paraId="15D02B7F"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Minimalny zakres temperatury składowania – 40</w:t>
            </w:r>
            <w:r w:rsidRPr="00A97EB2">
              <w:rPr>
                <w:rFonts w:ascii="Arial" w:hAnsi="Arial" w:cs="Arial"/>
                <w:sz w:val="20"/>
                <w:vertAlign w:val="superscript"/>
                <w:lang w:eastAsia="pl-PL"/>
              </w:rPr>
              <w:t>0</w:t>
            </w:r>
            <w:r w:rsidRPr="00A97EB2">
              <w:rPr>
                <w:rFonts w:ascii="Arial" w:hAnsi="Arial" w:cs="Arial"/>
                <w:sz w:val="20"/>
                <w:lang w:eastAsia="pl-PL"/>
              </w:rPr>
              <w:sym w:font="Symbol" w:char="F0B8"/>
            </w:r>
            <w:r w:rsidRPr="00A97EB2">
              <w:rPr>
                <w:rFonts w:ascii="Arial" w:hAnsi="Arial" w:cs="Arial"/>
                <w:sz w:val="20"/>
                <w:lang w:eastAsia="pl-PL"/>
              </w:rPr>
              <w:t xml:space="preserve"> +85</w:t>
            </w:r>
            <w:r w:rsidRPr="00A97EB2">
              <w:rPr>
                <w:rFonts w:ascii="Arial" w:hAnsi="Arial" w:cs="Arial"/>
                <w:sz w:val="20"/>
                <w:vertAlign w:val="superscript"/>
                <w:lang w:eastAsia="pl-PL"/>
              </w:rPr>
              <w:t>0</w:t>
            </w:r>
            <w:r w:rsidRPr="00A97EB2">
              <w:rPr>
                <w:rFonts w:ascii="Arial" w:hAnsi="Arial" w:cs="Arial"/>
                <w:sz w:val="20"/>
                <w:lang w:eastAsia="pl-PL"/>
              </w:rPr>
              <w:t>C</w:t>
            </w:r>
          </w:p>
        </w:tc>
      </w:tr>
      <w:tr w:rsidR="007B315D" w:rsidRPr="00A97EB2" w14:paraId="7D1B0628"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1324CD9D"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5.3</w:t>
            </w:r>
          </w:p>
        </w:tc>
        <w:tc>
          <w:tcPr>
            <w:tcW w:w="0" w:type="auto"/>
            <w:tcBorders>
              <w:top w:val="single" w:sz="4" w:space="0" w:color="auto"/>
              <w:left w:val="single" w:sz="4" w:space="0" w:color="auto"/>
              <w:bottom w:val="single" w:sz="4" w:space="0" w:color="auto"/>
              <w:right w:val="single" w:sz="4" w:space="0" w:color="auto"/>
            </w:tcBorders>
            <w:vAlign w:val="center"/>
          </w:tcPr>
          <w:p w14:paraId="05F0AC9F" w14:textId="77777777" w:rsidR="007B315D" w:rsidRPr="00A97EB2" w:rsidRDefault="007B315D" w:rsidP="007B315D">
            <w:pPr>
              <w:snapToGrid w:val="0"/>
              <w:ind w:left="81"/>
              <w:jc w:val="both"/>
              <w:rPr>
                <w:rFonts w:ascii="Arial" w:hAnsi="Arial" w:cs="Arial"/>
                <w:sz w:val="20"/>
                <w:lang w:eastAsia="pl-PL"/>
              </w:rPr>
            </w:pPr>
            <w:r w:rsidRPr="00A97EB2">
              <w:rPr>
                <w:rFonts w:ascii="Arial" w:hAnsi="Arial" w:cs="Arial"/>
                <w:sz w:val="20"/>
                <w:lang w:eastAsia="pl-PL"/>
              </w:rPr>
              <w:t>Klasa odporności na warunki środowiskowe IP 54</w:t>
            </w:r>
          </w:p>
        </w:tc>
      </w:tr>
      <w:tr w:rsidR="007B315D" w:rsidRPr="00A97EB2" w14:paraId="6A260B91" w14:textId="77777777" w:rsidTr="007B315D">
        <w:trPr>
          <w:trHeight w:val="476"/>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0C827CB"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5.4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9AB4294"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Odporność na przepięcia (ESD) zgodnie z normą IEC 801-2 KV</w:t>
            </w:r>
          </w:p>
        </w:tc>
      </w:tr>
      <w:tr w:rsidR="007B315D" w:rsidRPr="00A97EB2" w14:paraId="67930698" w14:textId="77777777" w:rsidTr="007B315D">
        <w:trPr>
          <w:trHeight w:val="220"/>
          <w:jc w:val="center"/>
        </w:trPr>
        <w:tc>
          <w:tcPr>
            <w:tcW w:w="0" w:type="auto"/>
            <w:tcBorders>
              <w:top w:val="single" w:sz="4" w:space="0" w:color="auto"/>
              <w:left w:val="single" w:sz="4" w:space="0" w:color="auto"/>
              <w:bottom w:val="single" w:sz="4" w:space="0" w:color="auto"/>
              <w:right w:val="single" w:sz="4" w:space="0" w:color="auto"/>
            </w:tcBorders>
            <w:vAlign w:val="center"/>
          </w:tcPr>
          <w:p w14:paraId="12B7FA22" w14:textId="77777777" w:rsidR="00A97EB2" w:rsidRDefault="00A97EB2" w:rsidP="007B315D">
            <w:pPr>
              <w:jc w:val="both"/>
              <w:rPr>
                <w:rFonts w:ascii="Arial" w:hAnsi="Arial" w:cs="Arial"/>
                <w:b/>
                <w:sz w:val="20"/>
                <w:lang w:eastAsia="pl-PL"/>
              </w:rPr>
            </w:pPr>
          </w:p>
          <w:p w14:paraId="5096B7C8" w14:textId="77777777" w:rsidR="007B315D" w:rsidRPr="00A97EB2" w:rsidRDefault="007B315D" w:rsidP="007B315D">
            <w:pPr>
              <w:jc w:val="both"/>
              <w:rPr>
                <w:rFonts w:ascii="Arial" w:hAnsi="Arial" w:cs="Arial"/>
                <w:b/>
                <w:sz w:val="20"/>
                <w:lang w:eastAsia="pl-PL"/>
              </w:rPr>
            </w:pPr>
            <w:r w:rsidRPr="00A97EB2">
              <w:rPr>
                <w:rFonts w:ascii="Arial" w:hAnsi="Arial" w:cs="Arial"/>
                <w:b/>
                <w:sz w:val="20"/>
                <w:lang w:eastAsia="pl-PL"/>
              </w:rPr>
              <w:t>6</w:t>
            </w:r>
          </w:p>
        </w:tc>
        <w:tc>
          <w:tcPr>
            <w:tcW w:w="0" w:type="auto"/>
            <w:tcBorders>
              <w:top w:val="single" w:sz="4" w:space="0" w:color="auto"/>
              <w:left w:val="single" w:sz="4" w:space="0" w:color="auto"/>
              <w:bottom w:val="single" w:sz="4" w:space="0" w:color="auto"/>
              <w:right w:val="single" w:sz="4" w:space="0" w:color="auto"/>
            </w:tcBorders>
            <w:vAlign w:val="center"/>
          </w:tcPr>
          <w:p w14:paraId="41154208" w14:textId="77777777" w:rsidR="007B315D" w:rsidRPr="00A97EB2" w:rsidRDefault="007B315D" w:rsidP="007B315D">
            <w:pPr>
              <w:ind w:left="112"/>
              <w:rPr>
                <w:rFonts w:ascii="Arial" w:hAnsi="Arial" w:cs="Arial"/>
                <w:b/>
                <w:sz w:val="20"/>
                <w:lang w:eastAsia="pl-PL"/>
              </w:rPr>
            </w:pPr>
            <w:r w:rsidRPr="00A97EB2">
              <w:rPr>
                <w:rFonts w:ascii="Arial" w:hAnsi="Arial" w:cs="Arial"/>
                <w:b/>
                <w:sz w:val="20"/>
                <w:lang w:eastAsia="pl-PL"/>
              </w:rPr>
              <w:t>Wymagania uzupełniające</w:t>
            </w:r>
          </w:p>
        </w:tc>
      </w:tr>
      <w:tr w:rsidR="007B315D" w:rsidRPr="00A97EB2" w14:paraId="3625F4ED" w14:textId="77777777" w:rsidTr="00A97EB2">
        <w:trPr>
          <w:trHeight w:hRule="exact" w:val="1234"/>
          <w:jc w:val="center"/>
        </w:trPr>
        <w:tc>
          <w:tcPr>
            <w:tcW w:w="0" w:type="auto"/>
            <w:tcBorders>
              <w:top w:val="single" w:sz="4" w:space="0" w:color="auto"/>
              <w:left w:val="single" w:sz="4" w:space="0" w:color="auto"/>
              <w:bottom w:val="single" w:sz="4" w:space="0" w:color="auto"/>
              <w:right w:val="single" w:sz="4" w:space="0" w:color="auto"/>
            </w:tcBorders>
            <w:vAlign w:val="center"/>
          </w:tcPr>
          <w:p w14:paraId="0E70DF52"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6.1</w:t>
            </w:r>
          </w:p>
        </w:tc>
        <w:tc>
          <w:tcPr>
            <w:tcW w:w="0" w:type="auto"/>
            <w:tcBorders>
              <w:top w:val="single" w:sz="4" w:space="0" w:color="auto"/>
              <w:left w:val="single" w:sz="4" w:space="0" w:color="auto"/>
              <w:bottom w:val="single" w:sz="4" w:space="0" w:color="auto"/>
              <w:right w:val="single" w:sz="4" w:space="0" w:color="auto"/>
            </w:tcBorders>
          </w:tcPr>
          <w:p w14:paraId="1B34080F" w14:textId="77777777" w:rsidR="007B315D" w:rsidRPr="00A97EB2" w:rsidRDefault="007B315D" w:rsidP="007B315D">
            <w:pPr>
              <w:snapToGrid w:val="0"/>
              <w:ind w:left="81"/>
              <w:jc w:val="both"/>
              <w:rPr>
                <w:rFonts w:ascii="Arial" w:eastAsia="SimSun" w:hAnsi="Arial" w:cs="Arial"/>
                <w:sz w:val="20"/>
                <w:lang w:eastAsia="hi-IN" w:bidi="hi-IN"/>
              </w:rPr>
            </w:pPr>
            <w:r w:rsidRPr="00A97EB2">
              <w:rPr>
                <w:rFonts w:ascii="Arial" w:hAnsi="Arial" w:cs="Arial"/>
                <w:sz w:val="20"/>
              </w:rPr>
              <w:t xml:space="preserve">Metody pomiarów i parametry radiowe nie ujęte w niniejszych wymaganiach muszą być zgodne z normami: ETSI EN 300 086, ETSI EN 300 113, ETSI EN 102 361-2. </w:t>
            </w:r>
            <w:r w:rsidRPr="00A97EB2">
              <w:rPr>
                <w:rFonts w:ascii="Arial" w:hAnsi="Arial" w:cs="Arial"/>
                <w:spacing w:val="-1"/>
                <w:sz w:val="20"/>
              </w:rPr>
              <w:t>Wymagania dotyczące kompatybilności elektromagnetycznej muszą być zgodne z normami: ETSI EN 301 489-1 i ETSI EN 301 489-5. Wymagania odnośnie bezpieczeństwa urządzeń nadawczych muszą być zgodne z normą EN 60950-1</w:t>
            </w:r>
          </w:p>
        </w:tc>
      </w:tr>
      <w:tr w:rsidR="007B315D" w:rsidRPr="00A97EB2" w14:paraId="67E05F19" w14:textId="77777777" w:rsidTr="007B315D">
        <w:trPr>
          <w:trHeight w:hRule="exact" w:val="288"/>
          <w:jc w:val="center"/>
        </w:trPr>
        <w:tc>
          <w:tcPr>
            <w:tcW w:w="0" w:type="auto"/>
            <w:tcBorders>
              <w:top w:val="single" w:sz="4" w:space="0" w:color="auto"/>
              <w:left w:val="single" w:sz="4" w:space="0" w:color="auto"/>
              <w:bottom w:val="single" w:sz="4" w:space="0" w:color="auto"/>
              <w:right w:val="single" w:sz="4" w:space="0" w:color="auto"/>
            </w:tcBorders>
            <w:vAlign w:val="center"/>
          </w:tcPr>
          <w:p w14:paraId="6931FAE4"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6.2</w:t>
            </w:r>
          </w:p>
        </w:tc>
        <w:tc>
          <w:tcPr>
            <w:tcW w:w="0" w:type="auto"/>
            <w:tcBorders>
              <w:top w:val="single" w:sz="4" w:space="0" w:color="auto"/>
              <w:left w:val="single" w:sz="4" w:space="0" w:color="auto"/>
              <w:bottom w:val="single" w:sz="4" w:space="0" w:color="auto"/>
              <w:right w:val="single" w:sz="4" w:space="0" w:color="auto"/>
            </w:tcBorders>
          </w:tcPr>
          <w:p w14:paraId="3D72F204" w14:textId="77777777" w:rsidR="007B315D" w:rsidRPr="00A97EB2" w:rsidRDefault="007B315D" w:rsidP="007B315D">
            <w:pPr>
              <w:snapToGrid w:val="0"/>
              <w:ind w:left="81"/>
              <w:jc w:val="both"/>
              <w:rPr>
                <w:rFonts w:ascii="Arial" w:eastAsia="SimSun" w:hAnsi="Arial" w:cs="Arial"/>
                <w:sz w:val="20"/>
                <w:lang w:eastAsia="hi-IN" w:bidi="hi-IN"/>
              </w:rPr>
            </w:pPr>
            <w:r w:rsidRPr="00A97EB2">
              <w:rPr>
                <w:rFonts w:ascii="Arial" w:hAnsi="Arial" w:cs="Arial"/>
                <w:spacing w:val="4"/>
                <w:sz w:val="20"/>
              </w:rPr>
              <w:t>Radiotelefony powinny posiadać najnowsze wersje oprogramowania i konfiguracji</w:t>
            </w:r>
          </w:p>
          <w:p w14:paraId="7DBB6096" w14:textId="77777777" w:rsidR="007B315D" w:rsidRPr="00A97EB2" w:rsidRDefault="007B315D" w:rsidP="007B315D">
            <w:pPr>
              <w:snapToGrid w:val="0"/>
              <w:ind w:left="81"/>
              <w:jc w:val="both"/>
              <w:rPr>
                <w:rFonts w:ascii="Arial" w:eastAsia="SimSun" w:hAnsi="Arial" w:cs="Arial"/>
                <w:sz w:val="20"/>
                <w:lang w:eastAsia="hi-IN" w:bidi="hi-IN"/>
              </w:rPr>
            </w:pPr>
          </w:p>
          <w:p w14:paraId="1875523B" w14:textId="77777777" w:rsidR="007B315D" w:rsidRPr="00A97EB2" w:rsidRDefault="007B315D" w:rsidP="007B315D">
            <w:pPr>
              <w:snapToGrid w:val="0"/>
              <w:ind w:left="81"/>
              <w:jc w:val="both"/>
              <w:rPr>
                <w:rFonts w:ascii="Arial" w:eastAsia="SimSun" w:hAnsi="Arial" w:cs="Arial"/>
                <w:sz w:val="20"/>
                <w:lang w:eastAsia="hi-IN" w:bidi="hi-IN"/>
              </w:rPr>
            </w:pPr>
          </w:p>
        </w:tc>
      </w:tr>
      <w:tr w:rsidR="007B315D" w:rsidRPr="00A97EB2" w14:paraId="2EDC5562" w14:textId="77777777" w:rsidTr="007B315D">
        <w:trPr>
          <w:trHeight w:hRule="exact" w:val="278"/>
          <w:jc w:val="center"/>
        </w:trPr>
        <w:tc>
          <w:tcPr>
            <w:tcW w:w="0" w:type="auto"/>
            <w:tcBorders>
              <w:top w:val="single" w:sz="4" w:space="0" w:color="auto"/>
              <w:left w:val="single" w:sz="4" w:space="0" w:color="auto"/>
              <w:bottom w:val="single" w:sz="4" w:space="0" w:color="auto"/>
              <w:right w:val="single" w:sz="4" w:space="0" w:color="auto"/>
            </w:tcBorders>
            <w:vAlign w:val="center"/>
          </w:tcPr>
          <w:p w14:paraId="25AD2EBB"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6.3</w:t>
            </w:r>
          </w:p>
        </w:tc>
        <w:tc>
          <w:tcPr>
            <w:tcW w:w="0" w:type="auto"/>
            <w:tcBorders>
              <w:top w:val="single" w:sz="4" w:space="0" w:color="auto"/>
              <w:left w:val="single" w:sz="4" w:space="0" w:color="auto"/>
              <w:bottom w:val="single" w:sz="4" w:space="0" w:color="auto"/>
              <w:right w:val="single" w:sz="4" w:space="0" w:color="auto"/>
            </w:tcBorders>
          </w:tcPr>
          <w:p w14:paraId="7FE67DF1" w14:textId="77777777" w:rsidR="007B315D" w:rsidRPr="00A97EB2" w:rsidRDefault="007B315D" w:rsidP="007B315D">
            <w:pPr>
              <w:snapToGrid w:val="0"/>
              <w:ind w:left="81"/>
              <w:jc w:val="both"/>
              <w:rPr>
                <w:rFonts w:ascii="Arial" w:hAnsi="Arial" w:cs="Arial"/>
                <w:sz w:val="20"/>
                <w:lang w:eastAsia="pl-PL"/>
              </w:rPr>
            </w:pPr>
            <w:r w:rsidRPr="00A97EB2">
              <w:rPr>
                <w:rFonts w:ascii="Arial" w:hAnsi="Arial" w:cs="Arial"/>
                <w:sz w:val="20"/>
                <w:lang w:eastAsia="pl-PL"/>
              </w:rPr>
              <w:t>Deklaracja zgodności zgodnie z pkt.6</w:t>
            </w:r>
          </w:p>
          <w:p w14:paraId="487A87BA" w14:textId="77777777" w:rsidR="007B315D" w:rsidRPr="00A97EB2" w:rsidRDefault="007B315D" w:rsidP="007B315D">
            <w:pPr>
              <w:snapToGrid w:val="0"/>
              <w:ind w:left="81"/>
              <w:jc w:val="both"/>
              <w:rPr>
                <w:rFonts w:ascii="Arial" w:hAnsi="Arial" w:cs="Arial"/>
                <w:sz w:val="20"/>
                <w:lang w:eastAsia="pl-PL"/>
              </w:rPr>
            </w:pPr>
          </w:p>
          <w:p w14:paraId="1FB5CA1B" w14:textId="77777777" w:rsidR="007B315D" w:rsidRPr="00A97EB2" w:rsidRDefault="007B315D" w:rsidP="007B315D">
            <w:pPr>
              <w:snapToGrid w:val="0"/>
              <w:ind w:left="81"/>
              <w:jc w:val="both"/>
              <w:rPr>
                <w:rFonts w:ascii="Arial" w:hAnsi="Arial" w:cs="Arial"/>
                <w:sz w:val="20"/>
                <w:lang w:eastAsia="pl-PL"/>
              </w:rPr>
            </w:pPr>
          </w:p>
          <w:p w14:paraId="1C1737FD" w14:textId="77777777" w:rsidR="007B315D" w:rsidRPr="00A97EB2" w:rsidRDefault="007B315D" w:rsidP="007B315D">
            <w:pPr>
              <w:snapToGrid w:val="0"/>
              <w:ind w:left="81"/>
              <w:jc w:val="both"/>
              <w:rPr>
                <w:rFonts w:ascii="Arial" w:hAnsi="Arial" w:cs="Arial"/>
                <w:sz w:val="20"/>
                <w:lang w:eastAsia="pl-PL"/>
              </w:rPr>
            </w:pPr>
          </w:p>
          <w:p w14:paraId="41CBB801" w14:textId="77777777" w:rsidR="007B315D" w:rsidRPr="00A97EB2" w:rsidRDefault="007B315D" w:rsidP="007B315D">
            <w:pPr>
              <w:snapToGrid w:val="0"/>
              <w:ind w:left="81"/>
              <w:jc w:val="both"/>
              <w:rPr>
                <w:rFonts w:ascii="Arial" w:hAnsi="Arial" w:cs="Arial"/>
                <w:sz w:val="20"/>
                <w:lang w:eastAsia="pl-PL"/>
              </w:rPr>
            </w:pPr>
          </w:p>
          <w:p w14:paraId="3F5EE910" w14:textId="77777777" w:rsidR="007B315D" w:rsidRPr="00A97EB2" w:rsidRDefault="007B315D" w:rsidP="007B315D">
            <w:pPr>
              <w:snapToGrid w:val="0"/>
              <w:ind w:left="81"/>
              <w:jc w:val="both"/>
              <w:rPr>
                <w:rFonts w:ascii="Arial" w:hAnsi="Arial" w:cs="Arial"/>
                <w:sz w:val="20"/>
                <w:lang w:eastAsia="pl-PL"/>
              </w:rPr>
            </w:pPr>
          </w:p>
          <w:p w14:paraId="371FD777" w14:textId="77777777" w:rsidR="007B315D" w:rsidRPr="00A97EB2" w:rsidRDefault="007B315D" w:rsidP="007B315D">
            <w:pPr>
              <w:snapToGrid w:val="0"/>
              <w:ind w:left="81"/>
              <w:jc w:val="both"/>
              <w:rPr>
                <w:rFonts w:ascii="Arial" w:hAnsi="Arial" w:cs="Arial"/>
                <w:sz w:val="20"/>
                <w:lang w:eastAsia="pl-PL"/>
              </w:rPr>
            </w:pPr>
          </w:p>
          <w:p w14:paraId="5B99C31A" w14:textId="77777777" w:rsidR="007B315D" w:rsidRPr="00A97EB2" w:rsidRDefault="007B315D" w:rsidP="007B315D">
            <w:pPr>
              <w:snapToGrid w:val="0"/>
              <w:ind w:left="81"/>
              <w:jc w:val="both"/>
              <w:rPr>
                <w:rFonts w:ascii="Arial" w:hAnsi="Arial" w:cs="Arial"/>
                <w:sz w:val="20"/>
                <w:lang w:eastAsia="pl-PL"/>
              </w:rPr>
            </w:pPr>
          </w:p>
          <w:p w14:paraId="34DE923D" w14:textId="77777777" w:rsidR="007B315D" w:rsidRPr="00A97EB2" w:rsidRDefault="007B315D" w:rsidP="007B315D">
            <w:pPr>
              <w:snapToGrid w:val="0"/>
              <w:ind w:left="81"/>
              <w:jc w:val="both"/>
              <w:rPr>
                <w:rFonts w:ascii="Arial" w:hAnsi="Arial" w:cs="Arial"/>
                <w:sz w:val="20"/>
                <w:lang w:eastAsia="pl-PL"/>
              </w:rPr>
            </w:pPr>
          </w:p>
          <w:p w14:paraId="599D072C" w14:textId="77777777" w:rsidR="007B315D" w:rsidRPr="00A97EB2" w:rsidRDefault="007B315D" w:rsidP="007B315D">
            <w:pPr>
              <w:snapToGrid w:val="0"/>
              <w:ind w:left="81"/>
              <w:jc w:val="both"/>
              <w:rPr>
                <w:rFonts w:ascii="Arial" w:hAnsi="Arial" w:cs="Arial"/>
                <w:sz w:val="20"/>
                <w:lang w:eastAsia="pl-PL"/>
              </w:rPr>
            </w:pPr>
          </w:p>
          <w:p w14:paraId="78291B17" w14:textId="77777777" w:rsidR="007B315D" w:rsidRPr="00A97EB2" w:rsidRDefault="007B315D" w:rsidP="007B315D">
            <w:pPr>
              <w:snapToGrid w:val="0"/>
              <w:ind w:left="81"/>
              <w:jc w:val="both"/>
              <w:rPr>
                <w:rFonts w:ascii="Arial" w:hAnsi="Arial" w:cs="Arial"/>
                <w:sz w:val="20"/>
                <w:lang w:eastAsia="pl-PL"/>
              </w:rPr>
            </w:pPr>
          </w:p>
          <w:p w14:paraId="5C014813" w14:textId="77777777" w:rsidR="007B315D" w:rsidRPr="00A97EB2" w:rsidRDefault="007B315D" w:rsidP="007B315D">
            <w:pPr>
              <w:snapToGrid w:val="0"/>
              <w:ind w:left="81"/>
              <w:jc w:val="both"/>
              <w:rPr>
                <w:rFonts w:ascii="Arial" w:hAnsi="Arial" w:cs="Arial"/>
                <w:sz w:val="20"/>
                <w:lang w:eastAsia="pl-PL"/>
              </w:rPr>
            </w:pPr>
          </w:p>
          <w:p w14:paraId="3836F185" w14:textId="77777777" w:rsidR="007B315D" w:rsidRPr="00A97EB2" w:rsidRDefault="007B315D" w:rsidP="007B315D">
            <w:pPr>
              <w:snapToGrid w:val="0"/>
              <w:ind w:left="81"/>
              <w:jc w:val="both"/>
              <w:rPr>
                <w:rFonts w:ascii="Arial" w:eastAsia="SimSun" w:hAnsi="Arial" w:cs="Arial"/>
                <w:sz w:val="20"/>
                <w:lang w:eastAsia="hi-IN" w:bidi="hi-IN"/>
              </w:rPr>
            </w:pPr>
          </w:p>
        </w:tc>
      </w:tr>
      <w:tr w:rsidR="007B315D" w:rsidRPr="00A97EB2" w14:paraId="155B7277" w14:textId="77777777" w:rsidTr="007B315D">
        <w:trPr>
          <w:trHeight w:hRule="exac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55C450D0" w14:textId="77777777" w:rsidR="007B315D" w:rsidRPr="00A97EB2" w:rsidRDefault="007B315D" w:rsidP="007B315D">
            <w:pPr>
              <w:jc w:val="both"/>
              <w:rPr>
                <w:rFonts w:ascii="Arial" w:hAnsi="Arial" w:cs="Arial"/>
                <w:b/>
                <w:sz w:val="20"/>
                <w:lang w:eastAsia="pl-PL"/>
              </w:rPr>
            </w:pPr>
            <w:r w:rsidRPr="00A97EB2">
              <w:rPr>
                <w:rFonts w:ascii="Arial" w:hAnsi="Arial" w:cs="Arial"/>
                <w:b/>
                <w:sz w:val="20"/>
                <w:lang w:eastAsia="pl-PL"/>
              </w:rPr>
              <w:t>7</w:t>
            </w:r>
          </w:p>
        </w:tc>
        <w:tc>
          <w:tcPr>
            <w:tcW w:w="0" w:type="auto"/>
            <w:tcBorders>
              <w:top w:val="single" w:sz="4" w:space="0" w:color="auto"/>
              <w:left w:val="single" w:sz="4" w:space="0" w:color="auto"/>
              <w:bottom w:val="single" w:sz="4" w:space="0" w:color="auto"/>
              <w:right w:val="single" w:sz="4" w:space="0" w:color="auto"/>
            </w:tcBorders>
            <w:vAlign w:val="center"/>
          </w:tcPr>
          <w:p w14:paraId="675D2EF3" w14:textId="77777777" w:rsidR="007B315D" w:rsidRPr="00A97EB2" w:rsidRDefault="007B315D" w:rsidP="007B315D">
            <w:pPr>
              <w:ind w:left="112"/>
              <w:rPr>
                <w:rFonts w:ascii="Arial" w:hAnsi="Arial" w:cs="Arial"/>
                <w:b/>
                <w:sz w:val="20"/>
                <w:lang w:eastAsia="pl-PL"/>
              </w:rPr>
            </w:pPr>
            <w:r w:rsidRPr="00A97EB2">
              <w:rPr>
                <w:rFonts w:ascii="Arial" w:hAnsi="Arial" w:cs="Arial"/>
                <w:b/>
                <w:sz w:val="20"/>
                <w:lang w:eastAsia="pl-PL"/>
              </w:rPr>
              <w:t>Wyposażenie radiotelefonu przewoźnego</w:t>
            </w:r>
          </w:p>
          <w:p w14:paraId="7CDF15FC" w14:textId="77777777" w:rsidR="007B315D" w:rsidRPr="00A97EB2" w:rsidRDefault="007B315D" w:rsidP="007B315D">
            <w:pPr>
              <w:ind w:left="112"/>
              <w:jc w:val="center"/>
              <w:rPr>
                <w:rFonts w:ascii="Arial" w:hAnsi="Arial" w:cs="Arial"/>
                <w:sz w:val="20"/>
                <w:lang w:eastAsia="pl-PL"/>
              </w:rPr>
            </w:pPr>
          </w:p>
        </w:tc>
      </w:tr>
      <w:tr w:rsidR="007B315D" w:rsidRPr="00A97EB2" w14:paraId="6A065C63" w14:textId="77777777" w:rsidTr="007B315D">
        <w:trPr>
          <w:trHeight w:hRule="exact" w:val="288"/>
          <w:jc w:val="center"/>
        </w:trPr>
        <w:tc>
          <w:tcPr>
            <w:tcW w:w="0" w:type="auto"/>
            <w:tcBorders>
              <w:top w:val="single" w:sz="4" w:space="0" w:color="auto"/>
              <w:left w:val="single" w:sz="4" w:space="0" w:color="auto"/>
              <w:bottom w:val="single" w:sz="4" w:space="0" w:color="auto"/>
              <w:right w:val="single" w:sz="4" w:space="0" w:color="auto"/>
            </w:tcBorders>
            <w:vAlign w:val="center"/>
          </w:tcPr>
          <w:p w14:paraId="7042F3E7"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7.1</w:t>
            </w:r>
          </w:p>
        </w:tc>
        <w:tc>
          <w:tcPr>
            <w:tcW w:w="0" w:type="auto"/>
            <w:tcBorders>
              <w:top w:val="single" w:sz="4" w:space="0" w:color="auto"/>
              <w:left w:val="single" w:sz="4" w:space="0" w:color="auto"/>
              <w:bottom w:val="single" w:sz="4" w:space="0" w:color="auto"/>
              <w:right w:val="single" w:sz="4" w:space="0" w:color="auto"/>
            </w:tcBorders>
            <w:vAlign w:val="center"/>
          </w:tcPr>
          <w:p w14:paraId="5393D95B"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Radiotelefon</w:t>
            </w:r>
          </w:p>
        </w:tc>
      </w:tr>
      <w:tr w:rsidR="007B315D" w:rsidRPr="00A97EB2" w14:paraId="6E96617A" w14:textId="77777777" w:rsidTr="007B315D">
        <w:trPr>
          <w:trHeight w:val="272"/>
          <w:jc w:val="center"/>
        </w:trPr>
        <w:tc>
          <w:tcPr>
            <w:tcW w:w="0" w:type="auto"/>
            <w:tcBorders>
              <w:top w:val="single" w:sz="4" w:space="0" w:color="auto"/>
              <w:left w:val="single" w:sz="4" w:space="0" w:color="auto"/>
              <w:bottom w:val="single" w:sz="4" w:space="0" w:color="auto"/>
              <w:right w:val="single" w:sz="4" w:space="0" w:color="auto"/>
            </w:tcBorders>
            <w:vAlign w:val="center"/>
          </w:tcPr>
          <w:p w14:paraId="11132420"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7.2</w:t>
            </w:r>
          </w:p>
        </w:tc>
        <w:tc>
          <w:tcPr>
            <w:tcW w:w="0" w:type="auto"/>
            <w:tcBorders>
              <w:top w:val="single" w:sz="4" w:space="0" w:color="auto"/>
              <w:left w:val="single" w:sz="4" w:space="0" w:color="auto"/>
              <w:bottom w:val="single" w:sz="4" w:space="0" w:color="auto"/>
              <w:right w:val="single" w:sz="4" w:space="0" w:color="auto"/>
            </w:tcBorders>
            <w:vAlign w:val="center"/>
          </w:tcPr>
          <w:p w14:paraId="265D9128"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Mikrofon profesjonalny zewnętrzny z zaczepem i przyciskiem nadawania PTT</w:t>
            </w:r>
          </w:p>
        </w:tc>
      </w:tr>
      <w:tr w:rsidR="007B315D" w:rsidRPr="00A97EB2" w14:paraId="4CD5DD33" w14:textId="77777777" w:rsidTr="007B315D">
        <w:trPr>
          <w:trHeight w:val="262"/>
          <w:jc w:val="center"/>
        </w:trPr>
        <w:tc>
          <w:tcPr>
            <w:tcW w:w="0" w:type="auto"/>
            <w:tcBorders>
              <w:top w:val="single" w:sz="4" w:space="0" w:color="auto"/>
              <w:left w:val="single" w:sz="4" w:space="0" w:color="auto"/>
              <w:bottom w:val="single" w:sz="4" w:space="0" w:color="auto"/>
              <w:right w:val="single" w:sz="4" w:space="0" w:color="auto"/>
            </w:tcBorders>
            <w:vAlign w:val="center"/>
          </w:tcPr>
          <w:p w14:paraId="1A267D22"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7.3</w:t>
            </w:r>
          </w:p>
        </w:tc>
        <w:tc>
          <w:tcPr>
            <w:tcW w:w="0" w:type="auto"/>
            <w:tcBorders>
              <w:top w:val="single" w:sz="4" w:space="0" w:color="auto"/>
              <w:left w:val="single" w:sz="4" w:space="0" w:color="auto"/>
              <w:bottom w:val="single" w:sz="4" w:space="0" w:color="auto"/>
              <w:right w:val="single" w:sz="4" w:space="0" w:color="auto"/>
            </w:tcBorders>
            <w:vAlign w:val="center"/>
          </w:tcPr>
          <w:p w14:paraId="519B45E9" w14:textId="77777777" w:rsidR="007B315D" w:rsidRPr="00A97EB2" w:rsidRDefault="007B315D" w:rsidP="007B315D">
            <w:pPr>
              <w:ind w:left="112"/>
              <w:rPr>
                <w:rFonts w:ascii="Arial" w:hAnsi="Arial" w:cs="Arial"/>
                <w:sz w:val="20"/>
                <w:lang w:eastAsia="pl-PL"/>
              </w:rPr>
            </w:pPr>
            <w:r w:rsidRPr="00A97EB2">
              <w:rPr>
                <w:rFonts w:ascii="Arial" w:hAnsi="Arial" w:cs="Arial"/>
                <w:sz w:val="20"/>
                <w:lang w:eastAsia="pl-PL"/>
              </w:rPr>
              <w:t xml:space="preserve">Niezbędne przewody, złącza, uchwyty i elementy umożliwiające bezpieczne zamontowanie </w:t>
            </w:r>
          </w:p>
        </w:tc>
      </w:tr>
      <w:tr w:rsidR="007B315D" w:rsidRPr="00A97EB2" w14:paraId="7E0B8BE7" w14:textId="77777777" w:rsidTr="007B315D">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tcPr>
          <w:p w14:paraId="4393DA66"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7.4</w:t>
            </w:r>
          </w:p>
        </w:tc>
        <w:tc>
          <w:tcPr>
            <w:tcW w:w="0" w:type="auto"/>
            <w:tcBorders>
              <w:top w:val="single" w:sz="4" w:space="0" w:color="auto"/>
              <w:left w:val="single" w:sz="4" w:space="0" w:color="auto"/>
              <w:bottom w:val="single" w:sz="4" w:space="0" w:color="auto"/>
              <w:right w:val="single" w:sz="4" w:space="0" w:color="auto"/>
            </w:tcBorders>
            <w:vAlign w:val="center"/>
          </w:tcPr>
          <w:p w14:paraId="1A2E51F9"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Instrukcja obsługi radiotelefonu w języku polskim</w:t>
            </w:r>
          </w:p>
        </w:tc>
      </w:tr>
    </w:tbl>
    <w:p w14:paraId="1C0323F1" w14:textId="77777777" w:rsidR="007B315D" w:rsidRDefault="007B315D" w:rsidP="007B315D">
      <w:pPr>
        <w:suppressAutoHyphens w:val="0"/>
        <w:spacing w:line="276" w:lineRule="auto"/>
        <w:rPr>
          <w:rFonts w:ascii="Arial" w:hAnsi="Arial" w:cs="Arial"/>
          <w:b/>
          <w:sz w:val="20"/>
        </w:rPr>
      </w:pPr>
    </w:p>
    <w:p w14:paraId="0C3A8791" w14:textId="77777777" w:rsidR="00106A48" w:rsidRPr="00A97EB2" w:rsidRDefault="00106A48" w:rsidP="007B315D">
      <w:pPr>
        <w:suppressAutoHyphens w:val="0"/>
        <w:spacing w:line="276" w:lineRule="auto"/>
        <w:rPr>
          <w:rFonts w:ascii="Arial" w:hAnsi="Arial" w:cs="Arial"/>
          <w:b/>
          <w:sz w:val="20"/>
        </w:rPr>
      </w:pPr>
    </w:p>
    <w:p w14:paraId="3F869451" w14:textId="77777777" w:rsidR="007B315D" w:rsidRPr="00A97EB2" w:rsidRDefault="007B315D" w:rsidP="005F7BE1">
      <w:pPr>
        <w:pStyle w:val="Akapitzlist"/>
        <w:numPr>
          <w:ilvl w:val="0"/>
          <w:numId w:val="58"/>
        </w:numPr>
        <w:contextualSpacing w:val="0"/>
        <w:rPr>
          <w:rFonts w:ascii="Arial" w:hAnsi="Arial" w:cs="Arial"/>
          <w:b/>
          <w:sz w:val="20"/>
        </w:rPr>
      </w:pPr>
      <w:r w:rsidRPr="00A97EB2">
        <w:rPr>
          <w:rFonts w:ascii="Arial" w:hAnsi="Arial" w:cs="Arial"/>
          <w:b/>
          <w:sz w:val="20"/>
        </w:rPr>
        <w:t>Radiotelefon przewoźny standardu TETRA</w:t>
      </w:r>
    </w:p>
    <w:p w14:paraId="28F4B102" w14:textId="77777777" w:rsidR="007B315D" w:rsidRPr="00A97EB2" w:rsidRDefault="007B315D" w:rsidP="007B315D">
      <w:pPr>
        <w:pStyle w:val="Akapitzlist"/>
        <w:rPr>
          <w:rFonts w:ascii="Arial" w:hAnsi="Arial" w:cs="Arial"/>
          <w:b/>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530"/>
        <w:gridCol w:w="8682"/>
      </w:tblGrid>
      <w:tr w:rsidR="007B315D" w:rsidRPr="00A97EB2" w14:paraId="094E25EE" w14:textId="77777777" w:rsidTr="007B315D">
        <w:trPr>
          <w:trHeight w:val="567"/>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E375B70" w14:textId="77777777" w:rsidR="007B315D" w:rsidRPr="00A97EB2" w:rsidRDefault="007B315D" w:rsidP="007B315D">
            <w:pPr>
              <w:jc w:val="both"/>
              <w:rPr>
                <w:rFonts w:ascii="Arial" w:hAnsi="Arial" w:cs="Arial"/>
                <w:b/>
                <w:sz w:val="20"/>
                <w:lang w:eastAsia="pl-PL"/>
              </w:rPr>
            </w:pPr>
            <w:r w:rsidRPr="00A97EB2">
              <w:rPr>
                <w:rFonts w:ascii="Arial" w:hAnsi="Arial" w:cs="Arial"/>
                <w:b/>
                <w:sz w:val="20"/>
                <w:lang w:eastAsia="pl-PL"/>
              </w:rPr>
              <w:t>Lp.</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CBBBCFE" w14:textId="48EA616A" w:rsidR="007B315D" w:rsidRPr="00A97EB2" w:rsidRDefault="007B315D" w:rsidP="00106A48">
            <w:pPr>
              <w:ind w:left="113"/>
              <w:rPr>
                <w:rFonts w:ascii="Arial" w:hAnsi="Arial" w:cs="Arial"/>
                <w:b/>
                <w:sz w:val="20"/>
                <w:lang w:eastAsia="pl-PL"/>
              </w:rPr>
            </w:pPr>
            <w:r w:rsidRPr="00A97EB2">
              <w:rPr>
                <w:rFonts w:ascii="Arial" w:hAnsi="Arial" w:cs="Arial"/>
                <w:b/>
                <w:sz w:val="20"/>
                <w:lang w:eastAsia="pl-PL"/>
              </w:rPr>
              <w:t xml:space="preserve">Cechy radiotelefonu przewoźnego w ukompletowaniu standardowym  wymagane </w:t>
            </w:r>
            <w:r w:rsidR="00106A48">
              <w:rPr>
                <w:rFonts w:ascii="Arial" w:hAnsi="Arial" w:cs="Arial"/>
                <w:b/>
                <w:sz w:val="20"/>
                <w:lang w:eastAsia="pl-PL"/>
              </w:rPr>
              <w:br/>
            </w:r>
            <w:r w:rsidRPr="00A97EB2">
              <w:rPr>
                <w:rFonts w:ascii="Arial" w:hAnsi="Arial" w:cs="Arial"/>
                <w:b/>
                <w:sz w:val="20"/>
                <w:lang w:eastAsia="pl-PL"/>
              </w:rPr>
              <w:t>przez Zamawiającego</w:t>
            </w:r>
          </w:p>
        </w:tc>
      </w:tr>
      <w:tr w:rsidR="007B315D" w:rsidRPr="00A97EB2" w14:paraId="4C7E465E" w14:textId="77777777" w:rsidTr="007B315D">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611E425" w14:textId="77777777" w:rsidR="007B315D" w:rsidRPr="00A97EB2" w:rsidRDefault="007B315D" w:rsidP="007B315D">
            <w:pPr>
              <w:jc w:val="both"/>
              <w:rPr>
                <w:rFonts w:ascii="Arial" w:hAnsi="Arial" w:cs="Arial"/>
                <w:b/>
                <w:sz w:val="20"/>
                <w:lang w:eastAsia="pl-PL"/>
              </w:rPr>
            </w:pPr>
            <w:r w:rsidRPr="00A97EB2">
              <w:rPr>
                <w:rFonts w:ascii="Arial" w:hAnsi="Arial" w:cs="Arial"/>
                <w:b/>
                <w:sz w:val="20"/>
                <w:lang w:eastAsia="pl-PL"/>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76A1A43" w14:textId="77777777" w:rsidR="007B315D" w:rsidRPr="00A97EB2" w:rsidRDefault="007B315D" w:rsidP="007B315D">
            <w:pPr>
              <w:ind w:left="113"/>
              <w:jc w:val="both"/>
              <w:rPr>
                <w:rFonts w:ascii="Arial" w:hAnsi="Arial" w:cs="Arial"/>
                <w:b/>
                <w:sz w:val="20"/>
                <w:lang w:eastAsia="pl-PL"/>
              </w:rPr>
            </w:pPr>
            <w:r w:rsidRPr="00A97EB2">
              <w:rPr>
                <w:rFonts w:ascii="Arial" w:hAnsi="Arial" w:cs="Arial"/>
                <w:b/>
                <w:sz w:val="20"/>
                <w:lang w:eastAsia="pl-PL"/>
              </w:rPr>
              <w:t>Ogólne cechy funkcjonalno-użytkowe</w:t>
            </w:r>
          </w:p>
        </w:tc>
      </w:tr>
      <w:tr w:rsidR="007B315D" w:rsidRPr="00A97EB2" w14:paraId="7FFCBFB6"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235E6FAC" w14:textId="77777777" w:rsidR="007B315D" w:rsidRPr="00A97EB2" w:rsidRDefault="007B315D" w:rsidP="007B315D">
            <w:pPr>
              <w:autoSpaceDN w:val="0"/>
              <w:jc w:val="both"/>
              <w:rPr>
                <w:rFonts w:ascii="Arial" w:hAnsi="Arial" w:cs="Arial"/>
                <w:sz w:val="20"/>
              </w:rPr>
            </w:pPr>
            <w:r w:rsidRPr="00A97EB2">
              <w:rPr>
                <w:rFonts w:ascii="Arial" w:hAnsi="Arial" w:cs="Arial"/>
                <w:sz w:val="20"/>
              </w:rPr>
              <w:t>1.1</w:t>
            </w:r>
          </w:p>
        </w:tc>
        <w:tc>
          <w:tcPr>
            <w:tcW w:w="0" w:type="auto"/>
            <w:tcBorders>
              <w:top w:val="single" w:sz="4" w:space="0" w:color="auto"/>
              <w:left w:val="single" w:sz="4" w:space="0" w:color="auto"/>
              <w:bottom w:val="single" w:sz="4" w:space="0" w:color="auto"/>
              <w:right w:val="single" w:sz="4" w:space="0" w:color="auto"/>
            </w:tcBorders>
            <w:vAlign w:val="center"/>
          </w:tcPr>
          <w:p w14:paraId="78EEE60F"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 xml:space="preserve">Zakres częstotliwości pracy: 380 - 430 MHz (TMO i DMO) </w:t>
            </w:r>
          </w:p>
        </w:tc>
      </w:tr>
      <w:tr w:rsidR="007B315D" w:rsidRPr="00A97EB2" w14:paraId="3443BBE9"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1E53A979" w14:textId="77777777" w:rsidR="007B315D" w:rsidRPr="00A97EB2" w:rsidRDefault="007B315D" w:rsidP="007B315D">
            <w:pPr>
              <w:autoSpaceDN w:val="0"/>
              <w:jc w:val="both"/>
              <w:rPr>
                <w:rFonts w:ascii="Arial" w:hAnsi="Arial" w:cs="Arial"/>
                <w:sz w:val="20"/>
              </w:rPr>
            </w:pPr>
            <w:r w:rsidRPr="00A97EB2">
              <w:rPr>
                <w:rFonts w:ascii="Arial" w:hAnsi="Arial" w:cs="Arial"/>
                <w:sz w:val="20"/>
              </w:rPr>
              <w:t>1.2</w:t>
            </w:r>
          </w:p>
        </w:tc>
        <w:tc>
          <w:tcPr>
            <w:tcW w:w="0" w:type="auto"/>
            <w:tcBorders>
              <w:top w:val="single" w:sz="4" w:space="0" w:color="auto"/>
              <w:left w:val="single" w:sz="4" w:space="0" w:color="auto"/>
              <w:bottom w:val="single" w:sz="4" w:space="0" w:color="auto"/>
              <w:right w:val="single" w:sz="4" w:space="0" w:color="auto"/>
            </w:tcBorders>
            <w:vAlign w:val="center"/>
          </w:tcPr>
          <w:p w14:paraId="0A994048"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Wyświetlacz kolorowy: min. 2.8", rozdzielczość min. 640x480 pikseli, min. 65 000 kolorów</w:t>
            </w:r>
          </w:p>
        </w:tc>
      </w:tr>
      <w:tr w:rsidR="007B315D" w:rsidRPr="00A97EB2" w14:paraId="60514B19"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258CA480" w14:textId="77777777" w:rsidR="007B315D" w:rsidRPr="00A97EB2" w:rsidRDefault="007B315D" w:rsidP="007B315D">
            <w:pPr>
              <w:autoSpaceDN w:val="0"/>
              <w:jc w:val="both"/>
              <w:rPr>
                <w:rFonts w:ascii="Arial" w:hAnsi="Arial" w:cs="Arial"/>
                <w:sz w:val="20"/>
              </w:rPr>
            </w:pPr>
            <w:r w:rsidRPr="00A97EB2">
              <w:rPr>
                <w:rFonts w:ascii="Arial" w:hAnsi="Arial" w:cs="Arial"/>
                <w:sz w:val="20"/>
              </w:rPr>
              <w:t>1.3</w:t>
            </w:r>
          </w:p>
        </w:tc>
        <w:tc>
          <w:tcPr>
            <w:tcW w:w="0" w:type="auto"/>
            <w:tcBorders>
              <w:top w:val="single" w:sz="4" w:space="0" w:color="auto"/>
              <w:left w:val="single" w:sz="4" w:space="0" w:color="auto"/>
              <w:bottom w:val="single" w:sz="4" w:space="0" w:color="auto"/>
              <w:right w:val="single" w:sz="4" w:space="0" w:color="auto"/>
            </w:tcBorders>
            <w:vAlign w:val="center"/>
          </w:tcPr>
          <w:p w14:paraId="1F8F8796"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Maskowanie korespondencji algorytmem TEA2 (wymagane) i TEA3 (opcjonalnie) </w:t>
            </w:r>
          </w:p>
        </w:tc>
      </w:tr>
      <w:tr w:rsidR="007B315D" w:rsidRPr="00A97EB2" w14:paraId="5ED0E983"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29BAF478"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1.4</w:t>
            </w:r>
          </w:p>
        </w:tc>
        <w:tc>
          <w:tcPr>
            <w:tcW w:w="0" w:type="auto"/>
            <w:tcBorders>
              <w:top w:val="single" w:sz="4" w:space="0" w:color="auto"/>
              <w:left w:val="single" w:sz="4" w:space="0" w:color="auto"/>
              <w:bottom w:val="single" w:sz="4" w:space="0" w:color="auto"/>
              <w:right w:val="single" w:sz="4" w:space="0" w:color="auto"/>
            </w:tcBorders>
            <w:vAlign w:val="center"/>
          </w:tcPr>
          <w:p w14:paraId="04417923" w14:textId="77777777" w:rsidR="007B315D" w:rsidRPr="00A97EB2" w:rsidRDefault="007B315D" w:rsidP="007B315D">
            <w:pPr>
              <w:ind w:left="113"/>
              <w:jc w:val="both"/>
              <w:rPr>
                <w:rFonts w:ascii="Arial" w:hAnsi="Arial" w:cs="Arial"/>
                <w:sz w:val="20"/>
                <w:lang w:eastAsia="pl-PL"/>
              </w:rPr>
            </w:pPr>
            <w:r w:rsidRPr="00A97EB2">
              <w:rPr>
                <w:rFonts w:ascii="Arial" w:hAnsi="Arial" w:cs="Arial"/>
                <w:sz w:val="20"/>
                <w:lang w:eastAsia="pl-PL"/>
              </w:rPr>
              <w:t>Wbudowany moduł GPS z obsługą systemów GNSS (GPS/GLONASS/</w:t>
            </w:r>
            <w:proofErr w:type="spellStart"/>
            <w:r w:rsidRPr="00A97EB2">
              <w:rPr>
                <w:rFonts w:ascii="Arial" w:hAnsi="Arial" w:cs="Arial"/>
                <w:sz w:val="20"/>
                <w:lang w:eastAsia="pl-PL"/>
              </w:rPr>
              <w:t>BeiDou</w:t>
            </w:r>
            <w:proofErr w:type="spellEnd"/>
            <w:r w:rsidRPr="00A97EB2">
              <w:rPr>
                <w:rFonts w:ascii="Arial" w:hAnsi="Arial" w:cs="Arial"/>
                <w:sz w:val="20"/>
                <w:lang w:eastAsia="pl-PL"/>
              </w:rPr>
              <w:t>)</w:t>
            </w:r>
          </w:p>
        </w:tc>
      </w:tr>
      <w:tr w:rsidR="007B315D" w:rsidRPr="00A97EB2" w14:paraId="2480BDD8"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0F9B3078" w14:textId="77777777" w:rsidR="007B315D" w:rsidRPr="00A97EB2" w:rsidRDefault="007B315D" w:rsidP="007B315D">
            <w:pPr>
              <w:autoSpaceDN w:val="0"/>
              <w:jc w:val="both"/>
              <w:rPr>
                <w:rFonts w:ascii="Arial" w:hAnsi="Arial" w:cs="Arial"/>
                <w:sz w:val="20"/>
              </w:rPr>
            </w:pPr>
            <w:r w:rsidRPr="00A97EB2">
              <w:rPr>
                <w:rFonts w:ascii="Arial" w:hAnsi="Arial" w:cs="Arial"/>
                <w:sz w:val="20"/>
              </w:rPr>
              <w:t>1.5</w:t>
            </w:r>
          </w:p>
        </w:tc>
        <w:tc>
          <w:tcPr>
            <w:tcW w:w="0" w:type="auto"/>
            <w:tcBorders>
              <w:top w:val="single" w:sz="4" w:space="0" w:color="auto"/>
              <w:left w:val="single" w:sz="4" w:space="0" w:color="auto"/>
              <w:bottom w:val="single" w:sz="4" w:space="0" w:color="auto"/>
              <w:right w:val="single" w:sz="4" w:space="0" w:color="auto"/>
            </w:tcBorders>
            <w:vAlign w:val="center"/>
          </w:tcPr>
          <w:p w14:paraId="4F9F11F5"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 xml:space="preserve">Wersja </w:t>
            </w:r>
            <w:proofErr w:type="spellStart"/>
            <w:r w:rsidRPr="00A97EB2">
              <w:rPr>
                <w:rFonts w:ascii="Arial" w:hAnsi="Arial" w:cs="Arial"/>
                <w:sz w:val="20"/>
                <w:lang w:eastAsia="pl-PL"/>
              </w:rPr>
              <w:t>firmware</w:t>
            </w:r>
            <w:proofErr w:type="spellEnd"/>
            <w:r w:rsidRPr="00A97EB2">
              <w:rPr>
                <w:rFonts w:ascii="Arial" w:hAnsi="Arial" w:cs="Arial"/>
                <w:sz w:val="20"/>
                <w:lang w:eastAsia="pl-PL"/>
              </w:rPr>
              <w:t xml:space="preserve"> – najnowsza dostępna, współpracująca z policyjnymi systemami TETRA</w:t>
            </w:r>
          </w:p>
        </w:tc>
      </w:tr>
      <w:tr w:rsidR="007B315D" w:rsidRPr="00A97EB2" w14:paraId="3A09B0E5"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79FFD923" w14:textId="77777777" w:rsidR="007B315D" w:rsidRPr="00A97EB2" w:rsidRDefault="007B315D" w:rsidP="007B315D">
            <w:pPr>
              <w:autoSpaceDN w:val="0"/>
              <w:jc w:val="both"/>
              <w:rPr>
                <w:rFonts w:ascii="Arial" w:hAnsi="Arial" w:cs="Arial"/>
                <w:sz w:val="20"/>
              </w:rPr>
            </w:pPr>
            <w:r w:rsidRPr="00A97EB2">
              <w:rPr>
                <w:rFonts w:ascii="Arial" w:hAnsi="Arial" w:cs="Arial"/>
                <w:sz w:val="20"/>
              </w:rPr>
              <w:t>1.6</w:t>
            </w:r>
          </w:p>
        </w:tc>
        <w:tc>
          <w:tcPr>
            <w:tcW w:w="0" w:type="auto"/>
            <w:tcBorders>
              <w:top w:val="single" w:sz="4" w:space="0" w:color="auto"/>
              <w:left w:val="single" w:sz="4" w:space="0" w:color="auto"/>
              <w:bottom w:val="single" w:sz="4" w:space="0" w:color="auto"/>
              <w:right w:val="single" w:sz="4" w:space="0" w:color="auto"/>
            </w:tcBorders>
            <w:vAlign w:val="center"/>
          </w:tcPr>
          <w:p w14:paraId="673A1377" w14:textId="77777777" w:rsidR="007B315D" w:rsidRPr="00A97EB2" w:rsidRDefault="007B315D" w:rsidP="007B315D">
            <w:pPr>
              <w:ind w:left="113"/>
              <w:jc w:val="both"/>
              <w:rPr>
                <w:rFonts w:ascii="Arial" w:hAnsi="Arial" w:cs="Arial"/>
                <w:sz w:val="20"/>
                <w:lang w:eastAsia="pl-PL"/>
              </w:rPr>
            </w:pPr>
            <w:r w:rsidRPr="00A97EB2">
              <w:rPr>
                <w:rFonts w:ascii="Arial" w:hAnsi="Arial" w:cs="Arial"/>
                <w:sz w:val="20"/>
                <w:lang w:eastAsia="pl-PL"/>
              </w:rPr>
              <w:t>Praca na min. 10 000 grupach rozmownych TMO i 2 000 kanałach DMO</w:t>
            </w:r>
          </w:p>
        </w:tc>
      </w:tr>
      <w:tr w:rsidR="007B315D" w:rsidRPr="00A97EB2" w14:paraId="1B29628B"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20D413EA" w14:textId="77777777" w:rsidR="007B315D" w:rsidRPr="00A97EB2" w:rsidRDefault="007B315D" w:rsidP="007B315D">
            <w:pPr>
              <w:autoSpaceDN w:val="0"/>
              <w:jc w:val="both"/>
              <w:rPr>
                <w:rFonts w:ascii="Arial" w:hAnsi="Arial" w:cs="Arial"/>
                <w:sz w:val="20"/>
              </w:rPr>
            </w:pPr>
            <w:r w:rsidRPr="00A97EB2">
              <w:rPr>
                <w:rFonts w:ascii="Arial" w:hAnsi="Arial" w:cs="Arial"/>
                <w:sz w:val="20"/>
              </w:rPr>
              <w:t>1.7</w:t>
            </w:r>
          </w:p>
        </w:tc>
        <w:tc>
          <w:tcPr>
            <w:tcW w:w="0" w:type="auto"/>
            <w:tcBorders>
              <w:top w:val="single" w:sz="4" w:space="0" w:color="auto"/>
              <w:left w:val="single" w:sz="4" w:space="0" w:color="auto"/>
              <w:bottom w:val="single" w:sz="4" w:space="0" w:color="auto"/>
              <w:right w:val="single" w:sz="4" w:space="0" w:color="auto"/>
            </w:tcBorders>
            <w:vAlign w:val="center"/>
          </w:tcPr>
          <w:p w14:paraId="030CBFDE"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Możliwość programowego definiowania wyświetlanej nazwy grupy/kanału </w:t>
            </w:r>
          </w:p>
        </w:tc>
      </w:tr>
      <w:tr w:rsidR="007B315D" w:rsidRPr="00A97EB2" w14:paraId="12827F99"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1DB63F80" w14:textId="77777777" w:rsidR="007B315D" w:rsidRPr="00A97EB2" w:rsidRDefault="007B315D" w:rsidP="007B315D">
            <w:pPr>
              <w:autoSpaceDN w:val="0"/>
              <w:jc w:val="both"/>
              <w:rPr>
                <w:rFonts w:ascii="Arial" w:hAnsi="Arial" w:cs="Arial"/>
                <w:sz w:val="20"/>
              </w:rPr>
            </w:pPr>
            <w:r w:rsidRPr="00A97EB2">
              <w:rPr>
                <w:rFonts w:ascii="Arial" w:hAnsi="Arial" w:cs="Arial"/>
                <w:sz w:val="20"/>
              </w:rPr>
              <w:t>1.8</w:t>
            </w:r>
          </w:p>
        </w:tc>
        <w:tc>
          <w:tcPr>
            <w:tcW w:w="0" w:type="auto"/>
            <w:tcBorders>
              <w:top w:val="single" w:sz="4" w:space="0" w:color="auto"/>
              <w:left w:val="single" w:sz="4" w:space="0" w:color="auto"/>
              <w:bottom w:val="single" w:sz="4" w:space="0" w:color="auto"/>
              <w:right w:val="single" w:sz="4" w:space="0" w:color="auto"/>
            </w:tcBorders>
            <w:vAlign w:val="center"/>
          </w:tcPr>
          <w:p w14:paraId="73AEC32D"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Możliwość programowego podziału grup na min. 250 folderów</w:t>
            </w:r>
          </w:p>
        </w:tc>
      </w:tr>
      <w:tr w:rsidR="007B315D" w:rsidRPr="00A97EB2" w14:paraId="2CFC57BA"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3365D9F0" w14:textId="77777777" w:rsidR="007B315D" w:rsidRPr="00A97EB2" w:rsidRDefault="007B315D" w:rsidP="007B315D">
            <w:pPr>
              <w:autoSpaceDN w:val="0"/>
              <w:jc w:val="both"/>
              <w:rPr>
                <w:rFonts w:ascii="Arial" w:hAnsi="Arial" w:cs="Arial"/>
                <w:sz w:val="20"/>
              </w:rPr>
            </w:pPr>
            <w:r w:rsidRPr="00A97EB2">
              <w:rPr>
                <w:rFonts w:ascii="Arial" w:hAnsi="Arial" w:cs="Arial"/>
                <w:sz w:val="20"/>
              </w:rPr>
              <w:t>1.9</w:t>
            </w:r>
          </w:p>
        </w:tc>
        <w:tc>
          <w:tcPr>
            <w:tcW w:w="0" w:type="auto"/>
            <w:tcBorders>
              <w:top w:val="single" w:sz="4" w:space="0" w:color="auto"/>
              <w:left w:val="single" w:sz="4" w:space="0" w:color="auto"/>
              <w:bottom w:val="single" w:sz="4" w:space="0" w:color="auto"/>
              <w:right w:val="single" w:sz="4" w:space="0" w:color="auto"/>
            </w:tcBorders>
            <w:vAlign w:val="center"/>
          </w:tcPr>
          <w:p w14:paraId="65669F5B"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 xml:space="preserve">Możliwość tworzenia min. 40 list skanowania po 20 grup każda </w:t>
            </w:r>
          </w:p>
        </w:tc>
      </w:tr>
      <w:tr w:rsidR="007B315D" w:rsidRPr="00A97EB2" w14:paraId="5463CB92"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67BE4319" w14:textId="77777777" w:rsidR="007B315D" w:rsidRPr="00A97EB2" w:rsidRDefault="007B315D" w:rsidP="007B315D">
            <w:pPr>
              <w:autoSpaceDN w:val="0"/>
              <w:jc w:val="both"/>
              <w:rPr>
                <w:rFonts w:ascii="Arial" w:hAnsi="Arial" w:cs="Arial"/>
                <w:sz w:val="20"/>
              </w:rPr>
            </w:pPr>
            <w:r w:rsidRPr="00A97EB2">
              <w:rPr>
                <w:rFonts w:ascii="Arial" w:hAnsi="Arial" w:cs="Arial"/>
                <w:sz w:val="20"/>
              </w:rPr>
              <w:t>1.10</w:t>
            </w:r>
          </w:p>
        </w:tc>
        <w:tc>
          <w:tcPr>
            <w:tcW w:w="0" w:type="auto"/>
            <w:tcBorders>
              <w:top w:val="single" w:sz="4" w:space="0" w:color="auto"/>
              <w:left w:val="single" w:sz="4" w:space="0" w:color="auto"/>
              <w:bottom w:val="single" w:sz="4" w:space="0" w:color="auto"/>
              <w:right w:val="single" w:sz="4" w:space="0" w:color="auto"/>
            </w:tcBorders>
            <w:vAlign w:val="center"/>
          </w:tcPr>
          <w:p w14:paraId="09210FB2"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Wybór grup rozmównych – przełącznikiem obrotowym (potencjometr)</w:t>
            </w:r>
          </w:p>
        </w:tc>
      </w:tr>
      <w:tr w:rsidR="007B315D" w:rsidRPr="00A97EB2" w14:paraId="62A4D6D2"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13858AD1" w14:textId="77777777" w:rsidR="007B315D" w:rsidRPr="00A97EB2" w:rsidRDefault="007B315D" w:rsidP="007B315D">
            <w:pPr>
              <w:autoSpaceDN w:val="0"/>
              <w:jc w:val="both"/>
              <w:rPr>
                <w:rFonts w:ascii="Arial" w:hAnsi="Arial" w:cs="Arial"/>
                <w:sz w:val="20"/>
              </w:rPr>
            </w:pPr>
            <w:r w:rsidRPr="00A97EB2">
              <w:rPr>
                <w:rFonts w:ascii="Arial" w:hAnsi="Arial" w:cs="Arial"/>
                <w:sz w:val="20"/>
              </w:rPr>
              <w:t>1.11</w:t>
            </w:r>
          </w:p>
        </w:tc>
        <w:tc>
          <w:tcPr>
            <w:tcW w:w="0" w:type="auto"/>
            <w:tcBorders>
              <w:top w:val="single" w:sz="4" w:space="0" w:color="auto"/>
              <w:left w:val="single" w:sz="4" w:space="0" w:color="auto"/>
              <w:bottom w:val="single" w:sz="4" w:space="0" w:color="auto"/>
              <w:right w:val="single" w:sz="4" w:space="0" w:color="auto"/>
            </w:tcBorders>
            <w:vAlign w:val="center"/>
          </w:tcPr>
          <w:p w14:paraId="052B2130"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Regulacja głośności – przełącznikiem obrotowym (potencjometr)</w:t>
            </w:r>
          </w:p>
        </w:tc>
      </w:tr>
      <w:tr w:rsidR="007B315D" w:rsidRPr="00A97EB2" w14:paraId="57A41729" w14:textId="77777777" w:rsidTr="007B315D">
        <w:trPr>
          <w:trHeight w:val="454"/>
          <w:jc w:val="center"/>
        </w:trPr>
        <w:tc>
          <w:tcPr>
            <w:tcW w:w="0" w:type="auto"/>
            <w:tcBorders>
              <w:top w:val="single" w:sz="4" w:space="0" w:color="auto"/>
              <w:left w:val="single" w:sz="4" w:space="0" w:color="auto"/>
              <w:bottom w:val="single" w:sz="4" w:space="0" w:color="auto"/>
              <w:right w:val="single" w:sz="4" w:space="0" w:color="auto"/>
            </w:tcBorders>
            <w:vAlign w:val="center"/>
          </w:tcPr>
          <w:p w14:paraId="68D232D1" w14:textId="77777777" w:rsidR="007B315D" w:rsidRPr="00A97EB2" w:rsidRDefault="007B315D" w:rsidP="007B315D">
            <w:pPr>
              <w:autoSpaceDN w:val="0"/>
              <w:jc w:val="both"/>
              <w:rPr>
                <w:rFonts w:ascii="Arial" w:hAnsi="Arial" w:cs="Arial"/>
                <w:sz w:val="20"/>
              </w:rPr>
            </w:pPr>
            <w:r w:rsidRPr="00A97EB2">
              <w:rPr>
                <w:rFonts w:ascii="Arial" w:hAnsi="Arial" w:cs="Arial"/>
                <w:sz w:val="20"/>
              </w:rPr>
              <w:t>1.12</w:t>
            </w:r>
          </w:p>
        </w:tc>
        <w:tc>
          <w:tcPr>
            <w:tcW w:w="0" w:type="auto"/>
            <w:tcBorders>
              <w:top w:val="single" w:sz="4" w:space="0" w:color="auto"/>
              <w:left w:val="single" w:sz="4" w:space="0" w:color="auto"/>
              <w:bottom w:val="single" w:sz="4" w:space="0" w:color="auto"/>
              <w:right w:val="single" w:sz="4" w:space="0" w:color="auto"/>
            </w:tcBorders>
            <w:vAlign w:val="center"/>
          </w:tcPr>
          <w:p w14:paraId="62F477C8"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Możliwość realizacji wywołań: alarmowych, grupowych, indywidualnych i telefonicznych (PSTN) </w:t>
            </w:r>
          </w:p>
        </w:tc>
      </w:tr>
      <w:tr w:rsidR="007B315D" w:rsidRPr="00A97EB2" w14:paraId="740E213C"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4D196220" w14:textId="77777777" w:rsidR="007B315D" w:rsidRPr="00A97EB2" w:rsidRDefault="007B315D" w:rsidP="007B315D">
            <w:pPr>
              <w:autoSpaceDN w:val="0"/>
              <w:jc w:val="both"/>
              <w:rPr>
                <w:rFonts w:ascii="Arial" w:hAnsi="Arial" w:cs="Arial"/>
                <w:sz w:val="20"/>
              </w:rPr>
            </w:pPr>
            <w:r w:rsidRPr="00A97EB2">
              <w:rPr>
                <w:rFonts w:ascii="Arial" w:hAnsi="Arial" w:cs="Arial"/>
                <w:sz w:val="20"/>
              </w:rPr>
              <w:t>1.13</w:t>
            </w:r>
          </w:p>
        </w:tc>
        <w:tc>
          <w:tcPr>
            <w:tcW w:w="0" w:type="auto"/>
            <w:tcBorders>
              <w:top w:val="single" w:sz="4" w:space="0" w:color="auto"/>
              <w:left w:val="single" w:sz="4" w:space="0" w:color="auto"/>
              <w:bottom w:val="single" w:sz="4" w:space="0" w:color="auto"/>
              <w:right w:val="single" w:sz="4" w:space="0" w:color="auto"/>
            </w:tcBorders>
            <w:vAlign w:val="center"/>
          </w:tcPr>
          <w:p w14:paraId="61D6447C"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 xml:space="preserve">Wysyłanie i odbieranie krótkich wiadomości SDS (Status &amp; </w:t>
            </w:r>
            <w:proofErr w:type="spellStart"/>
            <w:r w:rsidRPr="00A97EB2">
              <w:rPr>
                <w:rFonts w:ascii="Arial" w:hAnsi="Arial" w:cs="Arial"/>
                <w:sz w:val="20"/>
                <w:lang w:eastAsia="pl-PL"/>
              </w:rPr>
              <w:t>Text</w:t>
            </w:r>
            <w:proofErr w:type="spellEnd"/>
            <w:r w:rsidRPr="00A97EB2">
              <w:rPr>
                <w:rFonts w:ascii="Arial" w:hAnsi="Arial" w:cs="Arial"/>
                <w:sz w:val="20"/>
                <w:lang w:eastAsia="pl-PL"/>
              </w:rPr>
              <w:t>) </w:t>
            </w:r>
          </w:p>
        </w:tc>
      </w:tr>
      <w:tr w:rsidR="007B315D" w:rsidRPr="00A97EB2" w14:paraId="423F5D93" w14:textId="77777777" w:rsidTr="007B315D">
        <w:trPr>
          <w:trHeight w:val="454"/>
          <w:jc w:val="center"/>
        </w:trPr>
        <w:tc>
          <w:tcPr>
            <w:tcW w:w="0" w:type="auto"/>
            <w:tcBorders>
              <w:top w:val="single" w:sz="4" w:space="0" w:color="auto"/>
              <w:left w:val="single" w:sz="4" w:space="0" w:color="auto"/>
              <w:bottom w:val="single" w:sz="4" w:space="0" w:color="auto"/>
              <w:right w:val="single" w:sz="4" w:space="0" w:color="auto"/>
            </w:tcBorders>
            <w:vAlign w:val="center"/>
          </w:tcPr>
          <w:p w14:paraId="5D1DF2FB" w14:textId="77777777" w:rsidR="007B315D" w:rsidRPr="00A97EB2" w:rsidRDefault="007B315D" w:rsidP="007B315D">
            <w:pPr>
              <w:autoSpaceDN w:val="0"/>
              <w:jc w:val="both"/>
              <w:rPr>
                <w:rFonts w:ascii="Arial" w:hAnsi="Arial" w:cs="Arial"/>
                <w:sz w:val="20"/>
              </w:rPr>
            </w:pPr>
            <w:r w:rsidRPr="00A97EB2">
              <w:rPr>
                <w:rFonts w:ascii="Arial" w:hAnsi="Arial" w:cs="Arial"/>
                <w:sz w:val="20"/>
              </w:rPr>
              <w:t>1.14</w:t>
            </w:r>
          </w:p>
        </w:tc>
        <w:tc>
          <w:tcPr>
            <w:tcW w:w="0" w:type="auto"/>
            <w:tcBorders>
              <w:top w:val="single" w:sz="4" w:space="0" w:color="auto"/>
              <w:left w:val="single" w:sz="4" w:space="0" w:color="auto"/>
              <w:bottom w:val="single" w:sz="4" w:space="0" w:color="auto"/>
              <w:right w:val="single" w:sz="4" w:space="0" w:color="auto"/>
            </w:tcBorders>
            <w:vAlign w:val="center"/>
          </w:tcPr>
          <w:p w14:paraId="60FF6E82"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Książka adresowa: min. 1000 kontaktów, max. 2000 wpisów numerów</w:t>
            </w:r>
          </w:p>
        </w:tc>
      </w:tr>
      <w:tr w:rsidR="007B315D" w:rsidRPr="00A97EB2" w14:paraId="6DB35D03"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13F59CE8" w14:textId="77777777" w:rsidR="007B315D" w:rsidRPr="00A97EB2" w:rsidRDefault="007B315D" w:rsidP="007B315D">
            <w:pPr>
              <w:autoSpaceDN w:val="0"/>
              <w:jc w:val="both"/>
              <w:rPr>
                <w:rFonts w:ascii="Arial" w:hAnsi="Arial" w:cs="Arial"/>
                <w:sz w:val="20"/>
              </w:rPr>
            </w:pPr>
            <w:r w:rsidRPr="00A97EB2">
              <w:rPr>
                <w:rFonts w:ascii="Arial" w:hAnsi="Arial" w:cs="Arial"/>
                <w:sz w:val="20"/>
              </w:rPr>
              <w:t>1.15</w:t>
            </w:r>
          </w:p>
        </w:tc>
        <w:tc>
          <w:tcPr>
            <w:tcW w:w="0" w:type="auto"/>
            <w:tcBorders>
              <w:top w:val="single" w:sz="4" w:space="0" w:color="auto"/>
              <w:left w:val="single" w:sz="4" w:space="0" w:color="auto"/>
              <w:bottom w:val="single" w:sz="4" w:space="0" w:color="auto"/>
              <w:right w:val="single" w:sz="4" w:space="0" w:color="auto"/>
            </w:tcBorders>
            <w:vAlign w:val="center"/>
          </w:tcPr>
          <w:p w14:paraId="50913537" w14:textId="77777777" w:rsidR="007B315D" w:rsidRPr="00A97EB2" w:rsidRDefault="007B315D" w:rsidP="007B315D">
            <w:pPr>
              <w:autoSpaceDN w:val="0"/>
              <w:ind w:left="112"/>
              <w:jc w:val="both"/>
              <w:rPr>
                <w:rFonts w:ascii="Arial" w:hAnsi="Arial" w:cs="Arial"/>
                <w:sz w:val="20"/>
              </w:rPr>
            </w:pPr>
            <w:r w:rsidRPr="00A97EB2">
              <w:rPr>
                <w:rFonts w:ascii="Arial" w:hAnsi="Arial" w:cs="Arial"/>
                <w:sz w:val="20"/>
              </w:rPr>
              <w:t>Interfejs użytkownika w języku polskim </w:t>
            </w:r>
          </w:p>
        </w:tc>
      </w:tr>
      <w:tr w:rsidR="007B315D" w:rsidRPr="00A97EB2" w14:paraId="5DDF52CC"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15043AB9" w14:textId="77777777" w:rsidR="007B315D" w:rsidRPr="00A97EB2" w:rsidRDefault="007B315D" w:rsidP="007B315D">
            <w:pPr>
              <w:autoSpaceDN w:val="0"/>
              <w:jc w:val="both"/>
              <w:rPr>
                <w:rFonts w:ascii="Arial" w:hAnsi="Arial" w:cs="Arial"/>
                <w:sz w:val="20"/>
              </w:rPr>
            </w:pPr>
            <w:r w:rsidRPr="00A97EB2">
              <w:rPr>
                <w:rFonts w:ascii="Arial" w:hAnsi="Arial" w:cs="Arial"/>
                <w:sz w:val="20"/>
              </w:rPr>
              <w:t>1.16</w:t>
            </w:r>
          </w:p>
        </w:tc>
        <w:tc>
          <w:tcPr>
            <w:tcW w:w="0" w:type="auto"/>
            <w:tcBorders>
              <w:top w:val="single" w:sz="4" w:space="0" w:color="auto"/>
              <w:left w:val="single" w:sz="4" w:space="0" w:color="auto"/>
              <w:bottom w:val="single" w:sz="4" w:space="0" w:color="auto"/>
              <w:right w:val="single" w:sz="4" w:space="0" w:color="auto"/>
            </w:tcBorders>
            <w:vAlign w:val="center"/>
          </w:tcPr>
          <w:p w14:paraId="5E4D7DC8"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Przycisk alarmowy z podświetleniem</w:t>
            </w:r>
          </w:p>
        </w:tc>
      </w:tr>
      <w:tr w:rsidR="007B315D" w:rsidRPr="00A97EB2" w14:paraId="11670C25"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5B784096" w14:textId="77777777" w:rsidR="007B315D" w:rsidRPr="00A97EB2" w:rsidRDefault="007B315D" w:rsidP="007B315D">
            <w:pPr>
              <w:autoSpaceDN w:val="0"/>
              <w:jc w:val="both"/>
              <w:rPr>
                <w:rFonts w:ascii="Arial" w:hAnsi="Arial" w:cs="Arial"/>
                <w:sz w:val="20"/>
              </w:rPr>
            </w:pPr>
            <w:r w:rsidRPr="00A97EB2">
              <w:rPr>
                <w:rFonts w:ascii="Arial" w:hAnsi="Arial" w:cs="Arial"/>
                <w:sz w:val="20"/>
              </w:rPr>
              <w:t>1.17</w:t>
            </w:r>
          </w:p>
        </w:tc>
        <w:tc>
          <w:tcPr>
            <w:tcW w:w="0" w:type="auto"/>
            <w:tcBorders>
              <w:top w:val="single" w:sz="4" w:space="0" w:color="auto"/>
              <w:left w:val="single" w:sz="4" w:space="0" w:color="auto"/>
              <w:bottom w:val="single" w:sz="4" w:space="0" w:color="auto"/>
              <w:right w:val="single" w:sz="4" w:space="0" w:color="auto"/>
            </w:tcBorders>
            <w:vAlign w:val="center"/>
          </w:tcPr>
          <w:p w14:paraId="2F52AA96"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 xml:space="preserve">Możliwość pracy w trybie "gorącego mikrofonu" (Hot </w:t>
            </w:r>
            <w:proofErr w:type="spellStart"/>
            <w:r w:rsidRPr="00A97EB2">
              <w:rPr>
                <w:rFonts w:ascii="Arial" w:hAnsi="Arial" w:cs="Arial"/>
                <w:sz w:val="20"/>
                <w:lang w:eastAsia="pl-PL"/>
              </w:rPr>
              <w:t>Mic</w:t>
            </w:r>
            <w:proofErr w:type="spellEnd"/>
            <w:r w:rsidRPr="00A97EB2">
              <w:rPr>
                <w:rFonts w:ascii="Arial" w:hAnsi="Arial" w:cs="Arial"/>
                <w:sz w:val="20"/>
                <w:lang w:eastAsia="pl-PL"/>
              </w:rPr>
              <w:t>) </w:t>
            </w:r>
          </w:p>
        </w:tc>
      </w:tr>
      <w:tr w:rsidR="007B315D" w:rsidRPr="00A97EB2" w14:paraId="5A2777AF"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39499E24" w14:textId="77777777" w:rsidR="007B315D" w:rsidRPr="00A97EB2" w:rsidRDefault="007B315D" w:rsidP="007B315D">
            <w:pPr>
              <w:autoSpaceDN w:val="0"/>
              <w:jc w:val="both"/>
              <w:rPr>
                <w:rFonts w:ascii="Arial" w:hAnsi="Arial" w:cs="Arial"/>
                <w:sz w:val="20"/>
              </w:rPr>
            </w:pPr>
            <w:r w:rsidRPr="00A97EB2">
              <w:rPr>
                <w:rFonts w:ascii="Arial" w:hAnsi="Arial" w:cs="Arial"/>
                <w:sz w:val="20"/>
              </w:rPr>
              <w:t>1.18</w:t>
            </w:r>
          </w:p>
        </w:tc>
        <w:tc>
          <w:tcPr>
            <w:tcW w:w="0" w:type="auto"/>
            <w:tcBorders>
              <w:top w:val="single" w:sz="4" w:space="0" w:color="auto"/>
              <w:left w:val="single" w:sz="4" w:space="0" w:color="auto"/>
              <w:bottom w:val="single" w:sz="4" w:space="0" w:color="auto"/>
              <w:right w:val="single" w:sz="4" w:space="0" w:color="auto"/>
            </w:tcBorders>
            <w:vAlign w:val="center"/>
          </w:tcPr>
          <w:p w14:paraId="5844957B"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Transmisja danych pakietowych (</w:t>
            </w:r>
            <w:proofErr w:type="spellStart"/>
            <w:r w:rsidRPr="00A97EB2">
              <w:rPr>
                <w:rFonts w:ascii="Arial" w:hAnsi="Arial" w:cs="Arial"/>
                <w:sz w:val="20"/>
                <w:lang w:eastAsia="pl-PL"/>
              </w:rPr>
              <w:t>Packet</w:t>
            </w:r>
            <w:proofErr w:type="spellEnd"/>
            <w:r w:rsidRPr="00A97EB2">
              <w:rPr>
                <w:rFonts w:ascii="Arial" w:hAnsi="Arial" w:cs="Arial"/>
                <w:sz w:val="20"/>
                <w:lang w:eastAsia="pl-PL"/>
              </w:rPr>
              <w:t xml:space="preserve"> Data) z prędkością do 28,8 </w:t>
            </w:r>
            <w:proofErr w:type="spellStart"/>
            <w:r w:rsidRPr="00A97EB2">
              <w:rPr>
                <w:rFonts w:ascii="Arial" w:hAnsi="Arial" w:cs="Arial"/>
                <w:sz w:val="20"/>
                <w:lang w:eastAsia="pl-PL"/>
              </w:rPr>
              <w:t>kbit</w:t>
            </w:r>
            <w:proofErr w:type="spellEnd"/>
            <w:r w:rsidRPr="00A97EB2">
              <w:rPr>
                <w:rFonts w:ascii="Arial" w:hAnsi="Arial" w:cs="Arial"/>
                <w:sz w:val="20"/>
                <w:lang w:eastAsia="pl-PL"/>
              </w:rPr>
              <w:t>/s</w:t>
            </w:r>
          </w:p>
        </w:tc>
      </w:tr>
      <w:tr w:rsidR="007B315D" w:rsidRPr="00A97EB2" w14:paraId="142C318B"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372752E9" w14:textId="77777777" w:rsidR="007B315D" w:rsidRPr="00A97EB2" w:rsidRDefault="007B315D" w:rsidP="007B315D">
            <w:pPr>
              <w:autoSpaceDN w:val="0"/>
              <w:jc w:val="both"/>
              <w:rPr>
                <w:rFonts w:ascii="Arial" w:hAnsi="Arial" w:cs="Arial"/>
                <w:sz w:val="20"/>
              </w:rPr>
            </w:pPr>
            <w:r w:rsidRPr="00A97EB2">
              <w:rPr>
                <w:rFonts w:ascii="Arial" w:hAnsi="Arial" w:cs="Arial"/>
                <w:sz w:val="20"/>
              </w:rPr>
              <w:t>1.19</w:t>
            </w:r>
          </w:p>
        </w:tc>
        <w:tc>
          <w:tcPr>
            <w:tcW w:w="0" w:type="auto"/>
            <w:tcBorders>
              <w:top w:val="single" w:sz="4" w:space="0" w:color="auto"/>
              <w:left w:val="single" w:sz="4" w:space="0" w:color="auto"/>
              <w:bottom w:val="single" w:sz="4" w:space="0" w:color="auto"/>
              <w:right w:val="single" w:sz="4" w:space="0" w:color="auto"/>
            </w:tcBorders>
            <w:vAlign w:val="center"/>
          </w:tcPr>
          <w:p w14:paraId="7AA4826B" w14:textId="3C6F70FC" w:rsidR="007B315D" w:rsidRPr="00A97EB2" w:rsidRDefault="007B315D" w:rsidP="007B315D">
            <w:pPr>
              <w:autoSpaceDN w:val="0"/>
              <w:ind w:left="112"/>
              <w:jc w:val="both"/>
              <w:rPr>
                <w:rFonts w:ascii="Arial" w:hAnsi="Arial" w:cs="Arial"/>
                <w:sz w:val="20"/>
              </w:rPr>
            </w:pPr>
            <w:r w:rsidRPr="00A97EB2">
              <w:rPr>
                <w:rFonts w:ascii="Arial" w:hAnsi="Arial" w:cs="Arial"/>
                <w:bCs/>
                <w:sz w:val="20"/>
              </w:rPr>
              <w:t xml:space="preserve">Współpraca z platformą programującą </w:t>
            </w:r>
            <w:proofErr w:type="spellStart"/>
            <w:r w:rsidRPr="00A97EB2">
              <w:rPr>
                <w:rFonts w:ascii="Arial" w:hAnsi="Arial" w:cs="Arial"/>
                <w:bCs/>
                <w:sz w:val="20"/>
              </w:rPr>
              <w:t>iTM</w:t>
            </w:r>
            <w:proofErr w:type="spellEnd"/>
            <w:r w:rsidRPr="00A97EB2">
              <w:rPr>
                <w:rFonts w:ascii="Arial" w:hAnsi="Arial" w:cs="Arial"/>
                <w:bCs/>
                <w:sz w:val="20"/>
              </w:rPr>
              <w:t>:</w:t>
            </w:r>
            <w:r w:rsidRPr="00A97EB2">
              <w:rPr>
                <w:rFonts w:ascii="Arial" w:hAnsi="Arial" w:cs="Arial"/>
                <w:sz w:val="20"/>
              </w:rPr>
              <w:t xml:space="preserve"> Radiotelefon musi zapewniać pełną integrację </w:t>
            </w:r>
            <w:r w:rsidR="00106A48">
              <w:rPr>
                <w:rFonts w:ascii="Arial" w:hAnsi="Arial" w:cs="Arial"/>
                <w:sz w:val="20"/>
              </w:rPr>
              <w:br/>
            </w:r>
            <w:r w:rsidRPr="00A97EB2">
              <w:rPr>
                <w:rFonts w:ascii="Arial" w:hAnsi="Arial" w:cs="Arial"/>
                <w:sz w:val="20"/>
              </w:rPr>
              <w:t xml:space="preserve">z policyjną platformą programującą </w:t>
            </w:r>
            <w:proofErr w:type="spellStart"/>
            <w:r w:rsidRPr="00A97EB2">
              <w:rPr>
                <w:rFonts w:ascii="Arial" w:hAnsi="Arial" w:cs="Arial"/>
                <w:sz w:val="20"/>
              </w:rPr>
              <w:t>iTM</w:t>
            </w:r>
            <w:proofErr w:type="spellEnd"/>
            <w:r w:rsidRPr="00A97EB2">
              <w:rPr>
                <w:rFonts w:ascii="Arial" w:hAnsi="Arial" w:cs="Arial"/>
                <w:sz w:val="20"/>
              </w:rPr>
              <w:t xml:space="preserve"> (lub równoważną)</w:t>
            </w:r>
          </w:p>
        </w:tc>
      </w:tr>
      <w:tr w:rsidR="007B315D" w:rsidRPr="00A97EB2" w14:paraId="669F7D6A"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7E755FE8" w14:textId="77777777" w:rsidR="007B315D" w:rsidRPr="00A97EB2" w:rsidRDefault="007B315D" w:rsidP="007B315D">
            <w:pPr>
              <w:autoSpaceDN w:val="0"/>
              <w:jc w:val="both"/>
              <w:rPr>
                <w:rFonts w:ascii="Arial" w:hAnsi="Arial" w:cs="Arial"/>
                <w:sz w:val="20"/>
              </w:rPr>
            </w:pPr>
            <w:r w:rsidRPr="00A97EB2">
              <w:rPr>
                <w:rFonts w:ascii="Arial" w:hAnsi="Arial" w:cs="Arial"/>
                <w:sz w:val="20"/>
              </w:rPr>
              <w:t>1.20</w:t>
            </w:r>
          </w:p>
        </w:tc>
        <w:tc>
          <w:tcPr>
            <w:tcW w:w="0" w:type="auto"/>
            <w:tcBorders>
              <w:top w:val="single" w:sz="4" w:space="0" w:color="auto"/>
              <w:left w:val="single" w:sz="4" w:space="0" w:color="auto"/>
              <w:bottom w:val="single" w:sz="4" w:space="0" w:color="auto"/>
              <w:right w:val="single" w:sz="4" w:space="0" w:color="auto"/>
            </w:tcBorders>
            <w:vAlign w:val="center"/>
          </w:tcPr>
          <w:p w14:paraId="77ED533F" w14:textId="1A4E4CF0" w:rsidR="007B315D" w:rsidRPr="00A97EB2" w:rsidRDefault="007B315D" w:rsidP="007B315D">
            <w:pPr>
              <w:autoSpaceDN w:val="0"/>
              <w:ind w:left="112"/>
              <w:jc w:val="both"/>
              <w:rPr>
                <w:rFonts w:ascii="Arial" w:hAnsi="Arial" w:cs="Arial"/>
                <w:sz w:val="20"/>
              </w:rPr>
            </w:pPr>
            <w:r w:rsidRPr="00A97EB2">
              <w:rPr>
                <w:rFonts w:ascii="Arial" w:hAnsi="Arial" w:cs="Arial"/>
                <w:sz w:val="20"/>
              </w:rPr>
              <w:t xml:space="preserve">Ładowanie kluczy maskujących TEA2 za pomocą aplikacji SKMS lub urządzenia </w:t>
            </w:r>
            <w:r w:rsidR="00106A48">
              <w:rPr>
                <w:rFonts w:ascii="Arial" w:hAnsi="Arial" w:cs="Arial"/>
                <w:sz w:val="20"/>
              </w:rPr>
              <w:br/>
            </w:r>
            <w:r w:rsidRPr="00A97EB2">
              <w:rPr>
                <w:rFonts w:ascii="Arial" w:hAnsi="Arial" w:cs="Arial"/>
                <w:sz w:val="20"/>
              </w:rPr>
              <w:t>KVL 3000/4000; klucze nieprzechowywane w sposób jawny</w:t>
            </w:r>
          </w:p>
        </w:tc>
      </w:tr>
      <w:tr w:rsidR="007B315D" w:rsidRPr="00A97EB2" w14:paraId="4D390DC1"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0F9B2A25" w14:textId="77777777" w:rsidR="007B315D" w:rsidRPr="00A97EB2" w:rsidRDefault="007B315D" w:rsidP="007B315D">
            <w:pPr>
              <w:autoSpaceDN w:val="0"/>
              <w:jc w:val="both"/>
              <w:rPr>
                <w:rFonts w:ascii="Arial" w:hAnsi="Arial" w:cs="Arial"/>
                <w:sz w:val="20"/>
              </w:rPr>
            </w:pPr>
            <w:r w:rsidRPr="00A97EB2">
              <w:rPr>
                <w:rFonts w:ascii="Arial" w:hAnsi="Arial" w:cs="Arial"/>
                <w:sz w:val="20"/>
              </w:rPr>
              <w:t>1.21</w:t>
            </w:r>
          </w:p>
        </w:tc>
        <w:tc>
          <w:tcPr>
            <w:tcW w:w="0" w:type="auto"/>
            <w:tcBorders>
              <w:top w:val="single" w:sz="4" w:space="0" w:color="auto"/>
              <w:left w:val="single" w:sz="4" w:space="0" w:color="auto"/>
              <w:bottom w:val="single" w:sz="4" w:space="0" w:color="auto"/>
              <w:right w:val="single" w:sz="4" w:space="0" w:color="auto"/>
            </w:tcBorders>
            <w:vAlign w:val="center"/>
          </w:tcPr>
          <w:p w14:paraId="4EAC90BA"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Bluetooth</w:t>
            </w:r>
          </w:p>
        </w:tc>
      </w:tr>
      <w:tr w:rsidR="007B315D" w:rsidRPr="00A97EB2" w14:paraId="54799E69"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20D18B51" w14:textId="77777777" w:rsidR="007B315D" w:rsidRPr="00A97EB2" w:rsidRDefault="007B315D" w:rsidP="007B315D">
            <w:pPr>
              <w:autoSpaceDN w:val="0"/>
              <w:jc w:val="both"/>
              <w:rPr>
                <w:rFonts w:ascii="Arial" w:hAnsi="Arial" w:cs="Arial"/>
                <w:sz w:val="20"/>
              </w:rPr>
            </w:pPr>
            <w:r w:rsidRPr="00A97EB2">
              <w:rPr>
                <w:rFonts w:ascii="Arial" w:hAnsi="Arial" w:cs="Arial"/>
                <w:sz w:val="20"/>
              </w:rPr>
              <w:t>1.22</w:t>
            </w:r>
          </w:p>
        </w:tc>
        <w:tc>
          <w:tcPr>
            <w:tcW w:w="0" w:type="auto"/>
            <w:tcBorders>
              <w:top w:val="single" w:sz="4" w:space="0" w:color="auto"/>
              <w:left w:val="single" w:sz="4" w:space="0" w:color="auto"/>
              <w:bottom w:val="single" w:sz="4" w:space="0" w:color="auto"/>
              <w:right w:val="single" w:sz="4" w:space="0" w:color="auto"/>
            </w:tcBorders>
            <w:vAlign w:val="center"/>
          </w:tcPr>
          <w:p w14:paraId="21DA72FA"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Złącze USB 2.0 (PEI) do programowania i transmisji danych </w:t>
            </w:r>
          </w:p>
        </w:tc>
      </w:tr>
      <w:tr w:rsidR="007B315D" w:rsidRPr="00A97EB2" w14:paraId="004ACC76"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58BF07D2" w14:textId="77777777" w:rsidR="007B315D" w:rsidRPr="00A97EB2" w:rsidRDefault="007B315D" w:rsidP="007B315D">
            <w:pPr>
              <w:autoSpaceDN w:val="0"/>
              <w:jc w:val="both"/>
              <w:rPr>
                <w:rFonts w:ascii="Arial" w:hAnsi="Arial" w:cs="Arial"/>
                <w:sz w:val="20"/>
              </w:rPr>
            </w:pPr>
            <w:r w:rsidRPr="00A97EB2">
              <w:rPr>
                <w:rFonts w:ascii="Arial" w:hAnsi="Arial" w:cs="Arial"/>
                <w:sz w:val="20"/>
              </w:rPr>
              <w:t>1.23</w:t>
            </w:r>
          </w:p>
        </w:tc>
        <w:tc>
          <w:tcPr>
            <w:tcW w:w="0" w:type="auto"/>
            <w:tcBorders>
              <w:top w:val="single" w:sz="4" w:space="0" w:color="auto"/>
              <w:left w:val="single" w:sz="4" w:space="0" w:color="auto"/>
              <w:bottom w:val="single" w:sz="4" w:space="0" w:color="auto"/>
              <w:right w:val="single" w:sz="4" w:space="0" w:color="auto"/>
            </w:tcBorders>
            <w:vAlign w:val="center"/>
          </w:tcPr>
          <w:p w14:paraId="339BEFC9"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Zabezpieczenie przepięciowe i przed odwrotnym podłączeniem biegunów zasilania</w:t>
            </w:r>
          </w:p>
        </w:tc>
      </w:tr>
      <w:tr w:rsidR="007B315D" w:rsidRPr="00A97EB2" w14:paraId="379DA6E8" w14:textId="77777777" w:rsidTr="007B315D">
        <w:trPr>
          <w:trHeight w:hRule="exact" w:val="340"/>
          <w:jc w:val="center"/>
        </w:trPr>
        <w:tc>
          <w:tcPr>
            <w:tcW w:w="0" w:type="auto"/>
            <w:tcBorders>
              <w:top w:val="single" w:sz="4" w:space="0" w:color="auto"/>
              <w:left w:val="single" w:sz="4" w:space="0" w:color="auto"/>
              <w:bottom w:val="single" w:sz="4" w:space="0" w:color="auto"/>
              <w:right w:val="single" w:sz="4" w:space="0" w:color="auto"/>
            </w:tcBorders>
            <w:vAlign w:val="center"/>
          </w:tcPr>
          <w:p w14:paraId="5092878F" w14:textId="77777777" w:rsidR="007B315D" w:rsidRPr="00A97EB2" w:rsidRDefault="007B315D" w:rsidP="007B315D">
            <w:pPr>
              <w:autoSpaceDN w:val="0"/>
              <w:jc w:val="both"/>
              <w:rPr>
                <w:rFonts w:ascii="Arial" w:hAnsi="Arial" w:cs="Arial"/>
                <w:sz w:val="20"/>
              </w:rPr>
            </w:pPr>
            <w:r w:rsidRPr="00A97EB2">
              <w:rPr>
                <w:rFonts w:ascii="Arial" w:hAnsi="Arial" w:cs="Arial"/>
                <w:sz w:val="20"/>
              </w:rPr>
              <w:t>1.24</w:t>
            </w:r>
          </w:p>
        </w:tc>
        <w:tc>
          <w:tcPr>
            <w:tcW w:w="0" w:type="auto"/>
            <w:tcBorders>
              <w:top w:val="single" w:sz="4" w:space="0" w:color="auto"/>
              <w:left w:val="single" w:sz="4" w:space="0" w:color="auto"/>
              <w:bottom w:val="single" w:sz="4" w:space="0" w:color="auto"/>
              <w:right w:val="single" w:sz="4" w:space="0" w:color="auto"/>
            </w:tcBorders>
            <w:vAlign w:val="center"/>
          </w:tcPr>
          <w:p w14:paraId="206757BD"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Gniazdo antenowe VHF typ BNC</w:t>
            </w:r>
          </w:p>
        </w:tc>
      </w:tr>
      <w:tr w:rsidR="007B315D" w:rsidRPr="00A97EB2" w14:paraId="03F1D8E7"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3618E36E" w14:textId="77777777" w:rsidR="007B315D" w:rsidRPr="00A97EB2" w:rsidRDefault="007B315D" w:rsidP="007B315D">
            <w:pPr>
              <w:autoSpaceDN w:val="0"/>
              <w:jc w:val="both"/>
              <w:rPr>
                <w:rFonts w:ascii="Arial" w:hAnsi="Arial" w:cs="Arial"/>
                <w:sz w:val="20"/>
              </w:rPr>
            </w:pPr>
            <w:r w:rsidRPr="00A97EB2">
              <w:rPr>
                <w:rFonts w:ascii="Arial" w:hAnsi="Arial" w:cs="Arial"/>
                <w:sz w:val="20"/>
              </w:rPr>
              <w:t>1.25</w:t>
            </w:r>
          </w:p>
        </w:tc>
        <w:tc>
          <w:tcPr>
            <w:tcW w:w="0" w:type="auto"/>
            <w:tcBorders>
              <w:top w:val="single" w:sz="4" w:space="0" w:color="auto"/>
              <w:left w:val="single" w:sz="4" w:space="0" w:color="auto"/>
              <w:bottom w:val="single" w:sz="4" w:space="0" w:color="auto"/>
              <w:right w:val="single" w:sz="4" w:space="0" w:color="auto"/>
            </w:tcBorders>
            <w:vAlign w:val="center"/>
          </w:tcPr>
          <w:p w14:paraId="73D9C1EF" w14:textId="77777777" w:rsidR="007B315D" w:rsidRPr="00A97EB2" w:rsidRDefault="007B315D" w:rsidP="007B315D">
            <w:pPr>
              <w:ind w:left="112"/>
              <w:rPr>
                <w:rFonts w:ascii="Arial" w:hAnsi="Arial" w:cs="Arial"/>
                <w:bCs/>
                <w:sz w:val="20"/>
                <w:lang w:eastAsia="pl-PL"/>
              </w:rPr>
            </w:pPr>
            <w:r w:rsidRPr="00A97EB2">
              <w:rPr>
                <w:rFonts w:ascii="Arial" w:hAnsi="Arial" w:cs="Arial"/>
                <w:bCs/>
                <w:sz w:val="20"/>
                <w:lang w:eastAsia="pl-PL"/>
              </w:rPr>
              <w:t>Zaawansowane funkcje bezpieczeństwa (</w:t>
            </w:r>
            <w:proofErr w:type="spellStart"/>
            <w:r w:rsidRPr="00A97EB2">
              <w:rPr>
                <w:rFonts w:ascii="Arial" w:hAnsi="Arial" w:cs="Arial"/>
                <w:bCs/>
                <w:sz w:val="20"/>
                <w:lang w:eastAsia="pl-PL"/>
              </w:rPr>
              <w:t>Enhanced</w:t>
            </w:r>
            <w:proofErr w:type="spellEnd"/>
            <w:r w:rsidRPr="00A97EB2">
              <w:rPr>
                <w:rFonts w:ascii="Arial" w:hAnsi="Arial" w:cs="Arial"/>
                <w:bCs/>
                <w:sz w:val="20"/>
                <w:lang w:eastAsia="pl-PL"/>
              </w:rPr>
              <w:t xml:space="preserve"> Security </w:t>
            </w:r>
            <w:proofErr w:type="spellStart"/>
            <w:r w:rsidRPr="00A97EB2">
              <w:rPr>
                <w:rFonts w:ascii="Arial" w:hAnsi="Arial" w:cs="Arial"/>
                <w:bCs/>
                <w:sz w:val="20"/>
                <w:lang w:eastAsia="pl-PL"/>
              </w:rPr>
              <w:t>Feature</w:t>
            </w:r>
            <w:proofErr w:type="spellEnd"/>
            <w:r w:rsidRPr="00A97EB2">
              <w:rPr>
                <w:rFonts w:ascii="Arial" w:hAnsi="Arial" w:cs="Arial"/>
                <w:bCs/>
                <w:sz w:val="20"/>
                <w:lang w:eastAsia="pl-PL"/>
              </w:rPr>
              <w:t xml:space="preserve"> lub równoważne)</w:t>
            </w:r>
          </w:p>
        </w:tc>
      </w:tr>
      <w:tr w:rsidR="007B315D" w:rsidRPr="00A97EB2" w14:paraId="3BD76A73"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701AB8C2" w14:textId="77777777" w:rsidR="007B315D" w:rsidRPr="00A97EB2" w:rsidRDefault="007B315D" w:rsidP="007B315D">
            <w:pPr>
              <w:autoSpaceDN w:val="0"/>
              <w:jc w:val="both"/>
              <w:rPr>
                <w:rFonts w:ascii="Arial" w:hAnsi="Arial" w:cs="Arial"/>
                <w:sz w:val="20"/>
              </w:rPr>
            </w:pPr>
            <w:r w:rsidRPr="00A97EB2">
              <w:rPr>
                <w:rFonts w:ascii="Arial" w:hAnsi="Arial" w:cs="Arial"/>
                <w:sz w:val="20"/>
              </w:rPr>
              <w:t>1.26</w:t>
            </w:r>
          </w:p>
        </w:tc>
        <w:tc>
          <w:tcPr>
            <w:tcW w:w="0" w:type="auto"/>
            <w:tcBorders>
              <w:top w:val="single" w:sz="4" w:space="0" w:color="auto"/>
              <w:left w:val="single" w:sz="4" w:space="0" w:color="auto"/>
              <w:bottom w:val="single" w:sz="4" w:space="0" w:color="auto"/>
              <w:right w:val="single" w:sz="4" w:space="0" w:color="auto"/>
            </w:tcBorders>
            <w:vAlign w:val="center"/>
          </w:tcPr>
          <w:p w14:paraId="4C2ED613" w14:textId="77777777" w:rsidR="007B315D" w:rsidRPr="00A97EB2" w:rsidRDefault="007B315D" w:rsidP="007B315D">
            <w:pPr>
              <w:rPr>
                <w:rFonts w:ascii="Arial" w:hAnsi="Arial" w:cs="Arial"/>
                <w:bCs/>
                <w:sz w:val="20"/>
              </w:rPr>
            </w:pPr>
            <w:r w:rsidRPr="00A97EB2">
              <w:rPr>
                <w:rFonts w:ascii="Arial" w:hAnsi="Arial" w:cs="Arial"/>
                <w:bCs/>
                <w:sz w:val="20"/>
                <w:lang w:eastAsia="pl-PL"/>
              </w:rPr>
              <w:t xml:space="preserve">   Zdalne sterowanie i monitorowanie radiotelefonu za pomocą SDS (SDS Remote Control lub równoważne)</w:t>
            </w:r>
          </w:p>
        </w:tc>
      </w:tr>
      <w:tr w:rsidR="007B315D" w:rsidRPr="00A97EB2" w14:paraId="11068E48"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521B858F" w14:textId="77777777" w:rsidR="007B315D" w:rsidRPr="00A97EB2" w:rsidRDefault="007B315D" w:rsidP="007B315D">
            <w:pPr>
              <w:autoSpaceDN w:val="0"/>
              <w:jc w:val="both"/>
              <w:rPr>
                <w:rFonts w:ascii="Arial" w:hAnsi="Arial" w:cs="Arial"/>
                <w:sz w:val="20"/>
              </w:rPr>
            </w:pPr>
            <w:r w:rsidRPr="00A97EB2">
              <w:rPr>
                <w:rFonts w:ascii="Arial" w:hAnsi="Arial" w:cs="Arial"/>
                <w:sz w:val="20"/>
              </w:rPr>
              <w:t>1.27</w:t>
            </w:r>
          </w:p>
        </w:tc>
        <w:tc>
          <w:tcPr>
            <w:tcW w:w="0" w:type="auto"/>
            <w:tcBorders>
              <w:top w:val="single" w:sz="4" w:space="0" w:color="auto"/>
              <w:left w:val="single" w:sz="4" w:space="0" w:color="auto"/>
              <w:bottom w:val="single" w:sz="4" w:space="0" w:color="auto"/>
              <w:right w:val="single" w:sz="4" w:space="0" w:color="auto"/>
            </w:tcBorders>
            <w:vAlign w:val="center"/>
          </w:tcPr>
          <w:p w14:paraId="04DF993E" w14:textId="77777777" w:rsidR="007B315D" w:rsidRPr="00A97EB2" w:rsidRDefault="007B315D" w:rsidP="007B315D">
            <w:pPr>
              <w:pStyle w:val="HTML-wstpniesformatowany"/>
              <w:rPr>
                <w:rFonts w:ascii="Arial" w:hAnsi="Arial" w:cs="Arial"/>
                <w:bCs/>
              </w:rPr>
            </w:pPr>
            <w:r w:rsidRPr="00A97EB2">
              <w:rPr>
                <w:rFonts w:ascii="Arial" w:hAnsi="Arial" w:cs="Arial"/>
                <w:bCs/>
              </w:rPr>
              <w:t xml:space="preserve">   Trwałe unieszkodliwianie i przywracanie radiotelefonu (Permanent </w:t>
            </w:r>
            <w:proofErr w:type="spellStart"/>
            <w:r w:rsidRPr="00A97EB2">
              <w:rPr>
                <w:rFonts w:ascii="Arial" w:hAnsi="Arial" w:cs="Arial"/>
                <w:bCs/>
              </w:rPr>
              <w:t>Disable</w:t>
            </w:r>
            <w:proofErr w:type="spellEnd"/>
            <w:r w:rsidRPr="00A97EB2">
              <w:rPr>
                <w:rFonts w:ascii="Arial" w:hAnsi="Arial" w:cs="Arial"/>
                <w:bCs/>
              </w:rPr>
              <w:t xml:space="preserve"> V2 </w:t>
            </w:r>
            <w:proofErr w:type="spellStart"/>
            <w:r w:rsidRPr="00A97EB2">
              <w:rPr>
                <w:rFonts w:ascii="Arial" w:hAnsi="Arial" w:cs="Arial"/>
                <w:bCs/>
              </w:rPr>
              <w:t>Kill</w:t>
            </w:r>
            <w:proofErr w:type="spellEnd"/>
            <w:r w:rsidRPr="00A97EB2">
              <w:rPr>
                <w:rFonts w:ascii="Arial" w:hAnsi="Arial" w:cs="Arial"/>
                <w:bCs/>
              </w:rPr>
              <w:t>/</w:t>
            </w:r>
            <w:proofErr w:type="spellStart"/>
            <w:r w:rsidRPr="00A97EB2">
              <w:rPr>
                <w:rFonts w:ascii="Arial" w:hAnsi="Arial" w:cs="Arial"/>
                <w:bCs/>
              </w:rPr>
              <w:t>Unkill</w:t>
            </w:r>
            <w:proofErr w:type="spellEnd"/>
            <w:r w:rsidRPr="00A97EB2">
              <w:rPr>
                <w:rFonts w:ascii="Arial" w:hAnsi="Arial" w:cs="Arial"/>
                <w:bCs/>
              </w:rPr>
              <w:t xml:space="preserve"> lub równoważne)</w:t>
            </w:r>
          </w:p>
        </w:tc>
      </w:tr>
      <w:tr w:rsidR="007B315D" w:rsidRPr="00A97EB2" w14:paraId="275E5DD4"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438D20D2" w14:textId="77777777" w:rsidR="007B315D" w:rsidRPr="00A97EB2" w:rsidRDefault="007B315D" w:rsidP="007B315D">
            <w:pPr>
              <w:autoSpaceDN w:val="0"/>
              <w:jc w:val="both"/>
              <w:rPr>
                <w:rFonts w:ascii="Arial" w:hAnsi="Arial" w:cs="Arial"/>
                <w:sz w:val="20"/>
              </w:rPr>
            </w:pPr>
            <w:r w:rsidRPr="00A97EB2">
              <w:rPr>
                <w:rFonts w:ascii="Arial" w:hAnsi="Arial" w:cs="Arial"/>
                <w:sz w:val="20"/>
              </w:rPr>
              <w:t>1.28</w:t>
            </w:r>
          </w:p>
        </w:tc>
        <w:tc>
          <w:tcPr>
            <w:tcW w:w="0" w:type="auto"/>
            <w:tcBorders>
              <w:top w:val="single" w:sz="4" w:space="0" w:color="auto"/>
              <w:left w:val="single" w:sz="4" w:space="0" w:color="auto"/>
              <w:bottom w:val="single" w:sz="4" w:space="0" w:color="auto"/>
              <w:right w:val="single" w:sz="4" w:space="0" w:color="auto"/>
            </w:tcBorders>
            <w:vAlign w:val="center"/>
          </w:tcPr>
          <w:p w14:paraId="1830E8C4" w14:textId="77777777" w:rsidR="007B315D" w:rsidRPr="00A97EB2" w:rsidRDefault="007B315D" w:rsidP="007B315D">
            <w:pPr>
              <w:pStyle w:val="HTML-wstpniesformatowany"/>
              <w:rPr>
                <w:rFonts w:ascii="Arial" w:hAnsi="Arial" w:cs="Arial"/>
                <w:bCs/>
              </w:rPr>
            </w:pPr>
            <w:r w:rsidRPr="00A97EB2">
              <w:rPr>
                <w:rFonts w:ascii="Arial" w:hAnsi="Arial" w:cs="Arial"/>
                <w:bCs/>
              </w:rPr>
              <w:t xml:space="preserve">   Dodatkowe kanały sterujące zwiększające pojemność systemu (SCCH </w:t>
            </w:r>
            <w:proofErr w:type="spellStart"/>
            <w:r w:rsidRPr="00A97EB2">
              <w:rPr>
                <w:rFonts w:ascii="Arial" w:hAnsi="Arial" w:cs="Arial"/>
                <w:bCs/>
              </w:rPr>
              <w:t>Feature</w:t>
            </w:r>
            <w:proofErr w:type="spellEnd"/>
            <w:r w:rsidRPr="00A97EB2">
              <w:rPr>
                <w:rFonts w:ascii="Arial" w:hAnsi="Arial" w:cs="Arial"/>
                <w:bCs/>
              </w:rPr>
              <w:t xml:space="preserve"> lub równoważne)</w:t>
            </w:r>
          </w:p>
        </w:tc>
      </w:tr>
      <w:tr w:rsidR="007B315D" w:rsidRPr="00A97EB2" w14:paraId="41CC1984"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6A425173" w14:textId="77777777" w:rsidR="007B315D" w:rsidRPr="00A97EB2" w:rsidRDefault="007B315D" w:rsidP="007B315D">
            <w:pPr>
              <w:autoSpaceDN w:val="0"/>
              <w:jc w:val="both"/>
              <w:rPr>
                <w:rFonts w:ascii="Arial" w:hAnsi="Arial" w:cs="Arial"/>
                <w:sz w:val="20"/>
              </w:rPr>
            </w:pPr>
            <w:r w:rsidRPr="00A97EB2">
              <w:rPr>
                <w:rFonts w:ascii="Arial" w:hAnsi="Arial" w:cs="Arial"/>
                <w:sz w:val="20"/>
              </w:rPr>
              <w:t>1.29</w:t>
            </w:r>
          </w:p>
        </w:tc>
        <w:tc>
          <w:tcPr>
            <w:tcW w:w="0" w:type="auto"/>
            <w:tcBorders>
              <w:top w:val="single" w:sz="4" w:space="0" w:color="auto"/>
              <w:left w:val="single" w:sz="4" w:space="0" w:color="auto"/>
              <w:bottom w:val="single" w:sz="4" w:space="0" w:color="auto"/>
              <w:right w:val="single" w:sz="4" w:space="0" w:color="auto"/>
            </w:tcBorders>
            <w:vAlign w:val="center"/>
          </w:tcPr>
          <w:p w14:paraId="0D3B94E7" w14:textId="77777777" w:rsidR="007B315D" w:rsidRPr="00A97EB2" w:rsidRDefault="007B315D" w:rsidP="007B315D">
            <w:pPr>
              <w:pStyle w:val="HTML-wstpniesformatowany"/>
              <w:rPr>
                <w:rFonts w:ascii="Arial" w:hAnsi="Arial" w:cs="Arial"/>
                <w:bCs/>
              </w:rPr>
            </w:pPr>
            <w:r w:rsidRPr="00A97EB2">
              <w:rPr>
                <w:rFonts w:ascii="Arial" w:hAnsi="Arial" w:cs="Arial"/>
                <w:bCs/>
              </w:rPr>
              <w:t xml:space="preserve">   Funkcje bramy i przekaźnika między trybem DMO i TMO (</w:t>
            </w:r>
            <w:proofErr w:type="spellStart"/>
            <w:r w:rsidRPr="00A97EB2">
              <w:rPr>
                <w:rFonts w:ascii="Arial" w:hAnsi="Arial" w:cs="Arial"/>
                <w:bCs/>
              </w:rPr>
              <w:t>Enable</w:t>
            </w:r>
            <w:proofErr w:type="spellEnd"/>
            <w:r w:rsidRPr="00A97EB2">
              <w:rPr>
                <w:rFonts w:ascii="Arial" w:hAnsi="Arial" w:cs="Arial"/>
                <w:bCs/>
              </w:rPr>
              <w:t xml:space="preserve"> Gateway &amp; </w:t>
            </w:r>
            <w:proofErr w:type="spellStart"/>
            <w:r w:rsidRPr="00A97EB2">
              <w:rPr>
                <w:rFonts w:ascii="Arial" w:hAnsi="Arial" w:cs="Arial"/>
                <w:bCs/>
              </w:rPr>
              <w:t>Repeater</w:t>
            </w:r>
            <w:proofErr w:type="spellEnd"/>
            <w:r w:rsidRPr="00A97EB2">
              <w:rPr>
                <w:rFonts w:ascii="Arial" w:hAnsi="Arial" w:cs="Arial"/>
                <w:bCs/>
              </w:rPr>
              <w:t xml:space="preserve"> </w:t>
            </w:r>
            <w:proofErr w:type="spellStart"/>
            <w:r w:rsidRPr="00A97EB2">
              <w:rPr>
                <w:rFonts w:ascii="Arial" w:hAnsi="Arial" w:cs="Arial"/>
                <w:bCs/>
              </w:rPr>
              <w:t>Features</w:t>
            </w:r>
            <w:proofErr w:type="spellEnd"/>
            <w:r w:rsidRPr="00A97EB2">
              <w:rPr>
                <w:rFonts w:ascii="Arial" w:hAnsi="Arial" w:cs="Arial"/>
                <w:bCs/>
              </w:rPr>
              <w:t xml:space="preserve"> lub równoważne)</w:t>
            </w:r>
          </w:p>
        </w:tc>
      </w:tr>
      <w:tr w:rsidR="007B315D" w:rsidRPr="00A97EB2" w14:paraId="2384C9BA"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4DFBAE40" w14:textId="77777777" w:rsidR="007B315D" w:rsidRPr="00A97EB2" w:rsidRDefault="007B315D" w:rsidP="007B315D">
            <w:pPr>
              <w:autoSpaceDN w:val="0"/>
              <w:jc w:val="both"/>
              <w:rPr>
                <w:rFonts w:ascii="Arial" w:hAnsi="Arial" w:cs="Arial"/>
                <w:sz w:val="20"/>
              </w:rPr>
            </w:pPr>
            <w:r w:rsidRPr="00A97EB2">
              <w:rPr>
                <w:rFonts w:ascii="Arial" w:hAnsi="Arial" w:cs="Arial"/>
                <w:sz w:val="20"/>
              </w:rPr>
              <w:t>1.30</w:t>
            </w:r>
          </w:p>
        </w:tc>
        <w:tc>
          <w:tcPr>
            <w:tcW w:w="0" w:type="auto"/>
            <w:tcBorders>
              <w:top w:val="single" w:sz="4" w:space="0" w:color="auto"/>
              <w:left w:val="single" w:sz="4" w:space="0" w:color="auto"/>
              <w:bottom w:val="single" w:sz="4" w:space="0" w:color="auto"/>
              <w:right w:val="single" w:sz="4" w:space="0" w:color="auto"/>
            </w:tcBorders>
            <w:vAlign w:val="center"/>
          </w:tcPr>
          <w:p w14:paraId="4B58AA29" w14:textId="77777777" w:rsidR="007B315D" w:rsidRPr="00A97EB2" w:rsidRDefault="007B315D" w:rsidP="007B315D">
            <w:pPr>
              <w:pStyle w:val="HTML-wstpniesformatowany"/>
              <w:rPr>
                <w:rFonts w:ascii="Arial" w:hAnsi="Arial" w:cs="Arial"/>
                <w:bCs/>
              </w:rPr>
            </w:pPr>
            <w:r w:rsidRPr="00A97EB2">
              <w:rPr>
                <w:rFonts w:ascii="Arial" w:hAnsi="Arial" w:cs="Arial"/>
                <w:bCs/>
              </w:rPr>
              <w:t xml:space="preserve">  Rozszerzone funkcje bramy i przekaźnika (</w:t>
            </w:r>
            <w:proofErr w:type="spellStart"/>
            <w:r w:rsidRPr="00A97EB2">
              <w:rPr>
                <w:rFonts w:ascii="Arial" w:hAnsi="Arial" w:cs="Arial"/>
                <w:bCs/>
              </w:rPr>
              <w:t>Enable</w:t>
            </w:r>
            <w:proofErr w:type="spellEnd"/>
            <w:r w:rsidRPr="00A97EB2">
              <w:rPr>
                <w:rFonts w:ascii="Arial" w:hAnsi="Arial" w:cs="Arial"/>
                <w:bCs/>
              </w:rPr>
              <w:t xml:space="preserve"> Gateway &amp; </w:t>
            </w:r>
            <w:proofErr w:type="spellStart"/>
            <w:r w:rsidRPr="00A97EB2">
              <w:rPr>
                <w:rFonts w:ascii="Arial" w:hAnsi="Arial" w:cs="Arial"/>
                <w:bCs/>
              </w:rPr>
              <w:t>Repeater</w:t>
            </w:r>
            <w:proofErr w:type="spellEnd"/>
            <w:r w:rsidRPr="00A97EB2">
              <w:rPr>
                <w:rFonts w:ascii="Arial" w:hAnsi="Arial" w:cs="Arial"/>
                <w:bCs/>
              </w:rPr>
              <w:t xml:space="preserve"> Enhancement lub równoważne)</w:t>
            </w:r>
          </w:p>
        </w:tc>
      </w:tr>
      <w:tr w:rsidR="007B315D" w:rsidRPr="00A97EB2" w14:paraId="7511779A" w14:textId="77777777" w:rsidTr="00A97EB2">
        <w:trPr>
          <w:trHeight w:val="555"/>
          <w:jc w:val="center"/>
        </w:trPr>
        <w:tc>
          <w:tcPr>
            <w:tcW w:w="0" w:type="auto"/>
            <w:tcBorders>
              <w:top w:val="single" w:sz="4" w:space="0" w:color="auto"/>
              <w:left w:val="single" w:sz="4" w:space="0" w:color="auto"/>
              <w:bottom w:val="single" w:sz="4" w:space="0" w:color="auto"/>
              <w:right w:val="single" w:sz="4" w:space="0" w:color="auto"/>
            </w:tcBorders>
            <w:vAlign w:val="center"/>
          </w:tcPr>
          <w:p w14:paraId="383BAE73" w14:textId="77777777" w:rsidR="007B315D" w:rsidRPr="00A97EB2" w:rsidRDefault="007B315D" w:rsidP="007B315D">
            <w:pPr>
              <w:autoSpaceDN w:val="0"/>
              <w:jc w:val="both"/>
              <w:rPr>
                <w:rFonts w:ascii="Arial" w:hAnsi="Arial" w:cs="Arial"/>
                <w:sz w:val="20"/>
              </w:rPr>
            </w:pPr>
            <w:r w:rsidRPr="00A97EB2">
              <w:rPr>
                <w:rFonts w:ascii="Arial" w:hAnsi="Arial" w:cs="Arial"/>
                <w:sz w:val="20"/>
              </w:rPr>
              <w:t>1.31</w:t>
            </w:r>
          </w:p>
        </w:tc>
        <w:tc>
          <w:tcPr>
            <w:tcW w:w="0" w:type="auto"/>
            <w:tcBorders>
              <w:top w:val="single" w:sz="4" w:space="0" w:color="auto"/>
              <w:left w:val="single" w:sz="4" w:space="0" w:color="auto"/>
              <w:bottom w:val="single" w:sz="4" w:space="0" w:color="auto"/>
              <w:right w:val="single" w:sz="4" w:space="0" w:color="auto"/>
            </w:tcBorders>
            <w:vAlign w:val="center"/>
          </w:tcPr>
          <w:p w14:paraId="64A04F5C" w14:textId="77777777" w:rsidR="007B315D" w:rsidRPr="00A97EB2" w:rsidRDefault="007B315D" w:rsidP="007B315D">
            <w:pPr>
              <w:pStyle w:val="Akapitzlist1"/>
              <w:ind w:left="72"/>
              <w:rPr>
                <w:rFonts w:ascii="Arial" w:hAnsi="Arial" w:cs="Arial"/>
                <w:bCs/>
                <w:sz w:val="20"/>
                <w:szCs w:val="20"/>
              </w:rPr>
            </w:pPr>
            <w:r w:rsidRPr="00A97EB2">
              <w:rPr>
                <w:rFonts w:ascii="Arial" w:hAnsi="Arial" w:cs="Arial"/>
                <w:bCs/>
                <w:sz w:val="20"/>
                <w:szCs w:val="20"/>
              </w:rPr>
              <w:t>Możliwość stosowania dynamicznej zmiany kluczy szyfrujących (GCK, CCK, SCK) drogą radiową (OTAR)</w:t>
            </w:r>
          </w:p>
        </w:tc>
      </w:tr>
      <w:tr w:rsidR="007B315D" w:rsidRPr="00A97EB2" w14:paraId="23CB8D03"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3A264076" w14:textId="77777777" w:rsidR="007B315D" w:rsidRPr="00A97EB2" w:rsidRDefault="007B315D" w:rsidP="007B315D">
            <w:pPr>
              <w:autoSpaceDN w:val="0"/>
              <w:jc w:val="both"/>
              <w:rPr>
                <w:rFonts w:ascii="Arial" w:hAnsi="Arial" w:cs="Arial"/>
                <w:sz w:val="20"/>
              </w:rPr>
            </w:pPr>
            <w:r w:rsidRPr="00A97EB2">
              <w:rPr>
                <w:rFonts w:ascii="Arial" w:hAnsi="Arial" w:cs="Arial"/>
                <w:sz w:val="20"/>
              </w:rPr>
              <w:t>1.32</w:t>
            </w:r>
          </w:p>
        </w:tc>
        <w:tc>
          <w:tcPr>
            <w:tcW w:w="0" w:type="auto"/>
            <w:tcBorders>
              <w:top w:val="single" w:sz="4" w:space="0" w:color="auto"/>
              <w:left w:val="single" w:sz="4" w:space="0" w:color="auto"/>
              <w:bottom w:val="single" w:sz="4" w:space="0" w:color="auto"/>
              <w:right w:val="single" w:sz="4" w:space="0" w:color="auto"/>
            </w:tcBorders>
            <w:vAlign w:val="center"/>
          </w:tcPr>
          <w:p w14:paraId="6883CFE6" w14:textId="77777777" w:rsidR="007B315D" w:rsidRPr="00A97EB2" w:rsidRDefault="007B315D" w:rsidP="007B315D">
            <w:pPr>
              <w:pStyle w:val="HTML-wstpniesformatowany"/>
              <w:rPr>
                <w:rFonts w:ascii="Arial" w:hAnsi="Arial" w:cs="Arial"/>
                <w:bCs/>
              </w:rPr>
            </w:pPr>
            <w:r w:rsidRPr="00A97EB2">
              <w:rPr>
                <w:rFonts w:ascii="Arial" w:hAnsi="Arial" w:cs="Arial"/>
              </w:rPr>
              <w:t xml:space="preserve">  </w:t>
            </w:r>
            <w:r w:rsidRPr="00A97EB2">
              <w:rPr>
                <w:rFonts w:ascii="Arial" w:hAnsi="Arial" w:cs="Arial"/>
                <w:bCs/>
              </w:rPr>
              <w:t>Praca w klasach bezpieczeństwa: SC1, SC2, SC3 (z i bez GCK)</w:t>
            </w:r>
          </w:p>
        </w:tc>
      </w:tr>
      <w:tr w:rsidR="007B315D" w:rsidRPr="00A97EB2" w14:paraId="5F1CC0E4"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52ED797D" w14:textId="77777777" w:rsidR="007B315D" w:rsidRPr="00A97EB2" w:rsidRDefault="007B315D" w:rsidP="007B315D">
            <w:pPr>
              <w:autoSpaceDN w:val="0"/>
              <w:jc w:val="both"/>
              <w:rPr>
                <w:rFonts w:ascii="Arial" w:hAnsi="Arial" w:cs="Arial"/>
                <w:sz w:val="20"/>
              </w:rPr>
            </w:pPr>
            <w:r w:rsidRPr="00A97EB2">
              <w:rPr>
                <w:rFonts w:ascii="Arial" w:hAnsi="Arial" w:cs="Arial"/>
                <w:sz w:val="20"/>
              </w:rPr>
              <w:t>1.33</w:t>
            </w:r>
          </w:p>
        </w:tc>
        <w:tc>
          <w:tcPr>
            <w:tcW w:w="0" w:type="auto"/>
            <w:tcBorders>
              <w:top w:val="single" w:sz="4" w:space="0" w:color="auto"/>
              <w:left w:val="single" w:sz="4" w:space="0" w:color="auto"/>
              <w:bottom w:val="single" w:sz="4" w:space="0" w:color="auto"/>
              <w:right w:val="single" w:sz="4" w:space="0" w:color="auto"/>
            </w:tcBorders>
            <w:vAlign w:val="center"/>
          </w:tcPr>
          <w:p w14:paraId="7B5AA299" w14:textId="77777777" w:rsidR="007B315D" w:rsidRPr="00A97EB2" w:rsidRDefault="007B315D" w:rsidP="007B315D">
            <w:pPr>
              <w:pStyle w:val="HTML-wstpniesformatowany"/>
              <w:rPr>
                <w:rFonts w:ascii="Arial" w:hAnsi="Arial" w:cs="Arial"/>
                <w:bCs/>
              </w:rPr>
            </w:pPr>
            <w:r w:rsidRPr="00A97EB2">
              <w:rPr>
                <w:rFonts w:ascii="Arial" w:hAnsi="Arial" w:cs="Arial"/>
                <w:bCs/>
              </w:rPr>
              <w:t xml:space="preserve">  Obsługa uwierzytelniania inicjowanego przez infrastrukturę sieci (</w:t>
            </w:r>
            <w:proofErr w:type="spellStart"/>
            <w:r w:rsidRPr="00A97EB2">
              <w:rPr>
                <w:rFonts w:ascii="Arial" w:hAnsi="Arial" w:cs="Arial"/>
                <w:bCs/>
              </w:rPr>
              <w:t>SwMI</w:t>
            </w:r>
            <w:proofErr w:type="spellEnd"/>
            <w:r w:rsidRPr="00A97EB2">
              <w:rPr>
                <w:rFonts w:ascii="Arial" w:hAnsi="Arial" w:cs="Arial"/>
                <w:bCs/>
              </w:rPr>
              <w:t>).</w:t>
            </w:r>
          </w:p>
        </w:tc>
      </w:tr>
      <w:tr w:rsidR="007B315D" w:rsidRPr="00A97EB2" w14:paraId="0356C1EA"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6D20C7A9" w14:textId="77777777" w:rsidR="007B315D" w:rsidRPr="00A97EB2" w:rsidRDefault="007B315D" w:rsidP="007B315D">
            <w:pPr>
              <w:autoSpaceDN w:val="0"/>
              <w:jc w:val="both"/>
              <w:rPr>
                <w:rFonts w:ascii="Arial" w:hAnsi="Arial" w:cs="Arial"/>
                <w:sz w:val="20"/>
              </w:rPr>
            </w:pPr>
            <w:r w:rsidRPr="00A97EB2">
              <w:rPr>
                <w:rFonts w:ascii="Arial" w:hAnsi="Arial" w:cs="Arial"/>
                <w:sz w:val="20"/>
              </w:rPr>
              <w:t>1.34</w:t>
            </w:r>
          </w:p>
        </w:tc>
        <w:tc>
          <w:tcPr>
            <w:tcW w:w="0" w:type="auto"/>
            <w:tcBorders>
              <w:top w:val="single" w:sz="4" w:space="0" w:color="auto"/>
              <w:left w:val="single" w:sz="4" w:space="0" w:color="auto"/>
              <w:bottom w:val="single" w:sz="4" w:space="0" w:color="auto"/>
              <w:right w:val="single" w:sz="4" w:space="0" w:color="auto"/>
            </w:tcBorders>
            <w:vAlign w:val="center"/>
          </w:tcPr>
          <w:p w14:paraId="1D98A09F" w14:textId="77777777" w:rsidR="007B315D" w:rsidRPr="00A97EB2" w:rsidRDefault="007B315D" w:rsidP="007B315D">
            <w:pPr>
              <w:pStyle w:val="HTML-wstpniesformatowany"/>
              <w:rPr>
                <w:rFonts w:ascii="Arial" w:hAnsi="Arial" w:cs="Arial"/>
                <w:bCs/>
              </w:rPr>
            </w:pPr>
            <w:r w:rsidRPr="00A97EB2">
              <w:rPr>
                <w:rFonts w:ascii="Arial" w:hAnsi="Arial" w:cs="Arial"/>
              </w:rPr>
              <w:t xml:space="preserve">  Wzajemne uwierzytelnianie radiotelefonu i infrastruktury sieci (</w:t>
            </w:r>
            <w:proofErr w:type="spellStart"/>
            <w:r w:rsidRPr="00A97EB2">
              <w:rPr>
                <w:rFonts w:ascii="Arial" w:hAnsi="Arial" w:cs="Arial"/>
              </w:rPr>
              <w:t>SwMI</w:t>
            </w:r>
            <w:proofErr w:type="spellEnd"/>
            <w:r w:rsidRPr="00A97EB2">
              <w:rPr>
                <w:rFonts w:ascii="Arial" w:hAnsi="Arial" w:cs="Arial"/>
              </w:rPr>
              <w:t>) inicjowane przez radiotelefon.</w:t>
            </w:r>
          </w:p>
        </w:tc>
      </w:tr>
      <w:tr w:rsidR="007B315D" w:rsidRPr="00A97EB2" w14:paraId="62ECAFF9"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3259F2CB" w14:textId="77777777" w:rsidR="007B315D" w:rsidRPr="00A97EB2" w:rsidRDefault="007B315D" w:rsidP="007B315D">
            <w:pPr>
              <w:autoSpaceDN w:val="0"/>
              <w:jc w:val="both"/>
              <w:rPr>
                <w:rFonts w:ascii="Arial" w:hAnsi="Arial" w:cs="Arial"/>
                <w:sz w:val="20"/>
              </w:rPr>
            </w:pPr>
            <w:r w:rsidRPr="00A97EB2">
              <w:rPr>
                <w:rFonts w:ascii="Arial" w:hAnsi="Arial" w:cs="Arial"/>
                <w:sz w:val="20"/>
              </w:rPr>
              <w:t>1.35</w:t>
            </w:r>
          </w:p>
        </w:tc>
        <w:tc>
          <w:tcPr>
            <w:tcW w:w="0" w:type="auto"/>
            <w:tcBorders>
              <w:top w:val="single" w:sz="4" w:space="0" w:color="auto"/>
              <w:left w:val="single" w:sz="4" w:space="0" w:color="auto"/>
              <w:bottom w:val="single" w:sz="4" w:space="0" w:color="auto"/>
              <w:right w:val="single" w:sz="4" w:space="0" w:color="auto"/>
            </w:tcBorders>
            <w:vAlign w:val="center"/>
          </w:tcPr>
          <w:p w14:paraId="3FC425D8" w14:textId="77777777" w:rsidR="007B315D" w:rsidRPr="00A97EB2" w:rsidRDefault="007B315D" w:rsidP="007B315D">
            <w:pPr>
              <w:pStyle w:val="HTML-wstpniesformatowany"/>
              <w:rPr>
                <w:rFonts w:ascii="Arial" w:hAnsi="Arial" w:cs="Arial"/>
                <w:bCs/>
              </w:rPr>
            </w:pPr>
            <w:r w:rsidRPr="00A97EB2">
              <w:rPr>
                <w:rFonts w:ascii="Arial" w:hAnsi="Arial" w:cs="Arial"/>
                <w:bCs/>
              </w:rPr>
              <w:t xml:space="preserve">  Radiotelefon musi zapewniać szyfrowanie zgodnie z algorytmem TEA2 i w tym zakresie musi mieć uaktywnione wymagane licencje</w:t>
            </w:r>
          </w:p>
        </w:tc>
      </w:tr>
      <w:tr w:rsidR="007B315D" w:rsidRPr="00A97EB2" w14:paraId="0EB72431"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2D27E1DD" w14:textId="77777777" w:rsidR="007B315D" w:rsidRPr="00A97EB2" w:rsidRDefault="007B315D" w:rsidP="007B315D">
            <w:pPr>
              <w:autoSpaceDN w:val="0"/>
              <w:jc w:val="both"/>
              <w:rPr>
                <w:rFonts w:ascii="Arial" w:hAnsi="Arial" w:cs="Arial"/>
                <w:sz w:val="20"/>
              </w:rPr>
            </w:pPr>
            <w:r w:rsidRPr="00A97EB2">
              <w:rPr>
                <w:rFonts w:ascii="Arial" w:hAnsi="Arial" w:cs="Arial"/>
                <w:sz w:val="20"/>
              </w:rPr>
              <w:t>1.36</w:t>
            </w:r>
          </w:p>
        </w:tc>
        <w:tc>
          <w:tcPr>
            <w:tcW w:w="0" w:type="auto"/>
            <w:tcBorders>
              <w:top w:val="single" w:sz="4" w:space="0" w:color="auto"/>
              <w:left w:val="single" w:sz="4" w:space="0" w:color="auto"/>
              <w:bottom w:val="single" w:sz="4" w:space="0" w:color="auto"/>
              <w:right w:val="single" w:sz="4" w:space="0" w:color="auto"/>
            </w:tcBorders>
            <w:vAlign w:val="center"/>
          </w:tcPr>
          <w:p w14:paraId="6E109F2B" w14:textId="77777777" w:rsidR="007B315D" w:rsidRPr="00A97EB2" w:rsidRDefault="007B315D" w:rsidP="007B315D">
            <w:pPr>
              <w:pStyle w:val="HTML-wstpniesformatowany"/>
              <w:rPr>
                <w:rFonts w:ascii="Arial" w:hAnsi="Arial" w:cs="Arial"/>
                <w:bCs/>
              </w:rPr>
            </w:pPr>
            <w:r w:rsidRPr="00A97EB2">
              <w:rPr>
                <w:rFonts w:ascii="Arial" w:hAnsi="Arial" w:cs="Arial"/>
                <w:bCs/>
              </w:rPr>
              <w:t>Możliwość szyfrowania korespondencji kluczem SCK w sytuacji, kiedy szyfrowanie korespondencji kluczem DCK jest niedostępne.</w:t>
            </w:r>
          </w:p>
        </w:tc>
      </w:tr>
      <w:tr w:rsidR="007B315D" w:rsidRPr="00A97EB2" w14:paraId="4107F899"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22F4311D" w14:textId="77777777" w:rsidR="007B315D" w:rsidRPr="00A97EB2" w:rsidRDefault="007B315D" w:rsidP="007B315D">
            <w:pPr>
              <w:autoSpaceDN w:val="0"/>
              <w:jc w:val="both"/>
              <w:rPr>
                <w:rFonts w:ascii="Arial" w:hAnsi="Arial" w:cs="Arial"/>
                <w:sz w:val="20"/>
              </w:rPr>
            </w:pPr>
            <w:r w:rsidRPr="00A97EB2">
              <w:rPr>
                <w:rFonts w:ascii="Arial" w:hAnsi="Arial" w:cs="Arial"/>
                <w:sz w:val="20"/>
              </w:rPr>
              <w:t>1.37</w:t>
            </w:r>
          </w:p>
        </w:tc>
        <w:tc>
          <w:tcPr>
            <w:tcW w:w="0" w:type="auto"/>
            <w:tcBorders>
              <w:top w:val="single" w:sz="4" w:space="0" w:color="auto"/>
              <w:left w:val="single" w:sz="4" w:space="0" w:color="auto"/>
              <w:bottom w:val="single" w:sz="4" w:space="0" w:color="auto"/>
              <w:right w:val="single" w:sz="4" w:space="0" w:color="auto"/>
            </w:tcBorders>
            <w:vAlign w:val="center"/>
          </w:tcPr>
          <w:p w14:paraId="0D0CD9B0" w14:textId="77777777" w:rsidR="007B315D" w:rsidRPr="00A97EB2" w:rsidRDefault="007B315D" w:rsidP="007B315D">
            <w:pPr>
              <w:pStyle w:val="HTML-wstpniesformatowany"/>
              <w:rPr>
                <w:rFonts w:ascii="Arial" w:hAnsi="Arial" w:cs="Arial"/>
                <w:bCs/>
              </w:rPr>
            </w:pPr>
            <w:r w:rsidRPr="00A97EB2">
              <w:rPr>
                <w:rFonts w:ascii="Arial" w:hAnsi="Arial" w:cs="Arial"/>
                <w:bCs/>
              </w:rPr>
              <w:t>Możliwość pracy radiotelefonu zarówno w trybie szyfrowanym jak i w trybie jawnym (CLEAR)</w:t>
            </w:r>
          </w:p>
        </w:tc>
      </w:tr>
      <w:tr w:rsidR="007B315D" w:rsidRPr="00A97EB2" w14:paraId="18A94179"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9D8E03E" w14:textId="77777777" w:rsidR="007B315D" w:rsidRPr="00A97EB2" w:rsidRDefault="007B315D" w:rsidP="007B315D">
            <w:pPr>
              <w:jc w:val="both"/>
              <w:rPr>
                <w:rFonts w:ascii="Arial" w:hAnsi="Arial" w:cs="Arial"/>
                <w:b/>
                <w:sz w:val="20"/>
                <w:lang w:eastAsia="pl-PL"/>
              </w:rPr>
            </w:pPr>
            <w:r w:rsidRPr="00A97EB2">
              <w:rPr>
                <w:rFonts w:ascii="Arial" w:hAnsi="Arial" w:cs="Arial"/>
                <w:b/>
                <w:sz w:val="20"/>
                <w:lang w:eastAsia="pl-PL"/>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01FA27C" w14:textId="77777777" w:rsidR="007B315D" w:rsidRPr="00A97EB2" w:rsidRDefault="007B315D" w:rsidP="007B315D">
            <w:pPr>
              <w:ind w:left="112"/>
              <w:rPr>
                <w:rFonts w:ascii="Arial" w:hAnsi="Arial" w:cs="Arial"/>
                <w:b/>
                <w:sz w:val="20"/>
                <w:lang w:eastAsia="pl-PL"/>
              </w:rPr>
            </w:pPr>
            <w:r w:rsidRPr="00A97EB2">
              <w:rPr>
                <w:rFonts w:ascii="Arial" w:hAnsi="Arial" w:cs="Arial"/>
                <w:b/>
                <w:sz w:val="20"/>
                <w:lang w:eastAsia="pl-PL"/>
              </w:rPr>
              <w:t>Parametry techniczne nadajnika</w:t>
            </w:r>
          </w:p>
        </w:tc>
      </w:tr>
      <w:tr w:rsidR="007B315D" w:rsidRPr="00A97EB2" w14:paraId="0302FBF7"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30416AF1"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2.1</w:t>
            </w:r>
          </w:p>
        </w:tc>
        <w:tc>
          <w:tcPr>
            <w:tcW w:w="0" w:type="auto"/>
            <w:tcBorders>
              <w:top w:val="single" w:sz="4" w:space="0" w:color="auto"/>
              <w:left w:val="single" w:sz="4" w:space="0" w:color="auto"/>
              <w:bottom w:val="single" w:sz="4" w:space="0" w:color="auto"/>
              <w:right w:val="single" w:sz="4" w:space="0" w:color="auto"/>
            </w:tcBorders>
            <w:vAlign w:val="center"/>
          </w:tcPr>
          <w:p w14:paraId="58B06AED"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Moc wyjściowa nadajnika TETRA: 10 W (Klasa 2) i 3 W (Klasa 3) </w:t>
            </w:r>
          </w:p>
        </w:tc>
      </w:tr>
      <w:tr w:rsidR="007B315D" w:rsidRPr="00A97EB2" w14:paraId="487C5E20"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2488DB7E"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2.2</w:t>
            </w:r>
          </w:p>
        </w:tc>
        <w:tc>
          <w:tcPr>
            <w:tcW w:w="0" w:type="auto"/>
            <w:tcBorders>
              <w:top w:val="single" w:sz="4" w:space="0" w:color="auto"/>
              <w:left w:val="single" w:sz="4" w:space="0" w:color="auto"/>
              <w:bottom w:val="single" w:sz="4" w:space="0" w:color="auto"/>
              <w:right w:val="single" w:sz="4" w:space="0" w:color="auto"/>
            </w:tcBorders>
            <w:vAlign w:val="center"/>
          </w:tcPr>
          <w:p w14:paraId="3159436C"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 xml:space="preserve">Regulacja mocy: 6 poziomów (co 5 </w:t>
            </w:r>
            <w:proofErr w:type="spellStart"/>
            <w:r w:rsidRPr="00A97EB2">
              <w:rPr>
                <w:rFonts w:ascii="Arial" w:hAnsi="Arial" w:cs="Arial"/>
                <w:sz w:val="20"/>
                <w:lang w:eastAsia="pl-PL"/>
              </w:rPr>
              <w:t>dBm</w:t>
            </w:r>
            <w:proofErr w:type="spellEnd"/>
            <w:r w:rsidRPr="00A97EB2">
              <w:rPr>
                <w:rFonts w:ascii="Arial" w:hAnsi="Arial" w:cs="Arial"/>
                <w:sz w:val="20"/>
                <w:lang w:eastAsia="pl-PL"/>
              </w:rPr>
              <w:t>)</w:t>
            </w:r>
          </w:p>
        </w:tc>
      </w:tr>
      <w:tr w:rsidR="007B315D" w:rsidRPr="00A97EB2" w14:paraId="2992CEB3"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633CDEF" w14:textId="77777777" w:rsidR="007B315D" w:rsidRPr="00A97EB2" w:rsidRDefault="007B315D" w:rsidP="007B315D">
            <w:pPr>
              <w:jc w:val="both"/>
              <w:rPr>
                <w:rFonts w:ascii="Arial" w:hAnsi="Arial" w:cs="Arial"/>
                <w:b/>
                <w:sz w:val="20"/>
                <w:lang w:eastAsia="pl-PL"/>
              </w:rPr>
            </w:pPr>
            <w:r w:rsidRPr="00A97EB2">
              <w:rPr>
                <w:rFonts w:ascii="Arial" w:hAnsi="Arial" w:cs="Arial"/>
                <w:b/>
                <w:sz w:val="20"/>
                <w:lang w:eastAsia="pl-PL"/>
              </w:rPr>
              <w:t>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7041A2" w14:textId="77777777" w:rsidR="007B315D" w:rsidRPr="00A97EB2" w:rsidRDefault="007B315D" w:rsidP="007B315D">
            <w:pPr>
              <w:ind w:left="112"/>
              <w:rPr>
                <w:rFonts w:ascii="Arial" w:hAnsi="Arial" w:cs="Arial"/>
                <w:b/>
                <w:sz w:val="20"/>
                <w:lang w:eastAsia="pl-PL"/>
              </w:rPr>
            </w:pPr>
            <w:r w:rsidRPr="00A97EB2">
              <w:rPr>
                <w:rFonts w:ascii="Arial" w:hAnsi="Arial" w:cs="Arial"/>
                <w:b/>
                <w:sz w:val="20"/>
                <w:lang w:eastAsia="pl-PL"/>
              </w:rPr>
              <w:t>Parametry techniczne odbiornika</w:t>
            </w:r>
          </w:p>
        </w:tc>
      </w:tr>
      <w:tr w:rsidR="007B315D" w:rsidRPr="00A97EB2" w14:paraId="385829DE"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001083C5"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3.1</w:t>
            </w:r>
          </w:p>
        </w:tc>
        <w:tc>
          <w:tcPr>
            <w:tcW w:w="0" w:type="auto"/>
            <w:tcBorders>
              <w:top w:val="single" w:sz="4" w:space="0" w:color="auto"/>
              <w:left w:val="single" w:sz="4" w:space="0" w:color="auto"/>
              <w:bottom w:val="single" w:sz="4" w:space="0" w:color="auto"/>
              <w:right w:val="single" w:sz="4" w:space="0" w:color="auto"/>
            </w:tcBorders>
            <w:vAlign w:val="center"/>
          </w:tcPr>
          <w:p w14:paraId="149BCEC5"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 xml:space="preserve">Czułość statyczna odbiornika: typ. -116 </w:t>
            </w:r>
            <w:proofErr w:type="spellStart"/>
            <w:r w:rsidRPr="00A97EB2">
              <w:rPr>
                <w:rFonts w:ascii="Arial" w:hAnsi="Arial" w:cs="Arial"/>
                <w:sz w:val="20"/>
                <w:lang w:eastAsia="pl-PL"/>
              </w:rPr>
              <w:t>dBm</w:t>
            </w:r>
            <w:proofErr w:type="spellEnd"/>
            <w:r w:rsidRPr="00A97EB2">
              <w:rPr>
                <w:rFonts w:ascii="Arial" w:hAnsi="Arial" w:cs="Arial"/>
                <w:sz w:val="20"/>
                <w:lang w:eastAsia="pl-PL"/>
              </w:rPr>
              <w:t xml:space="preserve"> (min. -114 </w:t>
            </w:r>
            <w:proofErr w:type="spellStart"/>
            <w:r w:rsidRPr="00A97EB2">
              <w:rPr>
                <w:rFonts w:ascii="Arial" w:hAnsi="Arial" w:cs="Arial"/>
                <w:sz w:val="20"/>
                <w:lang w:eastAsia="pl-PL"/>
              </w:rPr>
              <w:t>dBm</w:t>
            </w:r>
            <w:proofErr w:type="spellEnd"/>
            <w:r w:rsidRPr="00A97EB2">
              <w:rPr>
                <w:rFonts w:ascii="Arial" w:hAnsi="Arial" w:cs="Arial"/>
                <w:sz w:val="20"/>
                <w:lang w:eastAsia="pl-PL"/>
              </w:rPr>
              <w:t>) </w:t>
            </w:r>
          </w:p>
        </w:tc>
      </w:tr>
      <w:tr w:rsidR="007B315D" w:rsidRPr="00A97EB2" w14:paraId="440F7203"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vAlign w:val="center"/>
          </w:tcPr>
          <w:p w14:paraId="294B0A07"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3.2</w:t>
            </w:r>
          </w:p>
        </w:tc>
        <w:tc>
          <w:tcPr>
            <w:tcW w:w="0" w:type="auto"/>
            <w:tcBorders>
              <w:top w:val="single" w:sz="4" w:space="0" w:color="auto"/>
              <w:left w:val="single" w:sz="4" w:space="0" w:color="auto"/>
              <w:bottom w:val="single" w:sz="4" w:space="0" w:color="auto"/>
              <w:right w:val="single" w:sz="4" w:space="0" w:color="auto"/>
            </w:tcBorders>
            <w:vAlign w:val="center"/>
          </w:tcPr>
          <w:p w14:paraId="3ECC70C8" w14:textId="77777777" w:rsidR="007B315D" w:rsidRPr="00A97EB2" w:rsidRDefault="007B315D" w:rsidP="007B315D">
            <w:pPr>
              <w:ind w:left="112" w:right="-193"/>
              <w:jc w:val="both"/>
              <w:rPr>
                <w:rFonts w:ascii="Arial" w:hAnsi="Arial" w:cs="Arial"/>
                <w:sz w:val="20"/>
                <w:lang w:eastAsia="pl-PL"/>
              </w:rPr>
            </w:pPr>
            <w:r w:rsidRPr="00A97EB2">
              <w:rPr>
                <w:rFonts w:ascii="Arial" w:hAnsi="Arial" w:cs="Arial"/>
                <w:sz w:val="20"/>
                <w:lang w:eastAsia="pl-PL"/>
              </w:rPr>
              <w:t xml:space="preserve">Czułość dynamiczna odbiornika: typ. -107 </w:t>
            </w:r>
            <w:proofErr w:type="spellStart"/>
            <w:r w:rsidRPr="00A97EB2">
              <w:rPr>
                <w:rFonts w:ascii="Arial" w:hAnsi="Arial" w:cs="Arial"/>
                <w:sz w:val="20"/>
                <w:lang w:eastAsia="pl-PL"/>
              </w:rPr>
              <w:t>dBm</w:t>
            </w:r>
            <w:proofErr w:type="spellEnd"/>
            <w:r w:rsidRPr="00A97EB2">
              <w:rPr>
                <w:rFonts w:ascii="Arial" w:hAnsi="Arial" w:cs="Arial"/>
                <w:sz w:val="20"/>
                <w:lang w:eastAsia="pl-PL"/>
              </w:rPr>
              <w:t xml:space="preserve"> (min. -105 </w:t>
            </w:r>
            <w:proofErr w:type="spellStart"/>
            <w:r w:rsidRPr="00A97EB2">
              <w:rPr>
                <w:rFonts w:ascii="Arial" w:hAnsi="Arial" w:cs="Arial"/>
                <w:sz w:val="20"/>
                <w:lang w:eastAsia="pl-PL"/>
              </w:rPr>
              <w:t>dBm</w:t>
            </w:r>
            <w:proofErr w:type="spellEnd"/>
            <w:r w:rsidRPr="00A97EB2">
              <w:rPr>
                <w:rFonts w:ascii="Arial" w:hAnsi="Arial" w:cs="Arial"/>
                <w:sz w:val="20"/>
                <w:lang w:eastAsia="pl-PL"/>
              </w:rPr>
              <w:t>) </w:t>
            </w:r>
          </w:p>
        </w:tc>
      </w:tr>
      <w:tr w:rsidR="007B315D" w:rsidRPr="00A97EB2" w14:paraId="75861378" w14:textId="77777777" w:rsidTr="007B315D">
        <w:trPr>
          <w:trHeight w:val="39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F95B043" w14:textId="77777777" w:rsidR="007B315D" w:rsidRPr="00A97EB2" w:rsidRDefault="007B315D" w:rsidP="007B315D">
            <w:pPr>
              <w:jc w:val="both"/>
              <w:rPr>
                <w:rFonts w:ascii="Arial" w:hAnsi="Arial" w:cs="Arial"/>
                <w:b/>
                <w:sz w:val="20"/>
                <w:lang w:eastAsia="pl-PL"/>
              </w:rPr>
            </w:pPr>
            <w:r w:rsidRPr="00A97EB2">
              <w:rPr>
                <w:rFonts w:ascii="Arial" w:hAnsi="Arial" w:cs="Arial"/>
                <w:b/>
                <w:sz w:val="20"/>
                <w:lang w:eastAsia="pl-PL"/>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C97C5A4" w14:textId="77777777" w:rsidR="007B315D" w:rsidRPr="00A97EB2" w:rsidRDefault="007B315D" w:rsidP="007B315D">
            <w:pPr>
              <w:ind w:left="112"/>
              <w:rPr>
                <w:rFonts w:ascii="Arial" w:hAnsi="Arial" w:cs="Arial"/>
                <w:b/>
                <w:sz w:val="20"/>
                <w:lang w:eastAsia="pl-PL"/>
              </w:rPr>
            </w:pPr>
            <w:r w:rsidRPr="00A97EB2">
              <w:rPr>
                <w:rFonts w:ascii="Arial" w:hAnsi="Arial" w:cs="Arial"/>
                <w:b/>
                <w:sz w:val="20"/>
                <w:lang w:eastAsia="pl-PL"/>
              </w:rPr>
              <w:t>Środowisko i klimatyczne warunki pracy</w:t>
            </w:r>
          </w:p>
        </w:tc>
      </w:tr>
      <w:tr w:rsidR="007B315D" w:rsidRPr="00A97EB2" w14:paraId="2586B48A" w14:textId="77777777" w:rsidTr="007B315D">
        <w:trPr>
          <w:trHeight w:val="476"/>
          <w:jc w:val="center"/>
        </w:trPr>
        <w:tc>
          <w:tcPr>
            <w:tcW w:w="0" w:type="auto"/>
            <w:tcBorders>
              <w:top w:val="single" w:sz="4" w:space="0" w:color="auto"/>
              <w:left w:val="single" w:sz="4" w:space="0" w:color="auto"/>
              <w:bottom w:val="single" w:sz="4" w:space="0" w:color="auto"/>
              <w:right w:val="single" w:sz="4" w:space="0" w:color="auto"/>
            </w:tcBorders>
            <w:vAlign w:val="center"/>
          </w:tcPr>
          <w:p w14:paraId="33A5DC34"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4.1</w:t>
            </w:r>
          </w:p>
        </w:tc>
        <w:tc>
          <w:tcPr>
            <w:tcW w:w="0" w:type="auto"/>
            <w:tcBorders>
              <w:top w:val="single" w:sz="4" w:space="0" w:color="auto"/>
              <w:left w:val="single" w:sz="4" w:space="0" w:color="auto"/>
              <w:bottom w:val="single" w:sz="4" w:space="0" w:color="auto"/>
              <w:right w:val="single" w:sz="4" w:space="0" w:color="auto"/>
            </w:tcBorders>
            <w:vAlign w:val="center"/>
          </w:tcPr>
          <w:p w14:paraId="7CFD893C"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Minimalny zakres temperatury pracy N/O -30</w:t>
            </w:r>
            <w:r w:rsidRPr="00A97EB2">
              <w:rPr>
                <w:rFonts w:ascii="Arial" w:hAnsi="Arial" w:cs="Arial"/>
                <w:sz w:val="20"/>
                <w:vertAlign w:val="superscript"/>
                <w:lang w:eastAsia="pl-PL"/>
              </w:rPr>
              <w:t xml:space="preserve">0 </w:t>
            </w:r>
            <w:r w:rsidRPr="00A97EB2">
              <w:rPr>
                <w:rFonts w:ascii="Arial" w:hAnsi="Arial" w:cs="Arial"/>
                <w:sz w:val="20"/>
                <w:lang w:eastAsia="pl-PL"/>
              </w:rPr>
              <w:sym w:font="Symbol" w:char="F0B8"/>
            </w:r>
            <w:r w:rsidRPr="00A97EB2">
              <w:rPr>
                <w:rFonts w:ascii="Arial" w:hAnsi="Arial" w:cs="Arial"/>
                <w:sz w:val="20"/>
                <w:lang w:eastAsia="pl-PL"/>
              </w:rPr>
              <w:t xml:space="preserve"> +60</w:t>
            </w:r>
            <w:r w:rsidRPr="00A97EB2">
              <w:rPr>
                <w:rFonts w:ascii="Arial" w:hAnsi="Arial" w:cs="Arial"/>
                <w:sz w:val="20"/>
                <w:vertAlign w:val="superscript"/>
                <w:lang w:eastAsia="pl-PL"/>
              </w:rPr>
              <w:t>0</w:t>
            </w:r>
            <w:r w:rsidRPr="00A97EB2">
              <w:rPr>
                <w:rFonts w:ascii="Arial" w:hAnsi="Arial" w:cs="Arial"/>
                <w:sz w:val="20"/>
                <w:lang w:eastAsia="pl-PL"/>
              </w:rPr>
              <w:t>C</w:t>
            </w:r>
          </w:p>
        </w:tc>
      </w:tr>
      <w:tr w:rsidR="007B315D" w:rsidRPr="00A97EB2" w14:paraId="732B673F" w14:textId="77777777" w:rsidTr="007B315D">
        <w:trPr>
          <w:trHeight w:val="220"/>
          <w:jc w:val="center"/>
        </w:trPr>
        <w:tc>
          <w:tcPr>
            <w:tcW w:w="0" w:type="auto"/>
            <w:tcBorders>
              <w:top w:val="single" w:sz="4" w:space="0" w:color="auto"/>
              <w:left w:val="single" w:sz="4" w:space="0" w:color="auto"/>
              <w:bottom w:val="single" w:sz="4" w:space="0" w:color="auto"/>
              <w:right w:val="single" w:sz="4" w:space="0" w:color="auto"/>
            </w:tcBorders>
            <w:vAlign w:val="center"/>
          </w:tcPr>
          <w:p w14:paraId="3BC8E1C8"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4.2</w:t>
            </w:r>
          </w:p>
        </w:tc>
        <w:tc>
          <w:tcPr>
            <w:tcW w:w="0" w:type="auto"/>
            <w:tcBorders>
              <w:top w:val="single" w:sz="4" w:space="0" w:color="auto"/>
              <w:left w:val="single" w:sz="4" w:space="0" w:color="auto"/>
              <w:bottom w:val="single" w:sz="4" w:space="0" w:color="auto"/>
              <w:right w:val="single" w:sz="4" w:space="0" w:color="auto"/>
            </w:tcBorders>
            <w:vAlign w:val="center"/>
          </w:tcPr>
          <w:p w14:paraId="248A92B8"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Minimalny zakres temperatury składowania – 40</w:t>
            </w:r>
            <w:r w:rsidRPr="00A97EB2">
              <w:rPr>
                <w:rFonts w:ascii="Arial" w:hAnsi="Arial" w:cs="Arial"/>
                <w:sz w:val="20"/>
                <w:vertAlign w:val="superscript"/>
                <w:lang w:eastAsia="pl-PL"/>
              </w:rPr>
              <w:t>0</w:t>
            </w:r>
            <w:r w:rsidRPr="00A97EB2">
              <w:rPr>
                <w:rFonts w:ascii="Arial" w:hAnsi="Arial" w:cs="Arial"/>
                <w:sz w:val="20"/>
                <w:lang w:eastAsia="pl-PL"/>
              </w:rPr>
              <w:sym w:font="Symbol" w:char="F0B8"/>
            </w:r>
            <w:r w:rsidRPr="00A97EB2">
              <w:rPr>
                <w:rFonts w:ascii="Arial" w:hAnsi="Arial" w:cs="Arial"/>
                <w:sz w:val="20"/>
                <w:lang w:eastAsia="pl-PL"/>
              </w:rPr>
              <w:t xml:space="preserve"> +85</w:t>
            </w:r>
            <w:r w:rsidRPr="00A97EB2">
              <w:rPr>
                <w:rFonts w:ascii="Arial" w:hAnsi="Arial" w:cs="Arial"/>
                <w:sz w:val="20"/>
                <w:vertAlign w:val="superscript"/>
                <w:lang w:eastAsia="pl-PL"/>
              </w:rPr>
              <w:t>0</w:t>
            </w:r>
            <w:r w:rsidRPr="00A97EB2">
              <w:rPr>
                <w:rFonts w:ascii="Arial" w:hAnsi="Arial" w:cs="Arial"/>
                <w:sz w:val="20"/>
                <w:lang w:eastAsia="pl-PL"/>
              </w:rPr>
              <w:t>C</w:t>
            </w:r>
          </w:p>
        </w:tc>
      </w:tr>
      <w:tr w:rsidR="007B315D" w:rsidRPr="00A97EB2" w14:paraId="6993BB3F" w14:textId="77777777" w:rsidTr="007B315D">
        <w:trPr>
          <w:trHeight w:hRule="exact" w:val="392"/>
          <w:jc w:val="center"/>
        </w:trPr>
        <w:tc>
          <w:tcPr>
            <w:tcW w:w="0" w:type="auto"/>
            <w:tcBorders>
              <w:top w:val="single" w:sz="4" w:space="0" w:color="auto"/>
              <w:left w:val="single" w:sz="4" w:space="0" w:color="auto"/>
              <w:bottom w:val="single" w:sz="4" w:space="0" w:color="auto"/>
              <w:right w:val="single" w:sz="4" w:space="0" w:color="auto"/>
            </w:tcBorders>
            <w:vAlign w:val="center"/>
          </w:tcPr>
          <w:p w14:paraId="6324C3E3"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4.3</w:t>
            </w:r>
          </w:p>
        </w:tc>
        <w:tc>
          <w:tcPr>
            <w:tcW w:w="0" w:type="auto"/>
            <w:tcBorders>
              <w:top w:val="single" w:sz="4" w:space="0" w:color="auto"/>
              <w:left w:val="single" w:sz="4" w:space="0" w:color="auto"/>
              <w:bottom w:val="single" w:sz="4" w:space="0" w:color="auto"/>
              <w:right w:val="single" w:sz="4" w:space="0" w:color="auto"/>
            </w:tcBorders>
            <w:vAlign w:val="center"/>
          </w:tcPr>
          <w:p w14:paraId="147BB9CD" w14:textId="77777777" w:rsidR="007B315D" w:rsidRPr="00A97EB2" w:rsidRDefault="007B315D" w:rsidP="007B315D">
            <w:pPr>
              <w:snapToGrid w:val="0"/>
              <w:ind w:left="81"/>
              <w:jc w:val="both"/>
              <w:rPr>
                <w:rFonts w:ascii="Arial" w:hAnsi="Arial" w:cs="Arial"/>
                <w:sz w:val="20"/>
                <w:lang w:eastAsia="pl-PL"/>
              </w:rPr>
            </w:pPr>
            <w:r w:rsidRPr="00A97EB2">
              <w:rPr>
                <w:rFonts w:ascii="Arial" w:hAnsi="Arial" w:cs="Arial"/>
                <w:sz w:val="20"/>
                <w:lang w:eastAsia="pl-PL"/>
              </w:rPr>
              <w:t>Klasa odporności na warunki środowiskowe IP 54</w:t>
            </w:r>
          </w:p>
        </w:tc>
      </w:tr>
      <w:tr w:rsidR="007B315D" w:rsidRPr="00A97EB2" w14:paraId="4DB82F84" w14:textId="77777777" w:rsidTr="007B315D">
        <w:trPr>
          <w:trHeight w:val="26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3834E8E"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4.4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F69824A"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Zgodność z normami: EN 302 561, EN 301 489-1, EN 301 489-18, EN 60950-1 </w:t>
            </w:r>
          </w:p>
        </w:tc>
      </w:tr>
      <w:tr w:rsidR="007B315D" w:rsidRPr="00A97EB2" w14:paraId="71B5A630" w14:textId="77777777" w:rsidTr="007B315D">
        <w:trPr>
          <w:trHeight w:val="262"/>
          <w:jc w:val="center"/>
        </w:trPr>
        <w:tc>
          <w:tcPr>
            <w:tcW w:w="0" w:type="auto"/>
            <w:tcBorders>
              <w:top w:val="single" w:sz="4" w:space="0" w:color="auto"/>
              <w:left w:val="single" w:sz="4" w:space="0" w:color="auto"/>
              <w:bottom w:val="single" w:sz="4" w:space="0" w:color="auto"/>
              <w:right w:val="single" w:sz="4" w:space="0" w:color="auto"/>
            </w:tcBorders>
            <w:vAlign w:val="center"/>
          </w:tcPr>
          <w:p w14:paraId="2E03C49A" w14:textId="77777777" w:rsidR="007B315D" w:rsidRPr="00A97EB2" w:rsidRDefault="007B315D" w:rsidP="007B315D">
            <w:pPr>
              <w:jc w:val="both"/>
              <w:rPr>
                <w:rFonts w:ascii="Arial" w:hAnsi="Arial" w:cs="Arial"/>
                <w:b/>
                <w:sz w:val="20"/>
                <w:lang w:eastAsia="pl-PL"/>
              </w:rPr>
            </w:pPr>
            <w:r w:rsidRPr="00A97EB2">
              <w:rPr>
                <w:rFonts w:ascii="Arial" w:hAnsi="Arial" w:cs="Arial"/>
                <w:b/>
                <w:sz w:val="20"/>
                <w:lang w:eastAsia="pl-PL"/>
              </w:rPr>
              <w:t>5</w:t>
            </w:r>
          </w:p>
        </w:tc>
        <w:tc>
          <w:tcPr>
            <w:tcW w:w="0" w:type="auto"/>
            <w:tcBorders>
              <w:top w:val="single" w:sz="4" w:space="0" w:color="auto"/>
              <w:left w:val="single" w:sz="4" w:space="0" w:color="auto"/>
              <w:bottom w:val="single" w:sz="4" w:space="0" w:color="auto"/>
              <w:right w:val="single" w:sz="4" w:space="0" w:color="auto"/>
            </w:tcBorders>
            <w:vAlign w:val="center"/>
          </w:tcPr>
          <w:p w14:paraId="619A2621" w14:textId="77777777" w:rsidR="007B315D" w:rsidRPr="00A97EB2" w:rsidRDefault="007B315D" w:rsidP="007B315D">
            <w:pPr>
              <w:ind w:left="112"/>
              <w:rPr>
                <w:rFonts w:ascii="Arial" w:hAnsi="Arial" w:cs="Arial"/>
                <w:b/>
                <w:sz w:val="20"/>
                <w:lang w:eastAsia="pl-PL"/>
              </w:rPr>
            </w:pPr>
            <w:r w:rsidRPr="00A97EB2">
              <w:rPr>
                <w:rFonts w:ascii="Arial" w:hAnsi="Arial" w:cs="Arial"/>
                <w:b/>
                <w:sz w:val="20"/>
                <w:lang w:eastAsia="pl-PL"/>
              </w:rPr>
              <w:t>Wyposażenie radiotelefonu przewoźnego</w:t>
            </w:r>
          </w:p>
        </w:tc>
      </w:tr>
      <w:tr w:rsidR="007B315D" w:rsidRPr="00A97EB2" w14:paraId="48D56E11" w14:textId="77777777" w:rsidTr="007B315D">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tcPr>
          <w:p w14:paraId="60B57659"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5.1</w:t>
            </w:r>
          </w:p>
        </w:tc>
        <w:tc>
          <w:tcPr>
            <w:tcW w:w="0" w:type="auto"/>
            <w:tcBorders>
              <w:top w:val="single" w:sz="4" w:space="0" w:color="auto"/>
              <w:left w:val="single" w:sz="4" w:space="0" w:color="auto"/>
              <w:bottom w:val="single" w:sz="4" w:space="0" w:color="auto"/>
              <w:right w:val="single" w:sz="4" w:space="0" w:color="auto"/>
            </w:tcBorders>
            <w:vAlign w:val="center"/>
          </w:tcPr>
          <w:p w14:paraId="2C8A185D"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Radiotelefon</w:t>
            </w:r>
          </w:p>
        </w:tc>
      </w:tr>
      <w:tr w:rsidR="007B315D" w:rsidRPr="00A97EB2" w14:paraId="09AFFECF" w14:textId="77777777" w:rsidTr="007B315D">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tcPr>
          <w:p w14:paraId="3EEC6A8D"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5.2</w:t>
            </w:r>
          </w:p>
        </w:tc>
        <w:tc>
          <w:tcPr>
            <w:tcW w:w="0" w:type="auto"/>
            <w:tcBorders>
              <w:top w:val="single" w:sz="4" w:space="0" w:color="auto"/>
              <w:left w:val="single" w:sz="4" w:space="0" w:color="auto"/>
              <w:bottom w:val="single" w:sz="4" w:space="0" w:color="auto"/>
              <w:right w:val="single" w:sz="4" w:space="0" w:color="auto"/>
            </w:tcBorders>
            <w:vAlign w:val="center"/>
          </w:tcPr>
          <w:p w14:paraId="0EC07E0A" w14:textId="77777777" w:rsidR="007B315D" w:rsidRPr="00A97EB2" w:rsidRDefault="007B315D" w:rsidP="007B315D">
            <w:pPr>
              <w:ind w:left="112"/>
              <w:rPr>
                <w:rFonts w:ascii="Arial" w:hAnsi="Arial" w:cs="Arial"/>
                <w:sz w:val="20"/>
                <w:lang w:eastAsia="pl-PL"/>
              </w:rPr>
            </w:pPr>
            <w:r w:rsidRPr="00A97EB2">
              <w:rPr>
                <w:rFonts w:ascii="Arial" w:hAnsi="Arial" w:cs="Arial"/>
                <w:sz w:val="20"/>
                <w:lang w:eastAsia="pl-PL"/>
              </w:rPr>
              <w:t xml:space="preserve">Niezbędne przewody, złącza, uchwyty i elementy umożliwiające bezpieczne zamontowanie </w:t>
            </w:r>
          </w:p>
        </w:tc>
      </w:tr>
      <w:tr w:rsidR="007B315D" w:rsidRPr="00A97EB2" w14:paraId="1DF6C88F" w14:textId="77777777" w:rsidTr="007B315D">
        <w:trPr>
          <w:trHeight w:val="280"/>
          <w:jc w:val="center"/>
        </w:trPr>
        <w:tc>
          <w:tcPr>
            <w:tcW w:w="0" w:type="auto"/>
            <w:tcBorders>
              <w:top w:val="single" w:sz="4" w:space="0" w:color="auto"/>
              <w:left w:val="single" w:sz="4" w:space="0" w:color="auto"/>
              <w:bottom w:val="single" w:sz="4" w:space="0" w:color="auto"/>
              <w:right w:val="single" w:sz="4" w:space="0" w:color="auto"/>
            </w:tcBorders>
            <w:vAlign w:val="center"/>
          </w:tcPr>
          <w:p w14:paraId="3FCEEF04" w14:textId="77777777" w:rsidR="007B315D" w:rsidRPr="00A97EB2" w:rsidRDefault="007B315D" w:rsidP="007B315D">
            <w:pPr>
              <w:jc w:val="both"/>
              <w:rPr>
                <w:rFonts w:ascii="Arial" w:hAnsi="Arial" w:cs="Arial"/>
                <w:sz w:val="20"/>
                <w:lang w:eastAsia="pl-PL"/>
              </w:rPr>
            </w:pPr>
            <w:r w:rsidRPr="00A97EB2">
              <w:rPr>
                <w:rFonts w:ascii="Arial" w:hAnsi="Arial" w:cs="Arial"/>
                <w:sz w:val="20"/>
                <w:lang w:eastAsia="pl-PL"/>
              </w:rPr>
              <w:t>5.3</w:t>
            </w:r>
          </w:p>
        </w:tc>
        <w:tc>
          <w:tcPr>
            <w:tcW w:w="0" w:type="auto"/>
            <w:tcBorders>
              <w:top w:val="single" w:sz="4" w:space="0" w:color="auto"/>
              <w:left w:val="single" w:sz="4" w:space="0" w:color="auto"/>
              <w:bottom w:val="single" w:sz="4" w:space="0" w:color="auto"/>
              <w:right w:val="single" w:sz="4" w:space="0" w:color="auto"/>
            </w:tcBorders>
            <w:vAlign w:val="center"/>
          </w:tcPr>
          <w:p w14:paraId="00B43F8E" w14:textId="77777777" w:rsidR="007B315D" w:rsidRPr="00A97EB2" w:rsidRDefault="007B315D" w:rsidP="007B315D">
            <w:pPr>
              <w:ind w:left="112"/>
              <w:jc w:val="both"/>
              <w:rPr>
                <w:rFonts w:ascii="Arial" w:hAnsi="Arial" w:cs="Arial"/>
                <w:sz w:val="20"/>
                <w:lang w:eastAsia="pl-PL"/>
              </w:rPr>
            </w:pPr>
            <w:r w:rsidRPr="00A97EB2">
              <w:rPr>
                <w:rFonts w:ascii="Arial" w:hAnsi="Arial" w:cs="Arial"/>
                <w:sz w:val="20"/>
                <w:lang w:eastAsia="pl-PL"/>
              </w:rPr>
              <w:t>Instrukcja obsługi radiotelefonu w języku polskim</w:t>
            </w:r>
          </w:p>
        </w:tc>
      </w:tr>
    </w:tbl>
    <w:p w14:paraId="1F78E29B" w14:textId="77777777" w:rsidR="007B315D" w:rsidRPr="00A97EB2" w:rsidRDefault="007B315D" w:rsidP="007B315D">
      <w:pPr>
        <w:pStyle w:val="Akapitzlist"/>
        <w:rPr>
          <w:rFonts w:ascii="Arial" w:hAnsi="Arial" w:cs="Arial"/>
          <w:b/>
          <w:sz w:val="20"/>
        </w:rPr>
      </w:pPr>
    </w:p>
    <w:p w14:paraId="5FD763DE" w14:textId="77777777" w:rsidR="007B315D" w:rsidRPr="00A97EB2" w:rsidRDefault="007B315D" w:rsidP="005F7BE1">
      <w:pPr>
        <w:pStyle w:val="Akapitzlist"/>
        <w:numPr>
          <w:ilvl w:val="0"/>
          <w:numId w:val="58"/>
        </w:numPr>
        <w:suppressAutoHyphens w:val="0"/>
        <w:spacing w:line="276" w:lineRule="auto"/>
        <w:contextualSpacing w:val="0"/>
        <w:rPr>
          <w:rFonts w:ascii="Arial" w:hAnsi="Arial" w:cs="Arial"/>
          <w:b/>
          <w:sz w:val="20"/>
        </w:rPr>
      </w:pPr>
      <w:r w:rsidRPr="00A97EB2">
        <w:rPr>
          <w:rFonts w:ascii="Arial" w:hAnsi="Arial" w:cs="Arial"/>
          <w:b/>
          <w:sz w:val="20"/>
        </w:rPr>
        <w:t>System Dyspozytorski bazujący na technologii IP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
        <w:gridCol w:w="8682"/>
      </w:tblGrid>
      <w:tr w:rsidR="007B315D" w:rsidRPr="00A97EB2" w14:paraId="3BF9A738" w14:textId="77777777" w:rsidTr="007B315D">
        <w:trPr>
          <w:trHeight w:val="277"/>
          <w:jc w:val="center"/>
        </w:trPr>
        <w:tc>
          <w:tcPr>
            <w:tcW w:w="0" w:type="auto"/>
            <w:vAlign w:val="center"/>
          </w:tcPr>
          <w:p w14:paraId="6E430D74" w14:textId="77777777" w:rsidR="007B315D" w:rsidRPr="00A97EB2" w:rsidRDefault="007B315D" w:rsidP="007B315D">
            <w:pPr>
              <w:jc w:val="center"/>
              <w:rPr>
                <w:rFonts w:ascii="Arial" w:hAnsi="Arial" w:cs="Arial"/>
                <w:sz w:val="20"/>
              </w:rPr>
            </w:pPr>
            <w:r w:rsidRPr="00A97EB2">
              <w:rPr>
                <w:rFonts w:ascii="Arial" w:hAnsi="Arial" w:cs="Arial"/>
                <w:sz w:val="20"/>
              </w:rPr>
              <w:t>Lp.</w:t>
            </w:r>
          </w:p>
        </w:tc>
        <w:tc>
          <w:tcPr>
            <w:tcW w:w="0" w:type="auto"/>
            <w:vAlign w:val="center"/>
          </w:tcPr>
          <w:p w14:paraId="1D680E4F" w14:textId="77777777" w:rsidR="007B315D" w:rsidRPr="00A97EB2" w:rsidRDefault="007B315D" w:rsidP="007B315D">
            <w:pPr>
              <w:ind w:left="811" w:hanging="811"/>
              <w:jc w:val="center"/>
              <w:rPr>
                <w:rFonts w:ascii="Arial" w:hAnsi="Arial" w:cs="Arial"/>
                <w:sz w:val="20"/>
              </w:rPr>
            </w:pPr>
            <w:r w:rsidRPr="00A97EB2">
              <w:rPr>
                <w:rStyle w:val="Pogrubienie"/>
                <w:rFonts w:ascii="Arial" w:hAnsi="Arial" w:cs="Arial"/>
                <w:color w:val="020202"/>
                <w:sz w:val="20"/>
                <w:bdr w:val="none" w:sz="0" w:space="0" w:color="auto" w:frame="1"/>
                <w:shd w:val="clear" w:color="auto" w:fill="FFFFFF"/>
              </w:rPr>
              <w:t>System Dyspozytorski wymagany przez zamawiającego</w:t>
            </w:r>
          </w:p>
        </w:tc>
      </w:tr>
      <w:tr w:rsidR="007B315D" w:rsidRPr="00A97EB2" w14:paraId="5E4CF79D" w14:textId="77777777" w:rsidTr="007B315D">
        <w:trPr>
          <w:trHeight w:val="2017"/>
          <w:jc w:val="center"/>
        </w:trPr>
        <w:tc>
          <w:tcPr>
            <w:tcW w:w="0" w:type="auto"/>
            <w:vAlign w:val="center"/>
          </w:tcPr>
          <w:p w14:paraId="7390E3DC" w14:textId="77777777" w:rsidR="007B315D" w:rsidRPr="00A97EB2" w:rsidRDefault="007B315D" w:rsidP="007B315D">
            <w:pPr>
              <w:jc w:val="center"/>
              <w:rPr>
                <w:rFonts w:ascii="Arial" w:hAnsi="Arial" w:cs="Arial"/>
                <w:sz w:val="20"/>
              </w:rPr>
            </w:pPr>
            <w:r w:rsidRPr="00A97EB2">
              <w:rPr>
                <w:rFonts w:ascii="Arial" w:hAnsi="Arial" w:cs="Arial"/>
                <w:sz w:val="20"/>
              </w:rPr>
              <w:t>1.</w:t>
            </w:r>
          </w:p>
        </w:tc>
        <w:tc>
          <w:tcPr>
            <w:tcW w:w="0" w:type="auto"/>
            <w:vAlign w:val="center"/>
          </w:tcPr>
          <w:p w14:paraId="18826AEE" w14:textId="77777777" w:rsidR="007B315D" w:rsidRPr="00A97EB2" w:rsidRDefault="007B315D" w:rsidP="007B315D">
            <w:pPr>
              <w:jc w:val="both"/>
              <w:rPr>
                <w:rFonts w:ascii="Arial" w:hAnsi="Arial" w:cs="Arial"/>
                <w:color w:val="020202"/>
                <w:sz w:val="20"/>
              </w:rPr>
            </w:pPr>
            <w:r w:rsidRPr="00A97EB2">
              <w:rPr>
                <w:rFonts w:ascii="Arial" w:hAnsi="Arial" w:cs="Arial"/>
                <w:color w:val="020202"/>
                <w:sz w:val="20"/>
              </w:rPr>
              <w:t xml:space="preserve">Konsola dyspozytorska – 4 komplety (konsole) – urządzenia składające się z komputerów panelowych typu </w:t>
            </w:r>
            <w:proofErr w:type="spellStart"/>
            <w:r w:rsidRPr="00A97EB2">
              <w:rPr>
                <w:rFonts w:ascii="Arial" w:hAnsi="Arial" w:cs="Arial"/>
                <w:color w:val="020202"/>
                <w:sz w:val="20"/>
              </w:rPr>
              <w:t>All</w:t>
            </w:r>
            <w:proofErr w:type="spellEnd"/>
            <w:r w:rsidRPr="00A97EB2">
              <w:rPr>
                <w:rFonts w:ascii="Arial" w:hAnsi="Arial" w:cs="Arial"/>
                <w:color w:val="020202"/>
                <w:sz w:val="20"/>
              </w:rPr>
              <w:t>-In-One lub równoważnych urządzeń Wykonawcy w jednej obudowie, wyposażone w monitor dotykowy o przekątnej co najmniej 21 cali. Każda konsola zawiera komplet opisanych poniżej urządzeń peryferyjnych, umożliwiających nadawanie i odbiór korespondencji radiowej w systemach DMR oraz TETRA. W skład zestawu wchodzi również system operacyjny oraz oprogramowanie Wykonawcy, służące do konfiguracji oraz obsługi pracy dyspozytora z wykorzystaniem interfejsu dotykowego w zakresie komunikacji radiowej oraz głosowej.</w:t>
            </w:r>
          </w:p>
        </w:tc>
      </w:tr>
      <w:tr w:rsidR="007B315D" w:rsidRPr="00A97EB2" w14:paraId="21A41B5D" w14:textId="77777777" w:rsidTr="007B315D">
        <w:trPr>
          <w:jc w:val="center"/>
        </w:trPr>
        <w:tc>
          <w:tcPr>
            <w:tcW w:w="0" w:type="auto"/>
            <w:vAlign w:val="center"/>
          </w:tcPr>
          <w:p w14:paraId="49C422FE" w14:textId="77777777" w:rsidR="007B315D" w:rsidRPr="00A97EB2" w:rsidRDefault="007B315D" w:rsidP="007B315D">
            <w:pPr>
              <w:jc w:val="center"/>
              <w:rPr>
                <w:rFonts w:ascii="Arial" w:hAnsi="Arial" w:cs="Arial"/>
                <w:b/>
                <w:sz w:val="20"/>
              </w:rPr>
            </w:pPr>
            <w:r w:rsidRPr="00A97EB2">
              <w:rPr>
                <w:rFonts w:ascii="Arial" w:hAnsi="Arial" w:cs="Arial"/>
                <w:b/>
                <w:sz w:val="20"/>
              </w:rPr>
              <w:t>1.1</w:t>
            </w:r>
          </w:p>
        </w:tc>
        <w:tc>
          <w:tcPr>
            <w:tcW w:w="0" w:type="auto"/>
            <w:vAlign w:val="center"/>
          </w:tcPr>
          <w:p w14:paraId="047F45C4" w14:textId="77777777" w:rsidR="007B315D" w:rsidRPr="00A97EB2" w:rsidRDefault="007B315D" w:rsidP="007B315D">
            <w:pPr>
              <w:shd w:val="clear" w:color="auto" w:fill="FFFFFF"/>
              <w:jc w:val="center"/>
              <w:textAlignment w:val="baseline"/>
              <w:rPr>
                <w:rFonts w:ascii="Arial" w:hAnsi="Arial" w:cs="Arial"/>
                <w:b/>
                <w:sz w:val="20"/>
              </w:rPr>
            </w:pPr>
            <w:r w:rsidRPr="00A97EB2">
              <w:rPr>
                <w:rFonts w:ascii="Arial" w:hAnsi="Arial" w:cs="Arial"/>
                <w:b/>
                <w:sz w:val="20"/>
              </w:rPr>
              <w:t>Cechy konsoli dyspozytorskiej.</w:t>
            </w:r>
          </w:p>
        </w:tc>
      </w:tr>
      <w:tr w:rsidR="007B315D" w:rsidRPr="00A97EB2" w14:paraId="5C95177D" w14:textId="77777777" w:rsidTr="007B315D">
        <w:trPr>
          <w:trHeight w:val="1016"/>
          <w:jc w:val="center"/>
        </w:trPr>
        <w:tc>
          <w:tcPr>
            <w:tcW w:w="0" w:type="auto"/>
            <w:vAlign w:val="center"/>
          </w:tcPr>
          <w:p w14:paraId="2FBA8A3D" w14:textId="77777777" w:rsidR="007B315D" w:rsidRPr="00A97EB2" w:rsidRDefault="007B315D" w:rsidP="007B315D">
            <w:pPr>
              <w:jc w:val="center"/>
              <w:rPr>
                <w:rFonts w:ascii="Arial" w:hAnsi="Arial" w:cs="Arial"/>
                <w:sz w:val="20"/>
              </w:rPr>
            </w:pPr>
            <w:r w:rsidRPr="00A97EB2">
              <w:rPr>
                <w:rFonts w:ascii="Arial" w:hAnsi="Arial" w:cs="Arial"/>
                <w:sz w:val="20"/>
              </w:rPr>
              <w:t>1.2</w:t>
            </w:r>
          </w:p>
        </w:tc>
        <w:tc>
          <w:tcPr>
            <w:tcW w:w="0" w:type="auto"/>
            <w:vAlign w:val="center"/>
          </w:tcPr>
          <w:p w14:paraId="22561CA1" w14:textId="77777777" w:rsidR="007B315D" w:rsidRPr="00A97EB2" w:rsidRDefault="007B315D" w:rsidP="007B315D">
            <w:pPr>
              <w:shd w:val="clear" w:color="auto" w:fill="FFFFFF"/>
              <w:jc w:val="both"/>
              <w:textAlignment w:val="baseline"/>
              <w:rPr>
                <w:rFonts w:ascii="Arial" w:hAnsi="Arial" w:cs="Arial"/>
                <w:color w:val="020202"/>
                <w:sz w:val="20"/>
              </w:rPr>
            </w:pPr>
            <w:r w:rsidRPr="00A97EB2">
              <w:rPr>
                <w:rFonts w:ascii="Arial" w:hAnsi="Arial" w:cs="Arial"/>
                <w:color w:val="020202"/>
                <w:sz w:val="20"/>
              </w:rPr>
              <w:t>Nadawanie i odsłuch na dowolnym przypisanym do użytkownika radiotelefonie, podgląd wyświetlacza, a także dostęp do wszystkich przycisków fizycznych radiotelefonu, naciskania i przytrzymywania, możliwy jest też odsłuch rozmów innych operatorów prowadzących rozmowę na tym samym urządzeniu.</w:t>
            </w:r>
          </w:p>
        </w:tc>
      </w:tr>
      <w:tr w:rsidR="007B315D" w:rsidRPr="00A97EB2" w14:paraId="253E9318" w14:textId="77777777" w:rsidTr="007B315D">
        <w:trPr>
          <w:trHeight w:val="537"/>
          <w:jc w:val="center"/>
        </w:trPr>
        <w:tc>
          <w:tcPr>
            <w:tcW w:w="0" w:type="auto"/>
            <w:vAlign w:val="center"/>
          </w:tcPr>
          <w:p w14:paraId="5EB30FCB" w14:textId="77777777" w:rsidR="007B315D" w:rsidRPr="00A97EB2" w:rsidRDefault="007B315D" w:rsidP="007B315D">
            <w:pPr>
              <w:jc w:val="center"/>
              <w:rPr>
                <w:rFonts w:ascii="Arial" w:hAnsi="Arial" w:cs="Arial"/>
                <w:sz w:val="20"/>
              </w:rPr>
            </w:pPr>
            <w:r w:rsidRPr="00A97EB2">
              <w:rPr>
                <w:rFonts w:ascii="Arial" w:hAnsi="Arial" w:cs="Arial"/>
                <w:sz w:val="20"/>
              </w:rPr>
              <w:t>1.3</w:t>
            </w:r>
          </w:p>
        </w:tc>
        <w:tc>
          <w:tcPr>
            <w:tcW w:w="0" w:type="auto"/>
            <w:vAlign w:val="center"/>
          </w:tcPr>
          <w:p w14:paraId="1671C27A" w14:textId="77777777" w:rsidR="007B315D" w:rsidRPr="00A97EB2" w:rsidRDefault="007B315D" w:rsidP="007B315D">
            <w:pPr>
              <w:shd w:val="clear" w:color="auto" w:fill="FFFFFF"/>
              <w:jc w:val="both"/>
              <w:textAlignment w:val="baseline"/>
              <w:rPr>
                <w:rFonts w:ascii="Arial" w:hAnsi="Arial" w:cs="Arial"/>
                <w:color w:val="020202"/>
                <w:sz w:val="20"/>
              </w:rPr>
            </w:pPr>
            <w:r w:rsidRPr="00A97EB2">
              <w:rPr>
                <w:rFonts w:ascii="Arial" w:hAnsi="Arial" w:cs="Arial"/>
                <w:color w:val="020202"/>
                <w:sz w:val="20"/>
              </w:rPr>
              <w:t>Obsługę radiotelefonów z pełną wizualizacją wyświetlaczy, wciskania przycisków funkcyjnych nadawania i odbioru.</w:t>
            </w:r>
          </w:p>
        </w:tc>
      </w:tr>
      <w:tr w:rsidR="007B315D" w:rsidRPr="00A97EB2" w14:paraId="0D1F67DF" w14:textId="77777777" w:rsidTr="007B315D">
        <w:trPr>
          <w:jc w:val="center"/>
        </w:trPr>
        <w:tc>
          <w:tcPr>
            <w:tcW w:w="0" w:type="auto"/>
            <w:vAlign w:val="center"/>
          </w:tcPr>
          <w:p w14:paraId="6C9DD236" w14:textId="77777777" w:rsidR="007B315D" w:rsidRPr="00A97EB2" w:rsidRDefault="007B315D" w:rsidP="007B315D">
            <w:pPr>
              <w:jc w:val="center"/>
              <w:rPr>
                <w:rFonts w:ascii="Arial" w:hAnsi="Arial" w:cs="Arial"/>
                <w:sz w:val="20"/>
              </w:rPr>
            </w:pPr>
            <w:r w:rsidRPr="00A97EB2">
              <w:rPr>
                <w:rFonts w:ascii="Arial" w:hAnsi="Arial" w:cs="Arial"/>
                <w:sz w:val="20"/>
              </w:rPr>
              <w:t>1.4</w:t>
            </w:r>
          </w:p>
        </w:tc>
        <w:tc>
          <w:tcPr>
            <w:tcW w:w="0" w:type="auto"/>
            <w:vAlign w:val="center"/>
          </w:tcPr>
          <w:p w14:paraId="7D96614B" w14:textId="77777777" w:rsidR="007B315D" w:rsidRPr="00A97EB2" w:rsidRDefault="007B315D" w:rsidP="007B315D">
            <w:pPr>
              <w:shd w:val="clear" w:color="auto" w:fill="FFFFFF"/>
              <w:jc w:val="both"/>
              <w:textAlignment w:val="baseline"/>
              <w:rPr>
                <w:rFonts w:ascii="Arial" w:hAnsi="Arial" w:cs="Arial"/>
                <w:color w:val="020202"/>
                <w:sz w:val="20"/>
              </w:rPr>
            </w:pPr>
            <w:r w:rsidRPr="00A97EB2">
              <w:rPr>
                <w:rFonts w:ascii="Arial" w:hAnsi="Arial" w:cs="Arial"/>
                <w:color w:val="020202"/>
                <w:sz w:val="20"/>
              </w:rPr>
              <w:t xml:space="preserve">Pracę wybranych radiotelefonów w trybie tzw. </w:t>
            </w:r>
            <w:proofErr w:type="spellStart"/>
            <w:r w:rsidRPr="00A97EB2">
              <w:rPr>
                <w:rFonts w:ascii="Arial" w:hAnsi="Arial" w:cs="Arial"/>
                <w:color w:val="020202"/>
                <w:sz w:val="20"/>
              </w:rPr>
              <w:t>Votingu</w:t>
            </w:r>
            <w:proofErr w:type="spellEnd"/>
            <w:r w:rsidRPr="00A97EB2">
              <w:rPr>
                <w:rFonts w:ascii="Arial" w:hAnsi="Arial" w:cs="Arial"/>
                <w:color w:val="020202"/>
                <w:sz w:val="20"/>
              </w:rPr>
              <w:t xml:space="preserve"> – wybór stacji bazowej odbierającej najlepszy poziom sygnału.</w:t>
            </w:r>
          </w:p>
        </w:tc>
      </w:tr>
      <w:tr w:rsidR="007B315D" w:rsidRPr="00A97EB2" w14:paraId="3C962F74" w14:textId="77777777" w:rsidTr="007B315D">
        <w:trPr>
          <w:jc w:val="center"/>
        </w:trPr>
        <w:tc>
          <w:tcPr>
            <w:tcW w:w="0" w:type="auto"/>
            <w:vAlign w:val="center"/>
          </w:tcPr>
          <w:p w14:paraId="08E07F9A" w14:textId="77777777" w:rsidR="007B315D" w:rsidRPr="00A97EB2" w:rsidRDefault="007B315D" w:rsidP="007B315D">
            <w:pPr>
              <w:jc w:val="center"/>
              <w:rPr>
                <w:rFonts w:ascii="Arial" w:hAnsi="Arial" w:cs="Arial"/>
                <w:sz w:val="20"/>
              </w:rPr>
            </w:pPr>
            <w:r w:rsidRPr="00A97EB2">
              <w:rPr>
                <w:rFonts w:ascii="Arial" w:hAnsi="Arial" w:cs="Arial"/>
                <w:sz w:val="20"/>
              </w:rPr>
              <w:t>1.5</w:t>
            </w:r>
          </w:p>
        </w:tc>
        <w:tc>
          <w:tcPr>
            <w:tcW w:w="0" w:type="auto"/>
            <w:vAlign w:val="center"/>
          </w:tcPr>
          <w:p w14:paraId="278BE328" w14:textId="77777777" w:rsidR="007B315D" w:rsidRPr="00A97EB2" w:rsidRDefault="007B315D" w:rsidP="007B315D">
            <w:pPr>
              <w:shd w:val="clear" w:color="auto" w:fill="FFFFFF"/>
              <w:jc w:val="both"/>
              <w:textAlignment w:val="baseline"/>
              <w:rPr>
                <w:rFonts w:ascii="Arial" w:hAnsi="Arial" w:cs="Arial"/>
                <w:color w:val="020202"/>
                <w:sz w:val="20"/>
              </w:rPr>
            </w:pPr>
            <w:r w:rsidRPr="00A97EB2">
              <w:rPr>
                <w:rFonts w:ascii="Arial" w:hAnsi="Arial" w:cs="Arial"/>
                <w:color w:val="020202"/>
                <w:sz w:val="20"/>
              </w:rPr>
              <w:t>Możliwość odsłuchu nagrań rozmów z rejestratora prowadzonej korespondencji</w:t>
            </w:r>
          </w:p>
        </w:tc>
      </w:tr>
      <w:tr w:rsidR="007B315D" w:rsidRPr="00A97EB2" w14:paraId="556E8A13" w14:textId="77777777" w:rsidTr="007B315D">
        <w:trPr>
          <w:jc w:val="center"/>
        </w:trPr>
        <w:tc>
          <w:tcPr>
            <w:tcW w:w="0" w:type="auto"/>
            <w:vAlign w:val="center"/>
          </w:tcPr>
          <w:p w14:paraId="68A73846" w14:textId="77777777" w:rsidR="007B315D" w:rsidRPr="00A97EB2" w:rsidRDefault="007B315D" w:rsidP="007B315D">
            <w:pPr>
              <w:jc w:val="center"/>
              <w:rPr>
                <w:rFonts w:ascii="Arial" w:hAnsi="Arial" w:cs="Arial"/>
                <w:sz w:val="20"/>
              </w:rPr>
            </w:pPr>
            <w:r w:rsidRPr="00A97EB2">
              <w:rPr>
                <w:rFonts w:ascii="Arial" w:hAnsi="Arial" w:cs="Arial"/>
                <w:sz w:val="20"/>
              </w:rPr>
              <w:t>1.6</w:t>
            </w:r>
          </w:p>
        </w:tc>
        <w:tc>
          <w:tcPr>
            <w:tcW w:w="0" w:type="auto"/>
            <w:vAlign w:val="center"/>
          </w:tcPr>
          <w:p w14:paraId="7226CC0A" w14:textId="77777777" w:rsidR="007B315D" w:rsidRPr="00A97EB2" w:rsidRDefault="007B315D" w:rsidP="007B315D">
            <w:pPr>
              <w:shd w:val="clear" w:color="auto" w:fill="FFFFFF"/>
              <w:jc w:val="both"/>
              <w:textAlignment w:val="baseline"/>
              <w:rPr>
                <w:rFonts w:ascii="Arial" w:hAnsi="Arial" w:cs="Arial"/>
                <w:color w:val="020202"/>
                <w:sz w:val="20"/>
              </w:rPr>
            </w:pPr>
            <w:r w:rsidRPr="00A97EB2">
              <w:rPr>
                <w:rFonts w:ascii="Arial" w:hAnsi="Arial" w:cs="Arial"/>
                <w:color w:val="020202"/>
                <w:sz w:val="20"/>
              </w:rPr>
              <w:t xml:space="preserve">Możliwość łączenia radiotelefonów w grupy </w:t>
            </w:r>
            <w:proofErr w:type="spellStart"/>
            <w:r w:rsidRPr="00A97EB2">
              <w:rPr>
                <w:rFonts w:ascii="Arial" w:hAnsi="Arial" w:cs="Arial"/>
                <w:color w:val="020202"/>
                <w:sz w:val="20"/>
              </w:rPr>
              <w:t>Crossband</w:t>
            </w:r>
            <w:proofErr w:type="spellEnd"/>
            <w:r w:rsidRPr="00A97EB2">
              <w:rPr>
                <w:rFonts w:ascii="Arial" w:hAnsi="Arial" w:cs="Arial"/>
                <w:color w:val="020202"/>
                <w:sz w:val="20"/>
              </w:rPr>
              <w:t>, czy konferencji radiotelefonu z telefonem.</w:t>
            </w:r>
          </w:p>
        </w:tc>
      </w:tr>
      <w:tr w:rsidR="007B315D" w:rsidRPr="00A97EB2" w14:paraId="335E0A82" w14:textId="77777777" w:rsidTr="007B315D">
        <w:trPr>
          <w:jc w:val="center"/>
        </w:trPr>
        <w:tc>
          <w:tcPr>
            <w:tcW w:w="0" w:type="auto"/>
            <w:vAlign w:val="center"/>
          </w:tcPr>
          <w:p w14:paraId="0CB3F138" w14:textId="77777777" w:rsidR="007B315D" w:rsidRPr="00A97EB2" w:rsidRDefault="007B315D" w:rsidP="007B315D">
            <w:pPr>
              <w:jc w:val="center"/>
              <w:rPr>
                <w:rFonts w:ascii="Arial" w:hAnsi="Arial" w:cs="Arial"/>
                <w:sz w:val="20"/>
              </w:rPr>
            </w:pPr>
            <w:r w:rsidRPr="00A97EB2">
              <w:rPr>
                <w:rFonts w:ascii="Arial" w:hAnsi="Arial" w:cs="Arial"/>
                <w:sz w:val="20"/>
              </w:rPr>
              <w:t>1.7</w:t>
            </w:r>
          </w:p>
        </w:tc>
        <w:tc>
          <w:tcPr>
            <w:tcW w:w="0" w:type="auto"/>
            <w:vAlign w:val="center"/>
          </w:tcPr>
          <w:p w14:paraId="6E399D8D" w14:textId="77777777" w:rsidR="007B315D" w:rsidRPr="00A97EB2" w:rsidRDefault="007B315D" w:rsidP="007B315D">
            <w:pPr>
              <w:shd w:val="clear" w:color="auto" w:fill="FFFFFF"/>
              <w:jc w:val="both"/>
              <w:textAlignment w:val="baseline"/>
              <w:rPr>
                <w:rFonts w:ascii="Arial" w:hAnsi="Arial" w:cs="Arial"/>
                <w:color w:val="020202"/>
                <w:sz w:val="20"/>
              </w:rPr>
            </w:pPr>
            <w:r w:rsidRPr="00A97EB2">
              <w:rPr>
                <w:rFonts w:ascii="Arial" w:hAnsi="Arial" w:cs="Arial"/>
                <w:color w:val="020202"/>
                <w:sz w:val="20"/>
              </w:rPr>
              <w:t xml:space="preserve">Możliwość realizacji połączenia do sterownika poprzez serwer </w:t>
            </w:r>
            <w:proofErr w:type="spellStart"/>
            <w:r w:rsidRPr="00A97EB2">
              <w:rPr>
                <w:rFonts w:ascii="Arial" w:hAnsi="Arial" w:cs="Arial"/>
                <w:color w:val="020202"/>
                <w:sz w:val="20"/>
              </w:rPr>
              <w:t>RoIP</w:t>
            </w:r>
            <w:proofErr w:type="spellEnd"/>
            <w:r w:rsidRPr="00A97EB2">
              <w:rPr>
                <w:rFonts w:ascii="Arial" w:hAnsi="Arial" w:cs="Arial"/>
                <w:color w:val="020202"/>
                <w:sz w:val="20"/>
              </w:rPr>
              <w:t xml:space="preserve"> uruchomiony na Serwerze Konfiguracyjnym  </w:t>
            </w:r>
          </w:p>
        </w:tc>
      </w:tr>
      <w:tr w:rsidR="007B315D" w:rsidRPr="00A97EB2" w14:paraId="6D492B3D" w14:textId="77777777" w:rsidTr="007B315D">
        <w:trPr>
          <w:jc w:val="center"/>
        </w:trPr>
        <w:tc>
          <w:tcPr>
            <w:tcW w:w="0" w:type="auto"/>
            <w:vAlign w:val="center"/>
          </w:tcPr>
          <w:p w14:paraId="39C5E070" w14:textId="77777777" w:rsidR="007B315D" w:rsidRPr="00A97EB2" w:rsidRDefault="007B315D" w:rsidP="007B315D">
            <w:pPr>
              <w:jc w:val="center"/>
              <w:rPr>
                <w:rFonts w:ascii="Arial" w:hAnsi="Arial" w:cs="Arial"/>
                <w:sz w:val="20"/>
              </w:rPr>
            </w:pPr>
            <w:r w:rsidRPr="00A97EB2">
              <w:rPr>
                <w:rFonts w:ascii="Arial" w:hAnsi="Arial" w:cs="Arial"/>
                <w:sz w:val="20"/>
              </w:rPr>
              <w:t>1.8</w:t>
            </w:r>
          </w:p>
        </w:tc>
        <w:tc>
          <w:tcPr>
            <w:tcW w:w="0" w:type="auto"/>
            <w:vAlign w:val="center"/>
          </w:tcPr>
          <w:p w14:paraId="773FFFE7" w14:textId="77777777" w:rsidR="007B315D" w:rsidRPr="00A97EB2" w:rsidRDefault="007B315D" w:rsidP="007B315D">
            <w:pPr>
              <w:jc w:val="both"/>
              <w:rPr>
                <w:rFonts w:ascii="Arial" w:hAnsi="Arial" w:cs="Arial"/>
                <w:sz w:val="20"/>
              </w:rPr>
            </w:pPr>
            <w:r w:rsidRPr="00A97EB2">
              <w:rPr>
                <w:rFonts w:ascii="Arial" w:hAnsi="Arial" w:cs="Arial"/>
                <w:sz w:val="20"/>
              </w:rPr>
              <w:t>Możliwość przekazywania sygnału audio do istniejącego systemu rejestracji korespondencji radiowej.</w:t>
            </w:r>
          </w:p>
        </w:tc>
      </w:tr>
      <w:tr w:rsidR="007B315D" w:rsidRPr="00A97EB2" w14:paraId="7F4687C1" w14:textId="77777777" w:rsidTr="007B315D">
        <w:trPr>
          <w:jc w:val="center"/>
        </w:trPr>
        <w:tc>
          <w:tcPr>
            <w:tcW w:w="0" w:type="auto"/>
            <w:vAlign w:val="center"/>
          </w:tcPr>
          <w:p w14:paraId="2B0CB9C6" w14:textId="77777777" w:rsidR="007B315D" w:rsidRPr="00A97EB2" w:rsidRDefault="007B315D" w:rsidP="007B315D">
            <w:pPr>
              <w:jc w:val="center"/>
              <w:rPr>
                <w:rFonts w:ascii="Arial" w:hAnsi="Arial" w:cs="Arial"/>
                <w:sz w:val="20"/>
              </w:rPr>
            </w:pPr>
            <w:r w:rsidRPr="00A97EB2">
              <w:rPr>
                <w:rFonts w:ascii="Arial" w:hAnsi="Arial" w:cs="Arial"/>
                <w:sz w:val="20"/>
              </w:rPr>
              <w:t>1.9</w:t>
            </w:r>
          </w:p>
        </w:tc>
        <w:tc>
          <w:tcPr>
            <w:tcW w:w="0" w:type="auto"/>
            <w:vAlign w:val="center"/>
          </w:tcPr>
          <w:p w14:paraId="223FA916" w14:textId="77777777" w:rsidR="007B315D" w:rsidRPr="00A97EB2" w:rsidRDefault="007B315D" w:rsidP="007B315D">
            <w:pPr>
              <w:shd w:val="clear" w:color="auto" w:fill="FFFFFF"/>
              <w:jc w:val="both"/>
              <w:textAlignment w:val="baseline"/>
              <w:rPr>
                <w:rFonts w:ascii="Arial" w:hAnsi="Arial" w:cs="Arial"/>
                <w:color w:val="020202"/>
                <w:sz w:val="20"/>
              </w:rPr>
            </w:pPr>
            <w:r w:rsidRPr="00A97EB2">
              <w:rPr>
                <w:rFonts w:ascii="Arial" w:hAnsi="Arial" w:cs="Arial"/>
                <w:color w:val="020202"/>
                <w:sz w:val="20"/>
              </w:rPr>
              <w:t>Konfiguracja systemu dostępna zdalnie z poziomu strony WWW.</w:t>
            </w:r>
          </w:p>
        </w:tc>
      </w:tr>
      <w:tr w:rsidR="007B315D" w:rsidRPr="00A97EB2" w14:paraId="515D6151" w14:textId="77777777" w:rsidTr="007B315D">
        <w:trPr>
          <w:jc w:val="center"/>
        </w:trPr>
        <w:tc>
          <w:tcPr>
            <w:tcW w:w="0" w:type="auto"/>
            <w:vAlign w:val="center"/>
          </w:tcPr>
          <w:p w14:paraId="4FD3045A" w14:textId="77777777" w:rsidR="007B315D" w:rsidRPr="00A97EB2" w:rsidRDefault="007B315D" w:rsidP="007B315D">
            <w:pPr>
              <w:jc w:val="center"/>
              <w:rPr>
                <w:rFonts w:ascii="Arial" w:hAnsi="Arial" w:cs="Arial"/>
                <w:sz w:val="20"/>
              </w:rPr>
            </w:pPr>
            <w:r w:rsidRPr="00A97EB2">
              <w:rPr>
                <w:rFonts w:ascii="Arial" w:hAnsi="Arial" w:cs="Arial"/>
                <w:sz w:val="20"/>
              </w:rPr>
              <w:t>1.10</w:t>
            </w:r>
          </w:p>
        </w:tc>
        <w:tc>
          <w:tcPr>
            <w:tcW w:w="0" w:type="auto"/>
            <w:vAlign w:val="center"/>
          </w:tcPr>
          <w:p w14:paraId="6D5AD9AB" w14:textId="77777777" w:rsidR="007B315D" w:rsidRPr="00A97EB2" w:rsidRDefault="007B315D" w:rsidP="007B315D">
            <w:pPr>
              <w:shd w:val="clear" w:color="auto" w:fill="FFFFFF"/>
              <w:jc w:val="both"/>
              <w:textAlignment w:val="baseline"/>
              <w:rPr>
                <w:rFonts w:ascii="Arial" w:hAnsi="Arial" w:cs="Arial"/>
                <w:color w:val="020202"/>
                <w:sz w:val="20"/>
              </w:rPr>
            </w:pPr>
            <w:r w:rsidRPr="00A97EB2">
              <w:rPr>
                <w:rFonts w:ascii="Arial" w:hAnsi="Arial" w:cs="Arial"/>
                <w:color w:val="020202"/>
                <w:sz w:val="20"/>
              </w:rPr>
              <w:t>Szybki odsłuch korespondencji radiowej i telefonicznej.</w:t>
            </w:r>
          </w:p>
        </w:tc>
      </w:tr>
      <w:tr w:rsidR="007B315D" w:rsidRPr="00A97EB2" w14:paraId="177AB816" w14:textId="77777777" w:rsidTr="007B315D">
        <w:trPr>
          <w:jc w:val="center"/>
        </w:trPr>
        <w:tc>
          <w:tcPr>
            <w:tcW w:w="0" w:type="auto"/>
            <w:vAlign w:val="center"/>
          </w:tcPr>
          <w:p w14:paraId="066B455C" w14:textId="77777777" w:rsidR="007B315D" w:rsidRPr="00A97EB2" w:rsidRDefault="007B315D" w:rsidP="007B315D">
            <w:pPr>
              <w:jc w:val="center"/>
              <w:rPr>
                <w:rFonts w:ascii="Arial" w:hAnsi="Arial" w:cs="Arial"/>
                <w:sz w:val="20"/>
              </w:rPr>
            </w:pPr>
            <w:r w:rsidRPr="00A97EB2">
              <w:rPr>
                <w:rFonts w:ascii="Arial" w:hAnsi="Arial" w:cs="Arial"/>
                <w:sz w:val="20"/>
              </w:rPr>
              <w:t>1.11</w:t>
            </w:r>
          </w:p>
        </w:tc>
        <w:tc>
          <w:tcPr>
            <w:tcW w:w="0" w:type="auto"/>
            <w:vAlign w:val="center"/>
          </w:tcPr>
          <w:p w14:paraId="5C50813C" w14:textId="77777777" w:rsidR="007B315D" w:rsidRPr="00A97EB2" w:rsidRDefault="007B315D" w:rsidP="007B315D">
            <w:pPr>
              <w:jc w:val="both"/>
              <w:rPr>
                <w:rFonts w:ascii="Arial" w:hAnsi="Arial" w:cs="Arial"/>
                <w:sz w:val="20"/>
              </w:rPr>
            </w:pPr>
            <w:r w:rsidRPr="00A97EB2">
              <w:rPr>
                <w:rFonts w:ascii="Arial" w:hAnsi="Arial" w:cs="Arial"/>
                <w:color w:val="020202"/>
                <w:sz w:val="20"/>
                <w:shd w:val="clear" w:color="auto" w:fill="FFFFFF"/>
              </w:rPr>
              <w:t>Natychmiastową komunikację typu intercom pomiędzy użytkownikami Konsol Dyspozytorskich</w:t>
            </w:r>
          </w:p>
        </w:tc>
      </w:tr>
      <w:tr w:rsidR="007B315D" w:rsidRPr="00A97EB2" w14:paraId="46C1841C" w14:textId="77777777" w:rsidTr="007B315D">
        <w:trPr>
          <w:jc w:val="center"/>
        </w:trPr>
        <w:tc>
          <w:tcPr>
            <w:tcW w:w="0" w:type="auto"/>
            <w:vAlign w:val="center"/>
          </w:tcPr>
          <w:p w14:paraId="59F4DCF0" w14:textId="77777777" w:rsidR="007B315D" w:rsidRPr="00A97EB2" w:rsidRDefault="007B315D" w:rsidP="007B315D">
            <w:pPr>
              <w:jc w:val="center"/>
              <w:rPr>
                <w:rFonts w:ascii="Arial" w:hAnsi="Arial" w:cs="Arial"/>
                <w:sz w:val="20"/>
              </w:rPr>
            </w:pPr>
            <w:r w:rsidRPr="00A97EB2">
              <w:rPr>
                <w:rFonts w:ascii="Arial" w:hAnsi="Arial" w:cs="Arial"/>
                <w:sz w:val="20"/>
              </w:rPr>
              <w:t>1.12</w:t>
            </w:r>
          </w:p>
        </w:tc>
        <w:tc>
          <w:tcPr>
            <w:tcW w:w="0" w:type="auto"/>
            <w:vAlign w:val="center"/>
          </w:tcPr>
          <w:p w14:paraId="21CCBED4" w14:textId="6D444D36" w:rsidR="007B315D" w:rsidRPr="00A97EB2" w:rsidRDefault="007B315D" w:rsidP="00434885">
            <w:pPr>
              <w:shd w:val="clear" w:color="auto" w:fill="FFFFFF"/>
              <w:jc w:val="both"/>
              <w:textAlignment w:val="baseline"/>
              <w:rPr>
                <w:rFonts w:ascii="Arial" w:hAnsi="Arial" w:cs="Arial"/>
                <w:color w:val="020202"/>
                <w:sz w:val="20"/>
              </w:rPr>
            </w:pPr>
            <w:r w:rsidRPr="00A97EB2">
              <w:rPr>
                <w:rFonts w:ascii="Arial" w:hAnsi="Arial" w:cs="Arial"/>
                <w:color w:val="020202"/>
                <w:sz w:val="20"/>
              </w:rPr>
              <w:t>Dowolne tworzenie zestawów urządzeń dźwiękowych (np. głośnik wbudowany w monitor AIO i mikrofon z USB) oraz indywidualne przypisanie ich do modułów</w:t>
            </w:r>
            <w:r w:rsidR="00434885">
              <w:rPr>
                <w:rFonts w:ascii="Arial" w:hAnsi="Arial" w:cs="Arial"/>
                <w:color w:val="020202"/>
                <w:sz w:val="20"/>
              </w:rPr>
              <w:t xml:space="preserve"> </w:t>
            </w:r>
            <w:r w:rsidRPr="00A97EB2">
              <w:rPr>
                <w:rFonts w:ascii="Arial" w:hAnsi="Arial" w:cs="Arial"/>
                <w:color w:val="020202"/>
                <w:sz w:val="20"/>
              </w:rPr>
              <w:t>radiotelefonów/telefonów/intercomu.</w:t>
            </w:r>
          </w:p>
        </w:tc>
      </w:tr>
      <w:tr w:rsidR="007B315D" w:rsidRPr="00A97EB2" w14:paraId="03FCA346" w14:textId="77777777" w:rsidTr="007B315D">
        <w:trPr>
          <w:jc w:val="center"/>
        </w:trPr>
        <w:tc>
          <w:tcPr>
            <w:tcW w:w="0" w:type="auto"/>
            <w:vAlign w:val="center"/>
          </w:tcPr>
          <w:p w14:paraId="08F60FC0" w14:textId="77777777" w:rsidR="007B315D" w:rsidRPr="00A97EB2" w:rsidRDefault="007B315D" w:rsidP="007B315D">
            <w:pPr>
              <w:jc w:val="center"/>
              <w:rPr>
                <w:rFonts w:ascii="Arial" w:hAnsi="Arial" w:cs="Arial"/>
                <w:sz w:val="20"/>
              </w:rPr>
            </w:pPr>
            <w:r w:rsidRPr="00A97EB2">
              <w:rPr>
                <w:rFonts w:ascii="Arial" w:hAnsi="Arial" w:cs="Arial"/>
                <w:sz w:val="20"/>
              </w:rPr>
              <w:t>1.13</w:t>
            </w:r>
          </w:p>
        </w:tc>
        <w:tc>
          <w:tcPr>
            <w:tcW w:w="0" w:type="auto"/>
            <w:vAlign w:val="center"/>
          </w:tcPr>
          <w:p w14:paraId="62C6E99A" w14:textId="77777777" w:rsidR="007B315D" w:rsidRPr="00A97EB2" w:rsidRDefault="007B315D" w:rsidP="007B315D">
            <w:pPr>
              <w:shd w:val="clear" w:color="auto" w:fill="FFFFFF"/>
              <w:jc w:val="both"/>
              <w:textAlignment w:val="baseline"/>
              <w:rPr>
                <w:rFonts w:ascii="Arial" w:hAnsi="Arial" w:cs="Arial"/>
                <w:color w:val="020202"/>
                <w:sz w:val="20"/>
              </w:rPr>
            </w:pPr>
            <w:r w:rsidRPr="00A97EB2">
              <w:rPr>
                <w:rFonts w:ascii="Arial" w:hAnsi="Arial" w:cs="Arial"/>
                <w:color w:val="020202"/>
                <w:sz w:val="20"/>
              </w:rPr>
              <w:t>Możliwość podłączenia bramki SMS i obsługi jej z Konsoli Dyspozytorskiej.</w:t>
            </w:r>
          </w:p>
        </w:tc>
      </w:tr>
      <w:tr w:rsidR="007B315D" w:rsidRPr="00A97EB2" w14:paraId="7A090E22" w14:textId="77777777" w:rsidTr="007B315D">
        <w:trPr>
          <w:jc w:val="center"/>
        </w:trPr>
        <w:tc>
          <w:tcPr>
            <w:tcW w:w="0" w:type="auto"/>
            <w:vAlign w:val="center"/>
          </w:tcPr>
          <w:p w14:paraId="0E105E3E" w14:textId="77777777" w:rsidR="007B315D" w:rsidRPr="00A97EB2" w:rsidRDefault="007B315D" w:rsidP="007B315D">
            <w:pPr>
              <w:jc w:val="center"/>
              <w:rPr>
                <w:rFonts w:ascii="Arial" w:hAnsi="Arial" w:cs="Arial"/>
                <w:sz w:val="20"/>
              </w:rPr>
            </w:pPr>
            <w:r w:rsidRPr="00A97EB2">
              <w:rPr>
                <w:rFonts w:ascii="Arial" w:hAnsi="Arial" w:cs="Arial"/>
                <w:sz w:val="20"/>
              </w:rPr>
              <w:t>1.14</w:t>
            </w:r>
          </w:p>
        </w:tc>
        <w:tc>
          <w:tcPr>
            <w:tcW w:w="0" w:type="auto"/>
            <w:vAlign w:val="center"/>
          </w:tcPr>
          <w:p w14:paraId="24FC31A3" w14:textId="77777777" w:rsidR="007B315D" w:rsidRPr="00A97EB2" w:rsidRDefault="007B315D" w:rsidP="007B315D">
            <w:pPr>
              <w:jc w:val="both"/>
              <w:rPr>
                <w:rFonts w:ascii="Arial" w:hAnsi="Arial" w:cs="Arial"/>
                <w:color w:val="020202"/>
                <w:sz w:val="20"/>
              </w:rPr>
            </w:pPr>
            <w:r w:rsidRPr="00A97EB2">
              <w:rPr>
                <w:rFonts w:ascii="Arial" w:hAnsi="Arial" w:cs="Arial"/>
                <w:color w:val="020202"/>
                <w:sz w:val="20"/>
              </w:rPr>
              <w:t xml:space="preserve">Stabilność działania systemu, praca ciągła </w:t>
            </w:r>
          </w:p>
        </w:tc>
      </w:tr>
      <w:tr w:rsidR="007B315D" w:rsidRPr="00A97EB2" w14:paraId="7B05AFB9" w14:textId="77777777" w:rsidTr="007B315D">
        <w:trPr>
          <w:jc w:val="center"/>
        </w:trPr>
        <w:tc>
          <w:tcPr>
            <w:tcW w:w="0" w:type="auto"/>
            <w:vAlign w:val="center"/>
          </w:tcPr>
          <w:p w14:paraId="487018F9" w14:textId="77777777" w:rsidR="007B315D" w:rsidRPr="00A97EB2" w:rsidRDefault="007B315D" w:rsidP="007B315D">
            <w:pPr>
              <w:jc w:val="center"/>
              <w:rPr>
                <w:rFonts w:ascii="Arial" w:hAnsi="Arial" w:cs="Arial"/>
                <w:sz w:val="20"/>
              </w:rPr>
            </w:pPr>
            <w:r w:rsidRPr="00A97EB2">
              <w:rPr>
                <w:rFonts w:ascii="Arial" w:hAnsi="Arial" w:cs="Arial"/>
                <w:sz w:val="20"/>
              </w:rPr>
              <w:t>1.15</w:t>
            </w:r>
          </w:p>
        </w:tc>
        <w:tc>
          <w:tcPr>
            <w:tcW w:w="0" w:type="auto"/>
            <w:vAlign w:val="center"/>
          </w:tcPr>
          <w:p w14:paraId="0F7AF495" w14:textId="77777777" w:rsidR="007B315D" w:rsidRPr="00A97EB2" w:rsidRDefault="007B315D" w:rsidP="007B315D">
            <w:pPr>
              <w:jc w:val="both"/>
              <w:rPr>
                <w:rFonts w:ascii="Arial" w:hAnsi="Arial" w:cs="Arial"/>
                <w:color w:val="020202"/>
                <w:sz w:val="20"/>
              </w:rPr>
            </w:pPr>
            <w:r w:rsidRPr="00A97EB2">
              <w:rPr>
                <w:rFonts w:ascii="Arial" w:hAnsi="Arial" w:cs="Arial"/>
                <w:color w:val="020202"/>
                <w:sz w:val="20"/>
              </w:rPr>
              <w:t>Konsola dyspozytorska musi być wyposażona w co najmniej dwa niezależne interfejsy sieciowe Ethernet (RJ45), umożliwiające jednoczesną pracę w różnych sieciach lub segmentach sieci.</w:t>
            </w:r>
          </w:p>
        </w:tc>
      </w:tr>
    </w:tbl>
    <w:p w14:paraId="6E6BDA65" w14:textId="77777777" w:rsidR="007B315D" w:rsidRPr="00A97EB2" w:rsidRDefault="007B315D" w:rsidP="005F7BE1">
      <w:pPr>
        <w:pStyle w:val="Akapitzlist"/>
        <w:numPr>
          <w:ilvl w:val="0"/>
          <w:numId w:val="58"/>
        </w:numPr>
        <w:contextualSpacing w:val="0"/>
        <w:rPr>
          <w:rFonts w:ascii="Arial" w:hAnsi="Arial" w:cs="Arial"/>
          <w:b/>
          <w:sz w:val="20"/>
        </w:rPr>
      </w:pPr>
      <w:r w:rsidRPr="00A97EB2">
        <w:rPr>
          <w:rFonts w:ascii="Arial" w:hAnsi="Arial" w:cs="Arial"/>
          <w:b/>
          <w:sz w:val="20"/>
        </w:rPr>
        <w:t>Moduł radiokomunikacyjny/interfejs radiowy (moduł) – interfejs umożliwiający sterowanie radiotelefonem bazowym w technologii IP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
        <w:gridCol w:w="8793"/>
      </w:tblGrid>
      <w:tr w:rsidR="007B315D" w:rsidRPr="00A97EB2" w14:paraId="681C3C60" w14:textId="77777777" w:rsidTr="007B315D">
        <w:trPr>
          <w:jc w:val="center"/>
        </w:trPr>
        <w:tc>
          <w:tcPr>
            <w:tcW w:w="0" w:type="auto"/>
            <w:vAlign w:val="center"/>
          </w:tcPr>
          <w:p w14:paraId="16E34BAB" w14:textId="77777777" w:rsidR="007B315D" w:rsidRPr="00A97EB2" w:rsidRDefault="007B315D" w:rsidP="007B315D">
            <w:pPr>
              <w:ind w:right="-561"/>
              <w:rPr>
                <w:rFonts w:ascii="Arial" w:hAnsi="Arial" w:cs="Arial"/>
                <w:b/>
                <w:sz w:val="20"/>
              </w:rPr>
            </w:pPr>
            <w:r w:rsidRPr="00A97EB2">
              <w:rPr>
                <w:rFonts w:ascii="Arial" w:hAnsi="Arial" w:cs="Arial"/>
                <w:b/>
                <w:sz w:val="20"/>
              </w:rPr>
              <w:t>Lp.</w:t>
            </w:r>
          </w:p>
        </w:tc>
        <w:tc>
          <w:tcPr>
            <w:tcW w:w="0" w:type="auto"/>
            <w:vAlign w:val="center"/>
          </w:tcPr>
          <w:p w14:paraId="28DAAC99" w14:textId="77777777" w:rsidR="007B315D" w:rsidRPr="00A97EB2" w:rsidRDefault="007B315D" w:rsidP="007B315D">
            <w:pPr>
              <w:jc w:val="center"/>
              <w:rPr>
                <w:rFonts w:ascii="Arial" w:hAnsi="Arial" w:cs="Arial"/>
                <w:b/>
                <w:sz w:val="20"/>
              </w:rPr>
            </w:pPr>
            <w:r w:rsidRPr="00A97EB2">
              <w:rPr>
                <w:rFonts w:ascii="Arial" w:hAnsi="Arial" w:cs="Arial"/>
                <w:b/>
                <w:sz w:val="20"/>
              </w:rPr>
              <w:t>Interfejs umożliwiający sterowanie radiotelefonem bazowym w technologii IP.</w:t>
            </w:r>
          </w:p>
        </w:tc>
      </w:tr>
      <w:tr w:rsidR="007B315D" w:rsidRPr="00A97EB2" w14:paraId="5F6579A6" w14:textId="77777777" w:rsidTr="007B315D">
        <w:trPr>
          <w:jc w:val="center"/>
        </w:trPr>
        <w:tc>
          <w:tcPr>
            <w:tcW w:w="0" w:type="auto"/>
            <w:vAlign w:val="center"/>
          </w:tcPr>
          <w:p w14:paraId="1E452411" w14:textId="77777777" w:rsidR="007B315D" w:rsidRPr="00A97EB2" w:rsidRDefault="007B315D" w:rsidP="007B315D">
            <w:pPr>
              <w:ind w:right="-561"/>
              <w:rPr>
                <w:rFonts w:ascii="Arial" w:hAnsi="Arial" w:cs="Arial"/>
                <w:b/>
                <w:sz w:val="20"/>
              </w:rPr>
            </w:pPr>
            <w:r w:rsidRPr="00A97EB2">
              <w:rPr>
                <w:rFonts w:ascii="Arial" w:hAnsi="Arial" w:cs="Arial"/>
                <w:b/>
                <w:sz w:val="20"/>
              </w:rPr>
              <w:t>1</w:t>
            </w:r>
          </w:p>
        </w:tc>
        <w:tc>
          <w:tcPr>
            <w:tcW w:w="0" w:type="auto"/>
            <w:vAlign w:val="center"/>
          </w:tcPr>
          <w:p w14:paraId="5D8556F2" w14:textId="77777777" w:rsidR="007B315D" w:rsidRPr="00A97EB2" w:rsidRDefault="007B315D" w:rsidP="007B315D">
            <w:pPr>
              <w:jc w:val="center"/>
              <w:rPr>
                <w:rFonts w:ascii="Arial" w:hAnsi="Arial" w:cs="Arial"/>
                <w:b/>
                <w:sz w:val="20"/>
              </w:rPr>
            </w:pPr>
            <w:r w:rsidRPr="00A97EB2">
              <w:rPr>
                <w:rFonts w:ascii="Arial" w:hAnsi="Arial" w:cs="Arial"/>
                <w:b/>
                <w:sz w:val="20"/>
              </w:rPr>
              <w:t>Cechy  modułu radiokomunikacyjnego.</w:t>
            </w:r>
          </w:p>
        </w:tc>
      </w:tr>
      <w:tr w:rsidR="007B315D" w:rsidRPr="00A97EB2" w14:paraId="32DACF46" w14:textId="77777777" w:rsidTr="007B315D">
        <w:trPr>
          <w:jc w:val="center"/>
        </w:trPr>
        <w:tc>
          <w:tcPr>
            <w:tcW w:w="0" w:type="auto"/>
            <w:vAlign w:val="center"/>
          </w:tcPr>
          <w:p w14:paraId="52F8B92F" w14:textId="77777777" w:rsidR="007B315D" w:rsidRPr="00A97EB2" w:rsidRDefault="007B315D" w:rsidP="007B315D">
            <w:pPr>
              <w:ind w:right="-561"/>
              <w:rPr>
                <w:rFonts w:ascii="Arial" w:hAnsi="Arial" w:cs="Arial"/>
                <w:sz w:val="20"/>
              </w:rPr>
            </w:pPr>
            <w:r w:rsidRPr="00A97EB2">
              <w:rPr>
                <w:rFonts w:ascii="Arial" w:hAnsi="Arial" w:cs="Arial"/>
                <w:sz w:val="20"/>
              </w:rPr>
              <w:t>1.1</w:t>
            </w:r>
          </w:p>
        </w:tc>
        <w:tc>
          <w:tcPr>
            <w:tcW w:w="0" w:type="auto"/>
            <w:vAlign w:val="center"/>
          </w:tcPr>
          <w:p w14:paraId="2AE51EC9" w14:textId="77777777" w:rsidR="007B315D" w:rsidRPr="00A97EB2" w:rsidRDefault="007B315D" w:rsidP="007B315D">
            <w:pPr>
              <w:rPr>
                <w:rFonts w:ascii="Arial" w:hAnsi="Arial" w:cs="Arial"/>
                <w:color w:val="000000"/>
                <w:sz w:val="20"/>
                <w:lang w:eastAsia="pl-PL"/>
              </w:rPr>
            </w:pPr>
            <w:r w:rsidRPr="00A97EB2">
              <w:rPr>
                <w:rFonts w:ascii="Arial" w:hAnsi="Arial" w:cs="Arial"/>
                <w:sz w:val="20"/>
              </w:rPr>
              <w:t xml:space="preserve">1 komplet modułu umożliwiającego sterowanie radiotelefonem bazowym w technologii IP. </w:t>
            </w:r>
            <w:r w:rsidRPr="00A97EB2">
              <w:rPr>
                <w:rFonts w:ascii="Arial" w:hAnsi="Arial" w:cs="Arial"/>
                <w:color w:val="020202"/>
                <w:sz w:val="20"/>
                <w:shd w:val="clear" w:color="auto" w:fill="FFFFFF"/>
              </w:rPr>
              <w:t xml:space="preserve">Instalacja sprzętu w szafie RACK 19″ zapewniająca dobrą organizację sprzętu i porządek. Możliwość zamontowania zdalnego sterowania wraz z radiotelefonem i zasilaczem zamknięte w obudowie typu </w:t>
            </w:r>
            <w:proofErr w:type="spellStart"/>
            <w:r w:rsidRPr="00A97EB2">
              <w:rPr>
                <w:rFonts w:ascii="Arial" w:hAnsi="Arial" w:cs="Arial"/>
                <w:color w:val="020202"/>
                <w:sz w:val="20"/>
                <w:shd w:val="clear" w:color="auto" w:fill="FFFFFF"/>
              </w:rPr>
              <w:t>Rack</w:t>
            </w:r>
            <w:proofErr w:type="spellEnd"/>
            <w:r w:rsidRPr="00A97EB2">
              <w:rPr>
                <w:rFonts w:ascii="Arial" w:hAnsi="Arial" w:cs="Arial"/>
                <w:color w:val="020202"/>
                <w:sz w:val="20"/>
                <w:shd w:val="clear" w:color="auto" w:fill="FFFFFF"/>
              </w:rPr>
              <w:t xml:space="preserve"> 19″ 2R2U. </w:t>
            </w:r>
          </w:p>
        </w:tc>
      </w:tr>
      <w:tr w:rsidR="007B315D" w:rsidRPr="00A97EB2" w14:paraId="23E24BB9" w14:textId="77777777" w:rsidTr="007B315D">
        <w:trPr>
          <w:trHeight w:val="1550"/>
          <w:jc w:val="center"/>
        </w:trPr>
        <w:tc>
          <w:tcPr>
            <w:tcW w:w="0" w:type="auto"/>
            <w:vAlign w:val="center"/>
          </w:tcPr>
          <w:p w14:paraId="0F4E8A7F" w14:textId="77777777" w:rsidR="007B315D" w:rsidRPr="00A97EB2" w:rsidRDefault="007B315D" w:rsidP="007B315D">
            <w:pPr>
              <w:rPr>
                <w:rFonts w:ascii="Arial" w:hAnsi="Arial" w:cs="Arial"/>
                <w:sz w:val="20"/>
              </w:rPr>
            </w:pPr>
            <w:r w:rsidRPr="00A97EB2">
              <w:rPr>
                <w:rFonts w:ascii="Arial" w:hAnsi="Arial" w:cs="Arial"/>
                <w:sz w:val="20"/>
              </w:rPr>
              <w:t>1.2</w:t>
            </w:r>
          </w:p>
        </w:tc>
        <w:tc>
          <w:tcPr>
            <w:tcW w:w="0" w:type="auto"/>
            <w:vAlign w:val="center"/>
          </w:tcPr>
          <w:p w14:paraId="5323EA59" w14:textId="77777777" w:rsidR="007B315D" w:rsidRPr="00A97EB2" w:rsidRDefault="007B315D" w:rsidP="007B315D">
            <w:pPr>
              <w:pStyle w:val="NormalnyWeb"/>
              <w:shd w:val="clear" w:color="auto" w:fill="FFFFFF"/>
              <w:spacing w:beforeAutospacing="0" w:afterAutospacing="0"/>
              <w:textAlignment w:val="baseline"/>
              <w:rPr>
                <w:rFonts w:ascii="Arial" w:hAnsi="Arial" w:cs="Arial"/>
                <w:sz w:val="20"/>
                <w:szCs w:val="20"/>
              </w:rPr>
            </w:pPr>
            <w:r w:rsidRPr="00A97EB2">
              <w:rPr>
                <w:rFonts w:ascii="Arial" w:hAnsi="Arial" w:cs="Arial"/>
                <w:sz w:val="20"/>
                <w:szCs w:val="20"/>
              </w:rPr>
              <w:t xml:space="preserve">Interfejs radiowy (moduł) umożliwiający przeniesienie na duże odległości funkcji radiotelefonu. Zapewniający pełne odwzorowanie wyświetlacza oraz przeniesienie funkcji przycisków i audio wykorzystujący technologię IP. </w:t>
            </w:r>
            <w:r w:rsidRPr="00A97EB2">
              <w:rPr>
                <w:rFonts w:ascii="Arial" w:hAnsi="Arial" w:cs="Arial"/>
                <w:color w:val="000000" w:themeColor="text1"/>
                <w:sz w:val="20"/>
                <w:szCs w:val="20"/>
              </w:rPr>
              <w:t>Możliwość pracy jako przekaźnik informacji lub kontroler innych urządzeń. Powinien posiadać funkcję współużytkowania jednego radiotelefonu przez wielu użytkowników z wielu urządzeń.</w:t>
            </w:r>
            <w:r w:rsidRPr="00A97EB2">
              <w:rPr>
                <w:rFonts w:ascii="Arial" w:hAnsi="Arial" w:cs="Arial"/>
                <w:color w:val="000000" w:themeColor="text1"/>
                <w:sz w:val="20"/>
                <w:szCs w:val="20"/>
                <w:shd w:val="clear" w:color="auto" w:fill="FFFFFF"/>
              </w:rPr>
              <w:t xml:space="preserve"> Wyposażony w odporną na wstrząsy i uszkodzenia mechaniczne obudowie, gwarantującą dobrą izolację i ochronę podzespołów elektronicznych.</w:t>
            </w:r>
          </w:p>
        </w:tc>
      </w:tr>
      <w:tr w:rsidR="007B315D" w:rsidRPr="00A97EB2" w14:paraId="0FB56B9B" w14:textId="77777777" w:rsidTr="007B315D">
        <w:trPr>
          <w:jc w:val="center"/>
        </w:trPr>
        <w:tc>
          <w:tcPr>
            <w:tcW w:w="0" w:type="auto"/>
            <w:vAlign w:val="center"/>
          </w:tcPr>
          <w:p w14:paraId="3B7FC78F" w14:textId="77777777" w:rsidR="007B315D" w:rsidRPr="00A97EB2" w:rsidRDefault="007B315D" w:rsidP="007B315D">
            <w:pPr>
              <w:rPr>
                <w:rFonts w:ascii="Arial" w:hAnsi="Arial" w:cs="Arial"/>
                <w:b/>
                <w:sz w:val="20"/>
              </w:rPr>
            </w:pPr>
            <w:r w:rsidRPr="00A97EB2">
              <w:rPr>
                <w:rFonts w:ascii="Arial" w:hAnsi="Arial" w:cs="Arial"/>
                <w:b/>
                <w:sz w:val="20"/>
              </w:rPr>
              <w:t>2</w:t>
            </w:r>
          </w:p>
        </w:tc>
        <w:tc>
          <w:tcPr>
            <w:tcW w:w="0" w:type="auto"/>
            <w:vAlign w:val="center"/>
          </w:tcPr>
          <w:p w14:paraId="30177A23" w14:textId="77777777" w:rsidR="007B315D" w:rsidRPr="00A97EB2" w:rsidRDefault="007B315D" w:rsidP="007B315D">
            <w:pPr>
              <w:jc w:val="center"/>
              <w:rPr>
                <w:rFonts w:ascii="Arial" w:hAnsi="Arial" w:cs="Arial"/>
                <w:b/>
                <w:sz w:val="20"/>
              </w:rPr>
            </w:pPr>
            <w:r w:rsidRPr="00A97EB2">
              <w:rPr>
                <w:rFonts w:ascii="Arial" w:hAnsi="Arial" w:cs="Arial"/>
                <w:b/>
                <w:sz w:val="20"/>
              </w:rPr>
              <w:t>Minimalne parametry techniczne interfejsu radiowego (modułu).</w:t>
            </w:r>
          </w:p>
        </w:tc>
      </w:tr>
      <w:tr w:rsidR="007B315D" w:rsidRPr="00A97EB2" w14:paraId="092DA337" w14:textId="77777777" w:rsidTr="007B315D">
        <w:trPr>
          <w:jc w:val="center"/>
        </w:trPr>
        <w:tc>
          <w:tcPr>
            <w:tcW w:w="0" w:type="auto"/>
            <w:vAlign w:val="center"/>
          </w:tcPr>
          <w:p w14:paraId="3DEDD973" w14:textId="77777777" w:rsidR="007B315D" w:rsidRPr="00A97EB2" w:rsidRDefault="007B315D" w:rsidP="007B315D">
            <w:pPr>
              <w:rPr>
                <w:rFonts w:ascii="Arial" w:hAnsi="Arial" w:cs="Arial"/>
                <w:sz w:val="20"/>
              </w:rPr>
            </w:pPr>
            <w:r w:rsidRPr="00A97EB2">
              <w:rPr>
                <w:rFonts w:ascii="Arial" w:hAnsi="Arial" w:cs="Arial"/>
                <w:sz w:val="20"/>
              </w:rPr>
              <w:t>2.1</w:t>
            </w:r>
          </w:p>
        </w:tc>
        <w:tc>
          <w:tcPr>
            <w:tcW w:w="0" w:type="auto"/>
            <w:vAlign w:val="center"/>
          </w:tcPr>
          <w:p w14:paraId="68BBD6D5" w14:textId="77777777" w:rsidR="007B315D" w:rsidRPr="00A97EB2" w:rsidRDefault="007B315D" w:rsidP="007B315D">
            <w:pPr>
              <w:shd w:val="clear" w:color="auto" w:fill="FFFFFF"/>
              <w:textAlignment w:val="baseline"/>
              <w:rPr>
                <w:rFonts w:ascii="Arial" w:hAnsi="Arial" w:cs="Arial"/>
                <w:color w:val="000000" w:themeColor="text1"/>
                <w:sz w:val="20"/>
              </w:rPr>
            </w:pPr>
            <w:r w:rsidRPr="00A97EB2">
              <w:rPr>
                <w:rFonts w:ascii="Arial" w:hAnsi="Arial" w:cs="Arial"/>
                <w:color w:val="000000" w:themeColor="text1"/>
                <w:sz w:val="20"/>
              </w:rPr>
              <w:t>Zasilanie – 12VDC</w:t>
            </w:r>
          </w:p>
        </w:tc>
      </w:tr>
      <w:tr w:rsidR="007B315D" w:rsidRPr="00A97EB2" w14:paraId="5A065246" w14:textId="77777777" w:rsidTr="007B315D">
        <w:trPr>
          <w:jc w:val="center"/>
        </w:trPr>
        <w:tc>
          <w:tcPr>
            <w:tcW w:w="0" w:type="auto"/>
            <w:vAlign w:val="center"/>
          </w:tcPr>
          <w:p w14:paraId="36DB35CB" w14:textId="77777777" w:rsidR="007B315D" w:rsidRPr="00A97EB2" w:rsidRDefault="007B315D" w:rsidP="007B315D">
            <w:pPr>
              <w:jc w:val="both"/>
              <w:rPr>
                <w:rFonts w:ascii="Arial" w:hAnsi="Arial" w:cs="Arial"/>
                <w:sz w:val="20"/>
              </w:rPr>
            </w:pPr>
            <w:r w:rsidRPr="00A97EB2">
              <w:rPr>
                <w:rFonts w:ascii="Arial" w:hAnsi="Arial" w:cs="Arial"/>
                <w:sz w:val="20"/>
              </w:rPr>
              <w:t>2.2</w:t>
            </w:r>
          </w:p>
        </w:tc>
        <w:tc>
          <w:tcPr>
            <w:tcW w:w="0" w:type="auto"/>
            <w:vAlign w:val="center"/>
          </w:tcPr>
          <w:p w14:paraId="12AB8B29" w14:textId="77777777" w:rsidR="007B315D" w:rsidRPr="00A97EB2" w:rsidRDefault="007B315D" w:rsidP="007B315D">
            <w:pPr>
              <w:shd w:val="clear" w:color="auto" w:fill="FFFFFF"/>
              <w:jc w:val="both"/>
              <w:textAlignment w:val="baseline"/>
              <w:rPr>
                <w:rFonts w:ascii="Arial" w:hAnsi="Arial" w:cs="Arial"/>
                <w:color w:val="000000" w:themeColor="text1"/>
                <w:sz w:val="20"/>
              </w:rPr>
            </w:pPr>
            <w:r w:rsidRPr="00A97EB2">
              <w:rPr>
                <w:rFonts w:ascii="Arial" w:hAnsi="Arial" w:cs="Arial"/>
                <w:color w:val="000000" w:themeColor="text1"/>
                <w:sz w:val="20"/>
              </w:rPr>
              <w:t>Przepustowość IP (bez kompresji – na jednego użytkownika) &gt;100kb/s</w:t>
            </w:r>
          </w:p>
        </w:tc>
      </w:tr>
      <w:tr w:rsidR="007B315D" w:rsidRPr="00A97EB2" w14:paraId="2396DAAB" w14:textId="77777777" w:rsidTr="007B315D">
        <w:trPr>
          <w:jc w:val="center"/>
        </w:trPr>
        <w:tc>
          <w:tcPr>
            <w:tcW w:w="0" w:type="auto"/>
            <w:vAlign w:val="center"/>
          </w:tcPr>
          <w:p w14:paraId="3F8F31FA" w14:textId="77777777" w:rsidR="007B315D" w:rsidRPr="00A97EB2" w:rsidRDefault="007B315D" w:rsidP="007B315D">
            <w:pPr>
              <w:jc w:val="both"/>
              <w:rPr>
                <w:rFonts w:ascii="Arial" w:hAnsi="Arial" w:cs="Arial"/>
                <w:sz w:val="20"/>
              </w:rPr>
            </w:pPr>
            <w:r w:rsidRPr="00A97EB2">
              <w:rPr>
                <w:rFonts w:ascii="Arial" w:hAnsi="Arial" w:cs="Arial"/>
                <w:sz w:val="20"/>
              </w:rPr>
              <w:t>2.3</w:t>
            </w:r>
          </w:p>
        </w:tc>
        <w:tc>
          <w:tcPr>
            <w:tcW w:w="0" w:type="auto"/>
            <w:vAlign w:val="center"/>
          </w:tcPr>
          <w:p w14:paraId="737D28E5" w14:textId="77777777" w:rsidR="007B315D" w:rsidRPr="00A97EB2" w:rsidRDefault="007B315D" w:rsidP="007B315D">
            <w:pPr>
              <w:shd w:val="clear" w:color="auto" w:fill="FFFFFF"/>
              <w:jc w:val="both"/>
              <w:textAlignment w:val="baseline"/>
              <w:rPr>
                <w:rFonts w:ascii="Arial" w:hAnsi="Arial" w:cs="Arial"/>
                <w:color w:val="000000" w:themeColor="text1"/>
                <w:sz w:val="20"/>
              </w:rPr>
            </w:pPr>
            <w:r w:rsidRPr="00A97EB2">
              <w:rPr>
                <w:rFonts w:ascii="Arial" w:hAnsi="Arial" w:cs="Arial"/>
                <w:color w:val="000000" w:themeColor="text1"/>
                <w:sz w:val="20"/>
              </w:rPr>
              <w:t>Przepustowość IP (z kompresją – na jednego użytkownika) &gt;64kb/s</w:t>
            </w:r>
          </w:p>
        </w:tc>
      </w:tr>
      <w:tr w:rsidR="007B315D" w:rsidRPr="00A97EB2" w14:paraId="0446B62C" w14:textId="77777777" w:rsidTr="007B315D">
        <w:trPr>
          <w:jc w:val="center"/>
        </w:trPr>
        <w:tc>
          <w:tcPr>
            <w:tcW w:w="0" w:type="auto"/>
            <w:vAlign w:val="center"/>
          </w:tcPr>
          <w:p w14:paraId="6D4FA72A" w14:textId="77777777" w:rsidR="007B315D" w:rsidRPr="00A97EB2" w:rsidRDefault="007B315D" w:rsidP="007B315D">
            <w:pPr>
              <w:jc w:val="both"/>
              <w:rPr>
                <w:rFonts w:ascii="Arial" w:hAnsi="Arial" w:cs="Arial"/>
                <w:sz w:val="20"/>
              </w:rPr>
            </w:pPr>
            <w:r w:rsidRPr="00A97EB2">
              <w:rPr>
                <w:rFonts w:ascii="Arial" w:hAnsi="Arial" w:cs="Arial"/>
                <w:sz w:val="20"/>
              </w:rPr>
              <w:t>2.4</w:t>
            </w:r>
          </w:p>
        </w:tc>
        <w:tc>
          <w:tcPr>
            <w:tcW w:w="0" w:type="auto"/>
            <w:vAlign w:val="center"/>
          </w:tcPr>
          <w:p w14:paraId="23CCD651" w14:textId="77777777" w:rsidR="007B315D" w:rsidRPr="00A97EB2" w:rsidRDefault="007B315D" w:rsidP="007B315D">
            <w:pPr>
              <w:shd w:val="clear" w:color="auto" w:fill="FFFFFF"/>
              <w:jc w:val="both"/>
              <w:textAlignment w:val="baseline"/>
              <w:rPr>
                <w:rFonts w:ascii="Arial" w:hAnsi="Arial" w:cs="Arial"/>
                <w:color w:val="000000" w:themeColor="text1"/>
                <w:sz w:val="20"/>
              </w:rPr>
            </w:pPr>
            <w:r w:rsidRPr="00A97EB2">
              <w:rPr>
                <w:rFonts w:ascii="Arial" w:hAnsi="Arial" w:cs="Arial"/>
                <w:color w:val="000000" w:themeColor="text1"/>
                <w:sz w:val="20"/>
              </w:rPr>
              <w:t>Pobór mocy ~2.3W</w:t>
            </w:r>
          </w:p>
        </w:tc>
      </w:tr>
      <w:tr w:rsidR="007B315D" w:rsidRPr="00A97EB2" w14:paraId="56A2B624" w14:textId="77777777" w:rsidTr="007B315D">
        <w:trPr>
          <w:jc w:val="center"/>
        </w:trPr>
        <w:tc>
          <w:tcPr>
            <w:tcW w:w="0" w:type="auto"/>
            <w:vAlign w:val="center"/>
          </w:tcPr>
          <w:p w14:paraId="27C77A2C" w14:textId="77777777" w:rsidR="007B315D" w:rsidRPr="00A97EB2" w:rsidRDefault="007B315D" w:rsidP="007B315D">
            <w:pPr>
              <w:jc w:val="both"/>
              <w:rPr>
                <w:rFonts w:ascii="Arial" w:hAnsi="Arial" w:cs="Arial"/>
                <w:sz w:val="20"/>
              </w:rPr>
            </w:pPr>
            <w:r w:rsidRPr="00A97EB2">
              <w:rPr>
                <w:rFonts w:ascii="Arial" w:hAnsi="Arial" w:cs="Arial"/>
                <w:sz w:val="20"/>
              </w:rPr>
              <w:t>2.5</w:t>
            </w:r>
          </w:p>
        </w:tc>
        <w:tc>
          <w:tcPr>
            <w:tcW w:w="0" w:type="auto"/>
            <w:vAlign w:val="center"/>
          </w:tcPr>
          <w:p w14:paraId="2AA6A8B3" w14:textId="77777777" w:rsidR="007B315D" w:rsidRPr="00A97EB2" w:rsidRDefault="007B315D" w:rsidP="007B315D">
            <w:pPr>
              <w:shd w:val="clear" w:color="auto" w:fill="FFFFFF"/>
              <w:jc w:val="both"/>
              <w:textAlignment w:val="baseline"/>
              <w:rPr>
                <w:rFonts w:ascii="Arial" w:hAnsi="Arial" w:cs="Arial"/>
                <w:color w:val="000000" w:themeColor="text1"/>
                <w:sz w:val="20"/>
              </w:rPr>
            </w:pPr>
            <w:r w:rsidRPr="00A97EB2">
              <w:rPr>
                <w:rFonts w:ascii="Arial" w:hAnsi="Arial" w:cs="Arial"/>
                <w:color w:val="000000" w:themeColor="text1"/>
                <w:sz w:val="20"/>
              </w:rPr>
              <w:t>Złącza: LAN, USB, DB25, zasilania</w:t>
            </w:r>
          </w:p>
        </w:tc>
      </w:tr>
      <w:tr w:rsidR="007B315D" w:rsidRPr="00A97EB2" w14:paraId="57B38762" w14:textId="77777777" w:rsidTr="007B315D">
        <w:trPr>
          <w:trHeight w:val="292"/>
          <w:jc w:val="center"/>
        </w:trPr>
        <w:tc>
          <w:tcPr>
            <w:tcW w:w="0" w:type="auto"/>
            <w:vAlign w:val="center"/>
          </w:tcPr>
          <w:p w14:paraId="3B32581F" w14:textId="77777777" w:rsidR="007B315D" w:rsidRPr="00A97EB2" w:rsidRDefault="007B315D" w:rsidP="007B315D">
            <w:pPr>
              <w:jc w:val="both"/>
              <w:rPr>
                <w:rFonts w:ascii="Arial" w:hAnsi="Arial" w:cs="Arial"/>
                <w:b/>
                <w:sz w:val="20"/>
              </w:rPr>
            </w:pPr>
            <w:r w:rsidRPr="00A97EB2">
              <w:rPr>
                <w:rFonts w:ascii="Arial" w:hAnsi="Arial" w:cs="Arial"/>
                <w:b/>
                <w:sz w:val="20"/>
              </w:rPr>
              <w:t>3</w:t>
            </w:r>
          </w:p>
        </w:tc>
        <w:tc>
          <w:tcPr>
            <w:tcW w:w="0" w:type="auto"/>
            <w:vAlign w:val="center"/>
          </w:tcPr>
          <w:p w14:paraId="156B7D53" w14:textId="77777777" w:rsidR="007B315D" w:rsidRPr="00A97EB2" w:rsidRDefault="007B315D" w:rsidP="007B315D">
            <w:pPr>
              <w:rPr>
                <w:rFonts w:ascii="Arial" w:hAnsi="Arial" w:cs="Arial"/>
                <w:b/>
                <w:sz w:val="20"/>
              </w:rPr>
            </w:pPr>
            <w:r w:rsidRPr="00A97EB2">
              <w:rPr>
                <w:rFonts w:ascii="Arial" w:hAnsi="Arial" w:cs="Arial"/>
                <w:b/>
                <w:sz w:val="20"/>
              </w:rPr>
              <w:t>Wymagania uzupełniające.</w:t>
            </w:r>
          </w:p>
        </w:tc>
      </w:tr>
      <w:tr w:rsidR="007B315D" w:rsidRPr="00A97EB2" w14:paraId="24240150" w14:textId="77777777" w:rsidTr="007B315D">
        <w:trPr>
          <w:jc w:val="center"/>
        </w:trPr>
        <w:tc>
          <w:tcPr>
            <w:tcW w:w="0" w:type="auto"/>
            <w:vAlign w:val="center"/>
          </w:tcPr>
          <w:p w14:paraId="1D5D9737" w14:textId="77777777" w:rsidR="007B315D" w:rsidRPr="00A97EB2" w:rsidRDefault="007B315D" w:rsidP="007B315D">
            <w:pPr>
              <w:jc w:val="both"/>
              <w:rPr>
                <w:rFonts w:ascii="Arial" w:hAnsi="Arial" w:cs="Arial"/>
                <w:sz w:val="20"/>
              </w:rPr>
            </w:pPr>
            <w:r w:rsidRPr="00A97EB2">
              <w:rPr>
                <w:rFonts w:ascii="Arial" w:hAnsi="Arial" w:cs="Arial"/>
                <w:sz w:val="20"/>
              </w:rPr>
              <w:t>3.1</w:t>
            </w:r>
          </w:p>
        </w:tc>
        <w:tc>
          <w:tcPr>
            <w:tcW w:w="0" w:type="auto"/>
            <w:vAlign w:val="center"/>
          </w:tcPr>
          <w:p w14:paraId="2A7EDFF0" w14:textId="77777777" w:rsidR="007B315D" w:rsidRPr="00A97EB2" w:rsidRDefault="007B315D" w:rsidP="007B315D">
            <w:pPr>
              <w:pStyle w:val="NormalnyWeb"/>
              <w:shd w:val="clear" w:color="auto" w:fill="FFFFFF"/>
              <w:spacing w:beforeAutospacing="0" w:afterAutospacing="0"/>
              <w:jc w:val="both"/>
              <w:textAlignment w:val="baseline"/>
              <w:rPr>
                <w:rFonts w:ascii="Arial" w:hAnsi="Arial" w:cs="Arial"/>
                <w:b/>
                <w:color w:val="020202"/>
                <w:sz w:val="20"/>
                <w:szCs w:val="20"/>
                <w:u w:val="single"/>
              </w:rPr>
            </w:pPr>
            <w:r w:rsidRPr="00A97EB2">
              <w:rPr>
                <w:rStyle w:val="Pogrubienie"/>
                <w:rFonts w:ascii="Arial" w:hAnsi="Arial" w:cs="Arial"/>
                <w:color w:val="020202"/>
                <w:sz w:val="20"/>
                <w:szCs w:val="20"/>
                <w:u w:val="single"/>
                <w:bdr w:val="none" w:sz="0" w:space="0" w:color="auto" w:frame="1"/>
              </w:rPr>
              <w:t>Obsługa radiotelefonów / przemienników:</w:t>
            </w:r>
          </w:p>
          <w:p w14:paraId="6061D48D" w14:textId="77777777" w:rsidR="007B315D" w:rsidRPr="00A97EB2" w:rsidRDefault="007B315D" w:rsidP="007B315D">
            <w:pPr>
              <w:shd w:val="clear" w:color="auto" w:fill="FFFFFF"/>
              <w:jc w:val="both"/>
              <w:textAlignment w:val="baseline"/>
              <w:rPr>
                <w:rFonts w:ascii="Arial" w:hAnsi="Arial" w:cs="Arial"/>
                <w:color w:val="020202"/>
                <w:sz w:val="20"/>
              </w:rPr>
            </w:pPr>
            <w:r w:rsidRPr="00A97EB2">
              <w:rPr>
                <w:rFonts w:ascii="Arial" w:hAnsi="Arial" w:cs="Arial"/>
                <w:color w:val="020202"/>
                <w:sz w:val="20"/>
              </w:rPr>
              <w:t>Obsługa radiotelefonów standardu DMR zgodnych z ETSI TS 102 361 (</w:t>
            </w:r>
            <w:proofErr w:type="spellStart"/>
            <w:r w:rsidRPr="00A97EB2">
              <w:rPr>
                <w:rFonts w:ascii="Arial" w:hAnsi="Arial" w:cs="Arial"/>
                <w:color w:val="020202"/>
                <w:sz w:val="20"/>
              </w:rPr>
              <w:t>Tier</w:t>
            </w:r>
            <w:proofErr w:type="spellEnd"/>
            <w:r w:rsidRPr="00A97EB2">
              <w:rPr>
                <w:rFonts w:ascii="Arial" w:hAnsi="Arial" w:cs="Arial"/>
                <w:color w:val="020202"/>
                <w:sz w:val="20"/>
              </w:rPr>
              <w:t xml:space="preserve"> II) oraz radiotelefonów standardu TETRA zgodnych z ETSI EN 300 392 lub równoważnych.</w:t>
            </w:r>
          </w:p>
        </w:tc>
      </w:tr>
      <w:tr w:rsidR="007B315D" w:rsidRPr="00A97EB2" w14:paraId="7F569B6B" w14:textId="77777777" w:rsidTr="007B315D">
        <w:trPr>
          <w:trHeight w:val="1500"/>
          <w:jc w:val="center"/>
        </w:trPr>
        <w:tc>
          <w:tcPr>
            <w:tcW w:w="0" w:type="auto"/>
            <w:vAlign w:val="center"/>
          </w:tcPr>
          <w:p w14:paraId="1453169C" w14:textId="77777777" w:rsidR="007B315D" w:rsidRPr="00A97EB2" w:rsidRDefault="007B315D" w:rsidP="007B315D">
            <w:pPr>
              <w:jc w:val="both"/>
              <w:rPr>
                <w:rFonts w:ascii="Arial" w:hAnsi="Arial" w:cs="Arial"/>
                <w:color w:val="000000" w:themeColor="text1"/>
                <w:sz w:val="20"/>
              </w:rPr>
            </w:pPr>
            <w:r w:rsidRPr="00A97EB2">
              <w:rPr>
                <w:rFonts w:ascii="Arial" w:hAnsi="Arial" w:cs="Arial"/>
                <w:color w:val="000000" w:themeColor="text1"/>
                <w:sz w:val="20"/>
              </w:rPr>
              <w:t>3.2</w:t>
            </w:r>
          </w:p>
        </w:tc>
        <w:tc>
          <w:tcPr>
            <w:tcW w:w="0" w:type="auto"/>
            <w:vAlign w:val="center"/>
          </w:tcPr>
          <w:p w14:paraId="52970928" w14:textId="77777777" w:rsidR="007B315D" w:rsidRPr="00A97EB2" w:rsidRDefault="007B315D" w:rsidP="007B315D">
            <w:pPr>
              <w:pStyle w:val="NormalnyWeb"/>
              <w:shd w:val="clear" w:color="auto" w:fill="FFFFFF"/>
              <w:spacing w:beforeAutospacing="0" w:afterAutospacing="0"/>
              <w:jc w:val="both"/>
              <w:textAlignment w:val="baseline"/>
              <w:rPr>
                <w:rFonts w:ascii="Arial" w:hAnsi="Arial" w:cs="Arial"/>
                <w:color w:val="000000" w:themeColor="text1"/>
                <w:sz w:val="20"/>
                <w:szCs w:val="20"/>
                <w:shd w:val="clear" w:color="auto" w:fill="FFFFFF"/>
              </w:rPr>
            </w:pPr>
            <w:r w:rsidRPr="00A97EB2">
              <w:rPr>
                <w:rFonts w:ascii="Arial" w:hAnsi="Arial" w:cs="Arial"/>
                <w:color w:val="000000" w:themeColor="text1"/>
                <w:sz w:val="20"/>
                <w:szCs w:val="20"/>
                <w:shd w:val="clear" w:color="auto" w:fill="FFFFFF"/>
              </w:rPr>
              <w:t xml:space="preserve">Obudowa </w:t>
            </w:r>
            <w:proofErr w:type="spellStart"/>
            <w:r w:rsidRPr="00A97EB2">
              <w:rPr>
                <w:rFonts w:ascii="Arial" w:hAnsi="Arial" w:cs="Arial"/>
                <w:color w:val="000000" w:themeColor="text1"/>
                <w:sz w:val="20"/>
                <w:szCs w:val="20"/>
                <w:shd w:val="clear" w:color="auto" w:fill="FFFFFF"/>
              </w:rPr>
              <w:t>Rack</w:t>
            </w:r>
            <w:proofErr w:type="spellEnd"/>
            <w:r w:rsidRPr="00A97EB2">
              <w:rPr>
                <w:rFonts w:ascii="Arial" w:hAnsi="Arial" w:cs="Arial"/>
                <w:color w:val="000000" w:themeColor="text1"/>
                <w:sz w:val="20"/>
                <w:szCs w:val="20"/>
                <w:shd w:val="clear" w:color="auto" w:fill="FFFFFF"/>
              </w:rPr>
              <w:t xml:space="preserve"> 19″ 2U z zasilaczem do radiotelefonu z wyprowadzonymi złączami takimi jak:</w:t>
            </w:r>
          </w:p>
          <w:p w14:paraId="07471D00" w14:textId="77777777" w:rsidR="007B315D" w:rsidRPr="00A97EB2" w:rsidRDefault="007B315D" w:rsidP="005F7BE1">
            <w:pPr>
              <w:numPr>
                <w:ilvl w:val="0"/>
                <w:numId w:val="56"/>
              </w:numPr>
              <w:shd w:val="clear" w:color="auto" w:fill="FFFFFF"/>
              <w:suppressAutoHyphens w:val="0"/>
              <w:ind w:left="360"/>
              <w:jc w:val="both"/>
              <w:textAlignment w:val="baseline"/>
              <w:rPr>
                <w:rFonts w:ascii="Arial" w:hAnsi="Arial" w:cs="Arial"/>
                <w:color w:val="000000" w:themeColor="text1"/>
                <w:sz w:val="20"/>
              </w:rPr>
            </w:pPr>
            <w:r w:rsidRPr="00A97EB2">
              <w:rPr>
                <w:rFonts w:ascii="Arial" w:hAnsi="Arial" w:cs="Arial"/>
                <w:color w:val="000000" w:themeColor="text1"/>
                <w:sz w:val="20"/>
              </w:rPr>
              <w:t>Zaciski akumulatora 12VDC</w:t>
            </w:r>
          </w:p>
          <w:p w14:paraId="4E3037D4" w14:textId="77777777" w:rsidR="007B315D" w:rsidRPr="00A97EB2" w:rsidRDefault="007B315D" w:rsidP="005F7BE1">
            <w:pPr>
              <w:numPr>
                <w:ilvl w:val="0"/>
                <w:numId w:val="56"/>
              </w:numPr>
              <w:shd w:val="clear" w:color="auto" w:fill="FFFFFF"/>
              <w:suppressAutoHyphens w:val="0"/>
              <w:ind w:left="360"/>
              <w:jc w:val="both"/>
              <w:textAlignment w:val="baseline"/>
              <w:rPr>
                <w:rFonts w:ascii="Arial" w:hAnsi="Arial" w:cs="Arial"/>
                <w:color w:val="000000" w:themeColor="text1"/>
                <w:sz w:val="20"/>
              </w:rPr>
            </w:pPr>
            <w:r w:rsidRPr="00A97EB2">
              <w:rPr>
                <w:rFonts w:ascii="Arial" w:hAnsi="Arial" w:cs="Arial"/>
                <w:color w:val="000000" w:themeColor="text1"/>
                <w:sz w:val="20"/>
              </w:rPr>
              <w:t>Złącze RJ45 – Ethernet</w:t>
            </w:r>
          </w:p>
          <w:p w14:paraId="2ADAAE03" w14:textId="77777777" w:rsidR="007B315D" w:rsidRPr="00A97EB2" w:rsidRDefault="007B315D" w:rsidP="005F7BE1">
            <w:pPr>
              <w:numPr>
                <w:ilvl w:val="0"/>
                <w:numId w:val="56"/>
              </w:numPr>
              <w:shd w:val="clear" w:color="auto" w:fill="FFFFFF"/>
              <w:suppressAutoHyphens w:val="0"/>
              <w:ind w:left="360"/>
              <w:jc w:val="both"/>
              <w:textAlignment w:val="baseline"/>
              <w:rPr>
                <w:rFonts w:ascii="Arial" w:hAnsi="Arial" w:cs="Arial"/>
                <w:color w:val="000000" w:themeColor="text1"/>
                <w:sz w:val="20"/>
              </w:rPr>
            </w:pPr>
            <w:r w:rsidRPr="00A97EB2">
              <w:rPr>
                <w:rFonts w:ascii="Arial" w:hAnsi="Arial" w:cs="Arial"/>
                <w:color w:val="000000" w:themeColor="text1"/>
                <w:sz w:val="20"/>
              </w:rPr>
              <w:t>Zasilanie 230VAC</w:t>
            </w:r>
          </w:p>
          <w:p w14:paraId="22527572" w14:textId="77777777" w:rsidR="007B315D" w:rsidRPr="00A97EB2" w:rsidRDefault="007B315D" w:rsidP="005F7BE1">
            <w:pPr>
              <w:numPr>
                <w:ilvl w:val="0"/>
                <w:numId w:val="56"/>
              </w:numPr>
              <w:shd w:val="clear" w:color="auto" w:fill="FFFFFF"/>
              <w:suppressAutoHyphens w:val="0"/>
              <w:ind w:left="360"/>
              <w:jc w:val="both"/>
              <w:textAlignment w:val="baseline"/>
              <w:rPr>
                <w:rFonts w:ascii="Arial" w:hAnsi="Arial" w:cs="Arial"/>
                <w:color w:val="000000" w:themeColor="text1"/>
                <w:sz w:val="20"/>
              </w:rPr>
            </w:pPr>
            <w:r w:rsidRPr="00A97EB2">
              <w:rPr>
                <w:rFonts w:ascii="Arial" w:hAnsi="Arial" w:cs="Arial"/>
                <w:color w:val="000000" w:themeColor="text1"/>
                <w:sz w:val="20"/>
              </w:rPr>
              <w:t>Złącze antenowe typu N</w:t>
            </w:r>
          </w:p>
          <w:p w14:paraId="50704D69" w14:textId="77777777" w:rsidR="007B315D" w:rsidRPr="00A97EB2" w:rsidRDefault="007B315D" w:rsidP="007B315D">
            <w:pPr>
              <w:pStyle w:val="NormalnyWeb"/>
              <w:shd w:val="clear" w:color="auto" w:fill="FFFFFF"/>
              <w:spacing w:beforeAutospacing="0" w:afterAutospacing="0"/>
              <w:jc w:val="both"/>
              <w:textAlignment w:val="baseline"/>
              <w:rPr>
                <w:rStyle w:val="Pogrubienie"/>
                <w:rFonts w:ascii="Arial" w:hAnsi="Arial" w:cs="Arial"/>
                <w:b w:val="0"/>
                <w:bCs w:val="0"/>
                <w:color w:val="000000" w:themeColor="text1"/>
                <w:sz w:val="20"/>
                <w:szCs w:val="20"/>
              </w:rPr>
            </w:pPr>
            <w:r w:rsidRPr="00A97EB2">
              <w:rPr>
                <w:rFonts w:ascii="Arial" w:hAnsi="Arial" w:cs="Arial"/>
                <w:color w:val="000000" w:themeColor="text1"/>
                <w:sz w:val="20"/>
                <w:szCs w:val="20"/>
              </w:rPr>
              <w:t>Dodatkowo na tylnym panelu powinien znajdować się  wentylator i przycisk resetu urządzenia.</w:t>
            </w:r>
          </w:p>
        </w:tc>
      </w:tr>
      <w:tr w:rsidR="007B315D" w:rsidRPr="00A97EB2" w14:paraId="3FC2E82E" w14:textId="77777777" w:rsidTr="007B315D">
        <w:trPr>
          <w:trHeight w:val="982"/>
          <w:jc w:val="center"/>
        </w:trPr>
        <w:tc>
          <w:tcPr>
            <w:tcW w:w="0" w:type="auto"/>
            <w:vAlign w:val="center"/>
          </w:tcPr>
          <w:p w14:paraId="389555C0" w14:textId="77777777" w:rsidR="007B315D" w:rsidRPr="00A97EB2" w:rsidRDefault="007B315D" w:rsidP="007B315D">
            <w:pPr>
              <w:jc w:val="both"/>
              <w:rPr>
                <w:rFonts w:ascii="Arial" w:hAnsi="Arial" w:cs="Arial"/>
                <w:color w:val="000000" w:themeColor="text1"/>
                <w:sz w:val="20"/>
              </w:rPr>
            </w:pPr>
            <w:r w:rsidRPr="00A97EB2">
              <w:rPr>
                <w:rFonts w:ascii="Arial" w:hAnsi="Arial" w:cs="Arial"/>
                <w:color w:val="000000" w:themeColor="text1"/>
                <w:sz w:val="20"/>
              </w:rPr>
              <w:t>3.3</w:t>
            </w:r>
          </w:p>
        </w:tc>
        <w:tc>
          <w:tcPr>
            <w:tcW w:w="0" w:type="auto"/>
            <w:vAlign w:val="center"/>
          </w:tcPr>
          <w:p w14:paraId="54078695" w14:textId="77777777" w:rsidR="007B315D" w:rsidRPr="00A97EB2" w:rsidRDefault="007B315D" w:rsidP="007B315D">
            <w:pPr>
              <w:pStyle w:val="NormalnyWeb"/>
              <w:shd w:val="clear" w:color="auto" w:fill="FFFFFF"/>
              <w:spacing w:beforeAutospacing="0" w:afterAutospacing="0"/>
              <w:jc w:val="both"/>
              <w:textAlignment w:val="baseline"/>
              <w:rPr>
                <w:rFonts w:ascii="Arial" w:hAnsi="Arial" w:cs="Arial"/>
                <w:color w:val="000000" w:themeColor="text1"/>
                <w:sz w:val="20"/>
                <w:szCs w:val="20"/>
                <w:shd w:val="clear" w:color="auto" w:fill="FFFFFF"/>
              </w:rPr>
            </w:pPr>
            <w:r w:rsidRPr="00A97EB2">
              <w:rPr>
                <w:rFonts w:ascii="Arial" w:hAnsi="Arial" w:cs="Arial"/>
                <w:color w:val="000000" w:themeColor="text1"/>
                <w:sz w:val="20"/>
                <w:szCs w:val="20"/>
                <w:shd w:val="clear" w:color="auto" w:fill="FFFFFF"/>
              </w:rPr>
              <w:t>Moduł radiokomunikacyjny musi być wyposażony w dodatkowe, wymienne wiązki kablowe umożliwiające współpracę z radiotelefonami w standardzie DMR, niezależnie od konfiguracji zestawu (w tym dla zestawu TETRA).</w:t>
            </w:r>
          </w:p>
        </w:tc>
      </w:tr>
    </w:tbl>
    <w:p w14:paraId="335215B0" w14:textId="77777777" w:rsidR="007B315D" w:rsidRDefault="007B315D" w:rsidP="007B315D">
      <w:pPr>
        <w:pStyle w:val="Akapitzlist"/>
        <w:jc w:val="both"/>
        <w:rPr>
          <w:rFonts w:ascii="Arial" w:hAnsi="Arial" w:cs="Arial"/>
          <w:b/>
          <w:sz w:val="20"/>
        </w:rPr>
      </w:pPr>
    </w:p>
    <w:p w14:paraId="49FB8145" w14:textId="77777777" w:rsidR="007F1606" w:rsidRPr="00A97EB2" w:rsidRDefault="007F1606" w:rsidP="007B315D">
      <w:pPr>
        <w:pStyle w:val="Akapitzlist"/>
        <w:jc w:val="both"/>
        <w:rPr>
          <w:rFonts w:ascii="Arial" w:hAnsi="Arial" w:cs="Arial"/>
          <w:b/>
          <w:sz w:val="20"/>
        </w:rPr>
      </w:pPr>
    </w:p>
    <w:p w14:paraId="57D4587E" w14:textId="77777777" w:rsidR="007B315D" w:rsidRPr="00A97EB2" w:rsidRDefault="007B315D" w:rsidP="005F7BE1">
      <w:pPr>
        <w:pStyle w:val="Akapitzlist"/>
        <w:numPr>
          <w:ilvl w:val="0"/>
          <w:numId w:val="58"/>
        </w:numPr>
        <w:contextualSpacing w:val="0"/>
        <w:jc w:val="both"/>
        <w:rPr>
          <w:rFonts w:ascii="Arial" w:hAnsi="Arial" w:cs="Arial"/>
          <w:b/>
          <w:sz w:val="20"/>
        </w:rPr>
      </w:pPr>
      <w:r w:rsidRPr="00A97EB2">
        <w:rPr>
          <w:rFonts w:ascii="Arial" w:hAnsi="Arial" w:cs="Arial"/>
          <w:b/>
          <w:sz w:val="20"/>
        </w:rPr>
        <w:t>Pulpit USB współpracujący z konsolą dyspozytorską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
        <w:gridCol w:w="8793"/>
      </w:tblGrid>
      <w:tr w:rsidR="007B315D" w:rsidRPr="00A97EB2" w14:paraId="39152B6B" w14:textId="77777777" w:rsidTr="007B315D">
        <w:trPr>
          <w:trHeight w:val="327"/>
          <w:jc w:val="center"/>
        </w:trPr>
        <w:tc>
          <w:tcPr>
            <w:tcW w:w="0" w:type="auto"/>
          </w:tcPr>
          <w:p w14:paraId="11FB3339" w14:textId="77777777" w:rsidR="007B315D" w:rsidRPr="00A97EB2" w:rsidRDefault="007B315D" w:rsidP="007B315D">
            <w:pPr>
              <w:jc w:val="both"/>
              <w:rPr>
                <w:rFonts w:ascii="Arial" w:hAnsi="Arial" w:cs="Arial"/>
                <w:sz w:val="20"/>
              </w:rPr>
            </w:pPr>
            <w:r w:rsidRPr="00A97EB2">
              <w:rPr>
                <w:rFonts w:ascii="Arial" w:hAnsi="Arial" w:cs="Arial"/>
                <w:sz w:val="20"/>
              </w:rPr>
              <w:t>Lp.</w:t>
            </w:r>
          </w:p>
        </w:tc>
        <w:tc>
          <w:tcPr>
            <w:tcW w:w="0" w:type="auto"/>
          </w:tcPr>
          <w:p w14:paraId="6CE8C687" w14:textId="77777777" w:rsidR="007B315D" w:rsidRPr="00A97EB2" w:rsidRDefault="007B315D" w:rsidP="007B315D">
            <w:pPr>
              <w:pStyle w:val="Nagwek1"/>
              <w:shd w:val="clear" w:color="auto" w:fill="FFFFFF"/>
              <w:spacing w:before="0" w:after="0"/>
              <w:textAlignment w:val="baseline"/>
              <w:rPr>
                <w:color w:val="3B3B3B"/>
                <w:sz w:val="20"/>
                <w:szCs w:val="20"/>
              </w:rPr>
            </w:pPr>
            <w:bookmarkStart w:id="72" w:name="_Toc229565086"/>
            <w:r w:rsidRPr="00A97EB2">
              <w:rPr>
                <w:sz w:val="20"/>
                <w:szCs w:val="20"/>
              </w:rPr>
              <w:t>Pulpit USB współpracujący z konsolą dyspozytorską</w:t>
            </w:r>
            <w:bookmarkEnd w:id="72"/>
          </w:p>
        </w:tc>
      </w:tr>
      <w:tr w:rsidR="007B315D" w:rsidRPr="00A97EB2" w14:paraId="4E6257DC" w14:textId="77777777" w:rsidTr="007B315D">
        <w:trPr>
          <w:trHeight w:val="634"/>
          <w:jc w:val="center"/>
        </w:trPr>
        <w:tc>
          <w:tcPr>
            <w:tcW w:w="0" w:type="auto"/>
          </w:tcPr>
          <w:p w14:paraId="7C2F83CE" w14:textId="77777777" w:rsidR="007B315D" w:rsidRPr="00A97EB2" w:rsidRDefault="007B315D" w:rsidP="007B315D">
            <w:pPr>
              <w:jc w:val="both"/>
              <w:rPr>
                <w:rFonts w:ascii="Arial" w:hAnsi="Arial" w:cs="Arial"/>
                <w:color w:val="000000" w:themeColor="text1"/>
                <w:sz w:val="20"/>
              </w:rPr>
            </w:pPr>
            <w:r w:rsidRPr="00A97EB2">
              <w:rPr>
                <w:rFonts w:ascii="Arial" w:hAnsi="Arial" w:cs="Arial"/>
                <w:color w:val="000000" w:themeColor="text1"/>
                <w:sz w:val="20"/>
              </w:rPr>
              <w:t>1</w:t>
            </w:r>
          </w:p>
        </w:tc>
        <w:tc>
          <w:tcPr>
            <w:tcW w:w="0" w:type="auto"/>
          </w:tcPr>
          <w:p w14:paraId="45E0712B" w14:textId="77777777" w:rsidR="007B315D" w:rsidRPr="00A97EB2" w:rsidRDefault="007B315D" w:rsidP="007B315D">
            <w:pPr>
              <w:pStyle w:val="NormalnyWeb"/>
              <w:shd w:val="clear" w:color="auto" w:fill="FFFFFF"/>
              <w:spacing w:beforeAutospacing="0" w:afterAutospacing="0"/>
              <w:jc w:val="both"/>
              <w:textAlignment w:val="baseline"/>
              <w:rPr>
                <w:rFonts w:ascii="Arial" w:hAnsi="Arial" w:cs="Arial"/>
                <w:color w:val="000000" w:themeColor="text1"/>
                <w:sz w:val="20"/>
                <w:szCs w:val="20"/>
                <w:shd w:val="clear" w:color="auto" w:fill="FFFFFF"/>
              </w:rPr>
            </w:pPr>
            <w:r w:rsidRPr="00A97EB2">
              <w:rPr>
                <w:rFonts w:ascii="Arial" w:hAnsi="Arial" w:cs="Arial"/>
                <w:color w:val="000000" w:themeColor="text1"/>
                <w:sz w:val="20"/>
                <w:szCs w:val="20"/>
                <w:shd w:val="clear" w:color="auto" w:fill="FFFFFF"/>
              </w:rPr>
              <w:t xml:space="preserve">4 sztuki Pulpitu dyspozytorskiego podłączonego do komputera przez port USB. Posiadający  mikrofon dynamiczny i 8 programowalnych przycisków współpracujących z Konsolą Dyspozytorską i oprogramowaniem. </w:t>
            </w:r>
          </w:p>
        </w:tc>
      </w:tr>
      <w:tr w:rsidR="007B315D" w:rsidRPr="00A97EB2" w14:paraId="0A14A449" w14:textId="77777777" w:rsidTr="007B315D">
        <w:trPr>
          <w:jc w:val="center"/>
        </w:trPr>
        <w:tc>
          <w:tcPr>
            <w:tcW w:w="0" w:type="auto"/>
          </w:tcPr>
          <w:p w14:paraId="2DD17993" w14:textId="77777777" w:rsidR="007B315D" w:rsidRPr="00A97EB2" w:rsidRDefault="007B315D" w:rsidP="007B315D">
            <w:pPr>
              <w:rPr>
                <w:rFonts w:ascii="Arial" w:hAnsi="Arial" w:cs="Arial"/>
                <w:b/>
                <w:sz w:val="20"/>
              </w:rPr>
            </w:pPr>
            <w:r w:rsidRPr="00A97EB2">
              <w:rPr>
                <w:rFonts w:ascii="Arial" w:hAnsi="Arial" w:cs="Arial"/>
                <w:b/>
                <w:sz w:val="20"/>
              </w:rPr>
              <w:t>2</w:t>
            </w:r>
          </w:p>
        </w:tc>
        <w:tc>
          <w:tcPr>
            <w:tcW w:w="0" w:type="auto"/>
          </w:tcPr>
          <w:p w14:paraId="5831D065" w14:textId="77777777" w:rsidR="007B315D" w:rsidRPr="00A97EB2" w:rsidRDefault="007B315D" w:rsidP="007B315D">
            <w:pPr>
              <w:rPr>
                <w:rFonts w:ascii="Arial" w:hAnsi="Arial" w:cs="Arial"/>
                <w:b/>
                <w:sz w:val="20"/>
              </w:rPr>
            </w:pPr>
            <w:r w:rsidRPr="00A97EB2">
              <w:rPr>
                <w:rFonts w:ascii="Arial" w:hAnsi="Arial" w:cs="Arial"/>
                <w:b/>
                <w:sz w:val="20"/>
              </w:rPr>
              <w:t>Cechy Pulpitu USB</w:t>
            </w:r>
          </w:p>
        </w:tc>
      </w:tr>
      <w:tr w:rsidR="007B315D" w:rsidRPr="00A97EB2" w14:paraId="5FF58A88" w14:textId="77777777" w:rsidTr="007B315D">
        <w:trPr>
          <w:trHeight w:val="1188"/>
          <w:jc w:val="center"/>
        </w:trPr>
        <w:tc>
          <w:tcPr>
            <w:tcW w:w="0" w:type="auto"/>
          </w:tcPr>
          <w:p w14:paraId="54EF4615" w14:textId="77777777" w:rsidR="007B315D" w:rsidRPr="00A97EB2" w:rsidRDefault="007B315D" w:rsidP="007B315D">
            <w:pPr>
              <w:rPr>
                <w:rFonts w:ascii="Arial" w:hAnsi="Arial" w:cs="Arial"/>
                <w:sz w:val="20"/>
              </w:rPr>
            </w:pPr>
            <w:r w:rsidRPr="00A97EB2">
              <w:rPr>
                <w:rFonts w:ascii="Arial" w:hAnsi="Arial" w:cs="Arial"/>
                <w:sz w:val="20"/>
              </w:rPr>
              <w:t>2.1</w:t>
            </w:r>
          </w:p>
        </w:tc>
        <w:tc>
          <w:tcPr>
            <w:tcW w:w="0" w:type="auto"/>
          </w:tcPr>
          <w:p w14:paraId="7A606AFE" w14:textId="77777777" w:rsidR="007B315D" w:rsidRPr="00A97EB2" w:rsidRDefault="007B315D" w:rsidP="007B315D">
            <w:pPr>
              <w:jc w:val="both"/>
              <w:rPr>
                <w:rFonts w:ascii="Arial" w:hAnsi="Arial" w:cs="Arial"/>
                <w:sz w:val="20"/>
              </w:rPr>
            </w:pPr>
            <w:r w:rsidRPr="00A97EB2">
              <w:rPr>
                <w:rFonts w:ascii="Arial" w:hAnsi="Arial" w:cs="Arial"/>
                <w:sz w:val="20"/>
              </w:rPr>
              <w:t>Urządzenie powinno posiadać wbudowany głośnik i mikrofon. Dodatkowo zastosowany powinien być mikrofon zewnętrzny z wkładką dynamiczną. Wbudowane 8 przycisków umożliwiających nadawanie w wybranej strefie i kanale. Dodatkowo gniazdo mikrofonu dodatkowego lub specjalnie przygotowanego zestawu słuchawkowego. Podłączenie mikrofonu dodatkowego powinno dawać możliwość zaprogramowania dodatkowych przycisków nadawania oraz funkcję  podłączenia włącznika nożnego.</w:t>
            </w:r>
          </w:p>
        </w:tc>
      </w:tr>
      <w:tr w:rsidR="007B315D" w:rsidRPr="00A97EB2" w14:paraId="13A39C62" w14:textId="77777777" w:rsidTr="007B315D">
        <w:trPr>
          <w:jc w:val="center"/>
        </w:trPr>
        <w:tc>
          <w:tcPr>
            <w:tcW w:w="0" w:type="auto"/>
          </w:tcPr>
          <w:p w14:paraId="69D071C6" w14:textId="77777777" w:rsidR="007B315D" w:rsidRPr="00A97EB2" w:rsidRDefault="007B315D" w:rsidP="007B315D">
            <w:pPr>
              <w:rPr>
                <w:rFonts w:ascii="Arial" w:hAnsi="Arial" w:cs="Arial"/>
                <w:b/>
                <w:sz w:val="20"/>
              </w:rPr>
            </w:pPr>
            <w:r w:rsidRPr="00A97EB2">
              <w:rPr>
                <w:rFonts w:ascii="Arial" w:hAnsi="Arial" w:cs="Arial"/>
                <w:b/>
                <w:sz w:val="20"/>
              </w:rPr>
              <w:t>3</w:t>
            </w:r>
          </w:p>
        </w:tc>
        <w:tc>
          <w:tcPr>
            <w:tcW w:w="0" w:type="auto"/>
          </w:tcPr>
          <w:p w14:paraId="7CA9A81F" w14:textId="77777777" w:rsidR="007B315D" w:rsidRPr="00A97EB2" w:rsidRDefault="007B315D" w:rsidP="007B315D">
            <w:pPr>
              <w:shd w:val="clear" w:color="auto" w:fill="FFFFFF"/>
              <w:jc w:val="both"/>
              <w:textAlignment w:val="baseline"/>
              <w:rPr>
                <w:rFonts w:ascii="Arial" w:hAnsi="Arial" w:cs="Arial"/>
                <w:b/>
                <w:sz w:val="20"/>
              </w:rPr>
            </w:pPr>
            <w:r w:rsidRPr="00A97EB2">
              <w:rPr>
                <w:rFonts w:ascii="Arial" w:hAnsi="Arial" w:cs="Arial"/>
                <w:b/>
                <w:sz w:val="20"/>
              </w:rPr>
              <w:t>Wymagania uzupełniające</w:t>
            </w:r>
          </w:p>
        </w:tc>
      </w:tr>
      <w:tr w:rsidR="007B315D" w:rsidRPr="00A97EB2" w14:paraId="1235ECB9" w14:textId="77777777" w:rsidTr="007B315D">
        <w:trPr>
          <w:jc w:val="center"/>
        </w:trPr>
        <w:tc>
          <w:tcPr>
            <w:tcW w:w="0" w:type="auto"/>
          </w:tcPr>
          <w:p w14:paraId="06B31D78" w14:textId="77777777" w:rsidR="007B315D" w:rsidRPr="00A97EB2" w:rsidRDefault="007B315D" w:rsidP="007B315D">
            <w:pPr>
              <w:rPr>
                <w:rFonts w:ascii="Arial" w:hAnsi="Arial" w:cs="Arial"/>
                <w:sz w:val="20"/>
              </w:rPr>
            </w:pPr>
            <w:r w:rsidRPr="00A97EB2">
              <w:rPr>
                <w:rFonts w:ascii="Arial" w:hAnsi="Arial" w:cs="Arial"/>
                <w:sz w:val="20"/>
              </w:rPr>
              <w:t>3.1</w:t>
            </w:r>
          </w:p>
        </w:tc>
        <w:tc>
          <w:tcPr>
            <w:tcW w:w="0" w:type="auto"/>
          </w:tcPr>
          <w:p w14:paraId="207E2B1C" w14:textId="77777777" w:rsidR="007B315D" w:rsidRPr="00A97EB2" w:rsidRDefault="007B315D" w:rsidP="005F7BE1">
            <w:pPr>
              <w:numPr>
                <w:ilvl w:val="0"/>
                <w:numId w:val="57"/>
              </w:numPr>
              <w:shd w:val="clear" w:color="auto" w:fill="FFFFFF"/>
              <w:suppressAutoHyphens w:val="0"/>
              <w:jc w:val="both"/>
              <w:textAlignment w:val="baseline"/>
              <w:rPr>
                <w:rFonts w:ascii="Arial" w:hAnsi="Arial" w:cs="Arial"/>
                <w:color w:val="020202"/>
                <w:sz w:val="20"/>
              </w:rPr>
            </w:pPr>
            <w:r w:rsidRPr="00A97EB2">
              <w:rPr>
                <w:rFonts w:ascii="Arial" w:hAnsi="Arial" w:cs="Arial"/>
                <w:color w:val="020202"/>
                <w:sz w:val="20"/>
              </w:rPr>
              <w:t>Zasilanie: 5VDC (USB)</w:t>
            </w:r>
          </w:p>
          <w:p w14:paraId="23489296" w14:textId="77777777" w:rsidR="007B315D" w:rsidRPr="00A97EB2" w:rsidRDefault="007B315D" w:rsidP="005F7BE1">
            <w:pPr>
              <w:numPr>
                <w:ilvl w:val="0"/>
                <w:numId w:val="57"/>
              </w:numPr>
              <w:shd w:val="clear" w:color="auto" w:fill="FFFFFF"/>
              <w:suppressAutoHyphens w:val="0"/>
              <w:jc w:val="both"/>
              <w:textAlignment w:val="baseline"/>
              <w:rPr>
                <w:rFonts w:ascii="Arial" w:hAnsi="Arial" w:cs="Arial"/>
                <w:color w:val="020202"/>
                <w:sz w:val="20"/>
              </w:rPr>
            </w:pPr>
            <w:r w:rsidRPr="00A97EB2">
              <w:rPr>
                <w:rFonts w:ascii="Arial" w:hAnsi="Arial" w:cs="Arial"/>
                <w:color w:val="020202"/>
                <w:sz w:val="20"/>
              </w:rPr>
              <w:t>Ilość przycisków: 8</w:t>
            </w:r>
          </w:p>
          <w:p w14:paraId="322C4DEC" w14:textId="77777777" w:rsidR="007B315D" w:rsidRPr="00A97EB2" w:rsidRDefault="007B315D" w:rsidP="005F7BE1">
            <w:pPr>
              <w:numPr>
                <w:ilvl w:val="0"/>
                <w:numId w:val="57"/>
              </w:numPr>
              <w:shd w:val="clear" w:color="auto" w:fill="FFFFFF"/>
              <w:suppressAutoHyphens w:val="0"/>
              <w:jc w:val="both"/>
              <w:textAlignment w:val="baseline"/>
              <w:rPr>
                <w:rFonts w:ascii="Arial" w:hAnsi="Arial" w:cs="Arial"/>
                <w:color w:val="020202"/>
                <w:sz w:val="20"/>
              </w:rPr>
            </w:pPr>
            <w:r w:rsidRPr="00A97EB2">
              <w:rPr>
                <w:rFonts w:ascii="Arial" w:hAnsi="Arial" w:cs="Arial"/>
                <w:color w:val="020202"/>
                <w:sz w:val="20"/>
              </w:rPr>
              <w:t>Pobór prądu: &lt;0.5A</w:t>
            </w:r>
          </w:p>
          <w:p w14:paraId="68B630DF" w14:textId="77777777" w:rsidR="007B315D" w:rsidRPr="00A97EB2" w:rsidRDefault="007B315D" w:rsidP="005F7BE1">
            <w:pPr>
              <w:numPr>
                <w:ilvl w:val="0"/>
                <w:numId w:val="57"/>
              </w:numPr>
              <w:shd w:val="clear" w:color="auto" w:fill="FFFFFF"/>
              <w:suppressAutoHyphens w:val="0"/>
              <w:jc w:val="both"/>
              <w:textAlignment w:val="baseline"/>
              <w:rPr>
                <w:rFonts w:ascii="Arial" w:hAnsi="Arial" w:cs="Arial"/>
                <w:color w:val="020202"/>
                <w:sz w:val="20"/>
              </w:rPr>
            </w:pPr>
            <w:r w:rsidRPr="00A97EB2">
              <w:rPr>
                <w:rFonts w:ascii="Arial" w:hAnsi="Arial" w:cs="Arial"/>
                <w:color w:val="020202"/>
                <w:sz w:val="20"/>
              </w:rPr>
              <w:t>Złącza:</w:t>
            </w:r>
          </w:p>
          <w:p w14:paraId="307DC88F" w14:textId="77777777" w:rsidR="007B315D" w:rsidRPr="00A97EB2" w:rsidRDefault="007B315D" w:rsidP="005F7BE1">
            <w:pPr>
              <w:numPr>
                <w:ilvl w:val="0"/>
                <w:numId w:val="57"/>
              </w:numPr>
              <w:shd w:val="clear" w:color="auto" w:fill="FFFFFF"/>
              <w:suppressAutoHyphens w:val="0"/>
              <w:jc w:val="both"/>
              <w:textAlignment w:val="baseline"/>
              <w:rPr>
                <w:rFonts w:ascii="Arial" w:hAnsi="Arial" w:cs="Arial"/>
                <w:color w:val="020202"/>
                <w:sz w:val="20"/>
              </w:rPr>
            </w:pPr>
            <w:r w:rsidRPr="00A97EB2">
              <w:rPr>
                <w:rFonts w:ascii="Arial" w:hAnsi="Arial" w:cs="Arial"/>
                <w:color w:val="020202"/>
                <w:sz w:val="20"/>
              </w:rPr>
              <w:t>USB – komunikacja z komputerem / Konsolą Dyspozytorską</w:t>
            </w:r>
          </w:p>
          <w:p w14:paraId="6483DEDA" w14:textId="77777777" w:rsidR="007B315D" w:rsidRPr="00A97EB2" w:rsidRDefault="007B315D" w:rsidP="005F7BE1">
            <w:pPr>
              <w:numPr>
                <w:ilvl w:val="0"/>
                <w:numId w:val="57"/>
              </w:numPr>
              <w:shd w:val="clear" w:color="auto" w:fill="FFFFFF"/>
              <w:suppressAutoHyphens w:val="0"/>
              <w:jc w:val="both"/>
              <w:textAlignment w:val="baseline"/>
              <w:rPr>
                <w:rFonts w:ascii="Arial" w:hAnsi="Arial" w:cs="Arial"/>
                <w:color w:val="020202"/>
                <w:sz w:val="20"/>
              </w:rPr>
            </w:pPr>
            <w:r w:rsidRPr="00A97EB2">
              <w:rPr>
                <w:rFonts w:ascii="Arial" w:hAnsi="Arial" w:cs="Arial"/>
                <w:color w:val="020202"/>
                <w:sz w:val="20"/>
              </w:rPr>
              <w:t xml:space="preserve">RJ48 – złącze mikrofonu dodatkowego w standardzie </w:t>
            </w:r>
          </w:p>
          <w:p w14:paraId="32094749" w14:textId="77777777" w:rsidR="007B315D" w:rsidRPr="00A97EB2" w:rsidRDefault="007B315D" w:rsidP="005F7BE1">
            <w:pPr>
              <w:numPr>
                <w:ilvl w:val="0"/>
                <w:numId w:val="57"/>
              </w:numPr>
              <w:shd w:val="clear" w:color="auto" w:fill="FFFFFF"/>
              <w:suppressAutoHyphens w:val="0"/>
              <w:jc w:val="both"/>
              <w:textAlignment w:val="baseline"/>
              <w:rPr>
                <w:rFonts w:ascii="Arial" w:hAnsi="Arial" w:cs="Arial"/>
                <w:color w:val="020202"/>
                <w:sz w:val="20"/>
              </w:rPr>
            </w:pPr>
            <w:r w:rsidRPr="00A97EB2">
              <w:rPr>
                <w:rFonts w:ascii="Arial" w:hAnsi="Arial" w:cs="Arial"/>
                <w:color w:val="020202"/>
                <w:sz w:val="20"/>
              </w:rPr>
              <w:t>Jack 6,3 mm – złącze mikrofonu dynamicznego</w:t>
            </w:r>
          </w:p>
          <w:p w14:paraId="29007930" w14:textId="77777777" w:rsidR="007B315D" w:rsidRPr="00A97EB2" w:rsidRDefault="007B315D" w:rsidP="005F7BE1">
            <w:pPr>
              <w:numPr>
                <w:ilvl w:val="0"/>
                <w:numId w:val="57"/>
              </w:numPr>
              <w:shd w:val="clear" w:color="auto" w:fill="FFFFFF"/>
              <w:suppressAutoHyphens w:val="0"/>
              <w:jc w:val="both"/>
              <w:textAlignment w:val="baseline"/>
              <w:rPr>
                <w:rFonts w:ascii="Arial" w:hAnsi="Arial" w:cs="Arial"/>
                <w:color w:val="020202"/>
                <w:sz w:val="20"/>
              </w:rPr>
            </w:pPr>
            <w:r w:rsidRPr="00A97EB2">
              <w:rPr>
                <w:rFonts w:ascii="Arial" w:hAnsi="Arial" w:cs="Arial"/>
                <w:sz w:val="20"/>
              </w:rPr>
              <w:t>RJ11 – wyjście analogowe umożliwiające współpracę z istniejącym systemem rejestracji.</w:t>
            </w:r>
          </w:p>
        </w:tc>
      </w:tr>
    </w:tbl>
    <w:p w14:paraId="1329F011" w14:textId="7053002F" w:rsidR="007B315D" w:rsidRPr="00A97EB2" w:rsidRDefault="007B315D" w:rsidP="00434885">
      <w:pPr>
        <w:pStyle w:val="Tekstpodstawowy21"/>
        <w:spacing w:line="240" w:lineRule="auto"/>
        <w:rPr>
          <w:rFonts w:ascii="Arial" w:hAnsi="Arial" w:cs="Arial"/>
          <w:sz w:val="20"/>
          <w:szCs w:val="20"/>
        </w:rPr>
      </w:pPr>
      <w:r w:rsidRPr="00A97EB2">
        <w:rPr>
          <w:rFonts w:ascii="Arial" w:hAnsi="Arial" w:cs="Arial"/>
          <w:sz w:val="20"/>
          <w:szCs w:val="20"/>
        </w:rPr>
        <w:t>Ponadto Wykonawca dostarczy zestaw składający się z niżej wymienionych elementów, pozwalający na obsługę techniczną oraz pełną konfigurację urządzeń::</w:t>
      </w:r>
    </w:p>
    <w:p w14:paraId="4AEB865B" w14:textId="77777777" w:rsidR="007B315D" w:rsidRPr="00A97EB2" w:rsidRDefault="007B315D" w:rsidP="005F7BE1">
      <w:pPr>
        <w:pStyle w:val="Akapitzlist1"/>
        <w:numPr>
          <w:ilvl w:val="0"/>
          <w:numId w:val="55"/>
        </w:numPr>
        <w:suppressAutoHyphens/>
        <w:spacing w:after="0" w:line="240" w:lineRule="auto"/>
        <w:rPr>
          <w:rFonts w:ascii="Arial" w:hAnsi="Arial" w:cs="Arial"/>
          <w:sz w:val="20"/>
          <w:szCs w:val="20"/>
        </w:rPr>
      </w:pPr>
      <w:r w:rsidRPr="00A97EB2">
        <w:rPr>
          <w:rFonts w:ascii="Arial" w:hAnsi="Arial" w:cs="Arial"/>
          <w:sz w:val="20"/>
          <w:szCs w:val="20"/>
        </w:rPr>
        <w:t>osprzęt niezbędny do realizacji czynności związanych z programowaniem (interfejsy, przewody połączeniowe).</w:t>
      </w:r>
    </w:p>
    <w:p w14:paraId="488E2427" w14:textId="77777777" w:rsidR="007B315D" w:rsidRPr="00A97EB2" w:rsidRDefault="007B315D" w:rsidP="005F7BE1">
      <w:pPr>
        <w:pStyle w:val="Akapitzlist1"/>
        <w:numPr>
          <w:ilvl w:val="0"/>
          <w:numId w:val="55"/>
        </w:numPr>
        <w:suppressAutoHyphens/>
        <w:spacing w:after="0" w:line="240" w:lineRule="auto"/>
        <w:rPr>
          <w:rFonts w:ascii="Arial" w:hAnsi="Arial" w:cs="Arial"/>
          <w:sz w:val="20"/>
          <w:szCs w:val="20"/>
        </w:rPr>
      </w:pPr>
      <w:r w:rsidRPr="00A97EB2">
        <w:rPr>
          <w:rFonts w:ascii="Arial" w:hAnsi="Arial" w:cs="Arial"/>
          <w:sz w:val="20"/>
          <w:szCs w:val="20"/>
        </w:rPr>
        <w:t>oprogramowanie specjalistyczne służące do konfiguracji dostarczanego sprzętu (nośnik danych, np. USB lub forma elektroniczna, wraz z dokumentacją w języku polskim) pracujące pod systemem operacyjnym Windows 10 lub nowszym.</w:t>
      </w:r>
    </w:p>
    <w:p w14:paraId="100DD6DE" w14:textId="77777777" w:rsidR="007B315D" w:rsidRPr="00A97EB2" w:rsidRDefault="007B315D" w:rsidP="005F7BE1">
      <w:pPr>
        <w:pStyle w:val="Akapitzlist1"/>
        <w:numPr>
          <w:ilvl w:val="0"/>
          <w:numId w:val="55"/>
        </w:numPr>
        <w:suppressAutoHyphens/>
        <w:spacing w:after="0" w:line="240" w:lineRule="auto"/>
        <w:rPr>
          <w:rFonts w:ascii="Arial" w:hAnsi="Arial" w:cs="Arial"/>
          <w:sz w:val="20"/>
          <w:szCs w:val="20"/>
        </w:rPr>
      </w:pPr>
      <w:r w:rsidRPr="00A97EB2">
        <w:rPr>
          <w:rFonts w:ascii="Arial" w:hAnsi="Arial" w:cs="Arial"/>
          <w:sz w:val="20"/>
          <w:szCs w:val="20"/>
        </w:rPr>
        <w:t>do oprogramowania i sprzętu dostarczonego przez Wykonawcę muszą być dołączone niezbędne sterowniki w aktualnych, stabilnych wersjach oraz wymagane prawem bezterminowe licencje,</w:t>
      </w:r>
    </w:p>
    <w:p w14:paraId="7DF8CF4C" w14:textId="77777777" w:rsidR="007B315D" w:rsidRPr="00A97EB2" w:rsidRDefault="007B315D" w:rsidP="005F7BE1">
      <w:pPr>
        <w:pStyle w:val="Akapitzlist1"/>
        <w:numPr>
          <w:ilvl w:val="0"/>
          <w:numId w:val="55"/>
        </w:numPr>
        <w:suppressAutoHyphens/>
        <w:spacing w:after="0" w:line="240" w:lineRule="auto"/>
        <w:rPr>
          <w:rFonts w:ascii="Arial" w:hAnsi="Arial" w:cs="Arial"/>
          <w:sz w:val="20"/>
          <w:szCs w:val="20"/>
        </w:rPr>
      </w:pPr>
      <w:r w:rsidRPr="00A97EB2">
        <w:rPr>
          <w:rFonts w:ascii="Arial" w:hAnsi="Arial" w:cs="Arial"/>
          <w:sz w:val="20"/>
          <w:szCs w:val="20"/>
        </w:rPr>
        <w:t>przekazanie pełnej, niewyłącznej licencji na nieograniczone czasowo użytkowanie dostarczanego oprogramowania zintegrowanego z urządzeniem.</w:t>
      </w:r>
    </w:p>
    <w:p w14:paraId="4D358FD8" w14:textId="77777777" w:rsidR="007B315D" w:rsidRDefault="007B315D" w:rsidP="005F7BE1">
      <w:pPr>
        <w:pStyle w:val="Akapitzlist1"/>
        <w:numPr>
          <w:ilvl w:val="0"/>
          <w:numId w:val="55"/>
        </w:numPr>
        <w:suppressAutoHyphens/>
        <w:spacing w:after="0" w:line="240" w:lineRule="auto"/>
        <w:rPr>
          <w:rFonts w:ascii="Arial" w:hAnsi="Arial" w:cs="Arial"/>
          <w:sz w:val="20"/>
          <w:szCs w:val="20"/>
        </w:rPr>
      </w:pPr>
      <w:r w:rsidRPr="00A97EB2">
        <w:rPr>
          <w:rFonts w:ascii="Arial" w:hAnsi="Arial" w:cs="Arial"/>
          <w:sz w:val="20"/>
          <w:szCs w:val="20"/>
        </w:rPr>
        <w:t>sterownik powinien posiadać okablowanie współpracujące z oferowanymi radiotelefonami przewoźnymi w standardzie DMR i TETRA.</w:t>
      </w:r>
    </w:p>
    <w:p w14:paraId="69D46AC3" w14:textId="77777777" w:rsidR="00434885" w:rsidRPr="00A97EB2" w:rsidRDefault="00434885" w:rsidP="00434885">
      <w:pPr>
        <w:pStyle w:val="Akapitzlist1"/>
        <w:suppressAutoHyphens/>
        <w:spacing w:after="0" w:line="240" w:lineRule="auto"/>
        <w:rPr>
          <w:rFonts w:ascii="Arial" w:hAnsi="Arial" w:cs="Arial"/>
          <w:sz w:val="20"/>
          <w:szCs w:val="20"/>
        </w:rPr>
      </w:pPr>
    </w:p>
    <w:p w14:paraId="1ADC276A" w14:textId="77777777" w:rsidR="007B315D" w:rsidRPr="00A97EB2" w:rsidRDefault="007B315D" w:rsidP="005F7BE1">
      <w:pPr>
        <w:pStyle w:val="Akapitzlist"/>
        <w:numPr>
          <w:ilvl w:val="0"/>
          <w:numId w:val="59"/>
        </w:numPr>
        <w:ind w:left="426" w:hanging="426"/>
        <w:contextualSpacing w:val="0"/>
        <w:jc w:val="both"/>
        <w:rPr>
          <w:rFonts w:ascii="Arial" w:hAnsi="Arial" w:cs="Arial"/>
          <w:b/>
          <w:sz w:val="20"/>
        </w:rPr>
      </w:pPr>
      <w:r w:rsidRPr="00A97EB2">
        <w:rPr>
          <w:rFonts w:ascii="Arial" w:hAnsi="Arial" w:cs="Arial"/>
          <w:b/>
          <w:sz w:val="20"/>
        </w:rPr>
        <w:t>Wymagania gwarancyjne</w:t>
      </w:r>
    </w:p>
    <w:p w14:paraId="6D4F5E96" w14:textId="77777777" w:rsidR="007B315D" w:rsidRPr="00A97EB2" w:rsidRDefault="007B315D" w:rsidP="005F7BE1">
      <w:pPr>
        <w:pStyle w:val="Akapitzlist"/>
        <w:widowControl w:val="0"/>
        <w:numPr>
          <w:ilvl w:val="1"/>
          <w:numId w:val="59"/>
        </w:numPr>
        <w:ind w:left="851" w:right="-284" w:hanging="430"/>
        <w:contextualSpacing w:val="0"/>
        <w:rPr>
          <w:rFonts w:ascii="Arial" w:hAnsi="Arial" w:cs="Arial"/>
          <w:sz w:val="20"/>
        </w:rPr>
      </w:pPr>
      <w:r w:rsidRPr="00A97EB2">
        <w:rPr>
          <w:rFonts w:ascii="Arial" w:hAnsi="Arial" w:cs="Arial"/>
          <w:sz w:val="20"/>
        </w:rPr>
        <w:t>Komplet urządzeń stanowiących system Konsol Dyspozytorskich firmy TRX lub równoważny – minimum 24 miesiące.</w:t>
      </w:r>
    </w:p>
    <w:p w14:paraId="18EC819A" w14:textId="77777777" w:rsidR="007B315D" w:rsidRDefault="007B315D" w:rsidP="00434885">
      <w:pPr>
        <w:pStyle w:val="Akapitzlist"/>
        <w:ind w:left="426"/>
        <w:jc w:val="both"/>
        <w:rPr>
          <w:rFonts w:asciiTheme="minorHAnsi" w:hAnsiTheme="minorHAnsi" w:cstheme="minorHAnsi"/>
          <w:b/>
          <w:sz w:val="20"/>
        </w:rPr>
      </w:pPr>
    </w:p>
    <w:p w14:paraId="6DD601A1" w14:textId="77777777" w:rsidR="007B315D" w:rsidRPr="00097068" w:rsidRDefault="007B315D" w:rsidP="007B315D">
      <w:pPr>
        <w:ind w:left="720"/>
        <w:jc w:val="both"/>
        <w:rPr>
          <w:rFonts w:asciiTheme="minorHAnsi" w:hAnsiTheme="minorHAnsi" w:cstheme="minorHAnsi"/>
          <w:bCs/>
          <w:color w:val="FF0000"/>
        </w:rPr>
      </w:pPr>
    </w:p>
    <w:p w14:paraId="46097B38" w14:textId="77777777" w:rsidR="007B315D" w:rsidRDefault="007B315D" w:rsidP="007B315D">
      <w:pPr>
        <w:rPr>
          <w:rFonts w:asciiTheme="minorHAnsi" w:eastAsiaTheme="minorHAnsi" w:hAnsiTheme="minorHAnsi" w:cstheme="minorHAnsi"/>
          <w:lang w:eastAsia="en-US"/>
        </w:rPr>
      </w:pPr>
    </w:p>
    <w:p w14:paraId="74C8E563" w14:textId="77777777" w:rsidR="007B315D" w:rsidRDefault="007B315D" w:rsidP="007B315D">
      <w:pPr>
        <w:rPr>
          <w:rFonts w:asciiTheme="minorHAnsi" w:hAnsiTheme="minorHAnsi" w:cstheme="minorHAnsi"/>
        </w:rPr>
      </w:pPr>
    </w:p>
    <w:p w14:paraId="5A150332" w14:textId="77777777" w:rsidR="007B315D" w:rsidRDefault="007B315D" w:rsidP="007B315D">
      <w:pPr>
        <w:rPr>
          <w:rFonts w:asciiTheme="minorHAnsi" w:hAnsiTheme="minorHAnsi" w:cstheme="minorHAnsi"/>
        </w:rPr>
      </w:pPr>
    </w:p>
    <w:p w14:paraId="7328754B" w14:textId="77777777" w:rsidR="007B315D" w:rsidRPr="007B315D" w:rsidRDefault="007B315D" w:rsidP="007B315D">
      <w:pPr>
        <w:rPr>
          <w:rFonts w:asciiTheme="minorHAnsi" w:hAnsiTheme="minorHAnsi" w:cstheme="minorHAnsi"/>
          <w:highlight w:val="lightGray"/>
        </w:rPr>
      </w:pPr>
      <w:r>
        <w:rPr>
          <w:rFonts w:asciiTheme="minorHAnsi" w:hAnsiTheme="minorHAnsi" w:cstheme="minorHAnsi"/>
        </w:rPr>
        <w:t xml:space="preserve"> </w:t>
      </w:r>
    </w:p>
    <w:p w14:paraId="7228C02B" w14:textId="77777777" w:rsidR="007B315D" w:rsidRDefault="007B315D" w:rsidP="007B315D">
      <w:pPr>
        <w:widowControl w:val="0"/>
        <w:ind w:left="142" w:right="-567"/>
        <w:jc w:val="both"/>
        <w:rPr>
          <w:rFonts w:asciiTheme="minorHAnsi" w:hAnsiTheme="minorHAnsi" w:cs="Arial"/>
        </w:rPr>
      </w:pPr>
    </w:p>
    <w:p w14:paraId="0F33E849" w14:textId="77777777" w:rsidR="00E20C5A" w:rsidRDefault="00E20C5A">
      <w:pPr>
        <w:tabs>
          <w:tab w:val="center" w:pos="4819"/>
        </w:tabs>
        <w:spacing w:line="276" w:lineRule="auto"/>
        <w:ind w:right="-1"/>
        <w:rPr>
          <w:rFonts w:ascii="Arial" w:hAnsi="Arial" w:cs="Arial"/>
          <w:b/>
        </w:rPr>
      </w:pPr>
    </w:p>
    <w:p w14:paraId="5562EFD1" w14:textId="77777777" w:rsidR="00E20C5A" w:rsidRDefault="00E20C5A">
      <w:pPr>
        <w:tabs>
          <w:tab w:val="center" w:pos="4819"/>
        </w:tabs>
        <w:spacing w:line="276" w:lineRule="auto"/>
        <w:ind w:right="-1"/>
        <w:rPr>
          <w:rFonts w:ascii="Arial" w:hAnsi="Arial" w:cs="Arial"/>
          <w:b/>
        </w:rPr>
      </w:pPr>
    </w:p>
    <w:p w14:paraId="4F9700B6" w14:textId="77777777" w:rsidR="00E20C5A" w:rsidRDefault="00E20C5A">
      <w:pPr>
        <w:tabs>
          <w:tab w:val="center" w:pos="4819"/>
        </w:tabs>
        <w:spacing w:line="276" w:lineRule="auto"/>
        <w:ind w:right="-1"/>
        <w:rPr>
          <w:rFonts w:ascii="Arial" w:hAnsi="Arial" w:cs="Arial"/>
          <w:b/>
        </w:rPr>
      </w:pPr>
    </w:p>
    <w:p w14:paraId="6F033383" w14:textId="77777777" w:rsidR="00E20C5A" w:rsidRDefault="00E20C5A">
      <w:pPr>
        <w:tabs>
          <w:tab w:val="center" w:pos="4819"/>
        </w:tabs>
        <w:spacing w:line="276" w:lineRule="auto"/>
        <w:ind w:right="-1"/>
        <w:rPr>
          <w:rFonts w:ascii="Arial" w:hAnsi="Arial" w:cs="Arial"/>
          <w:b/>
        </w:rPr>
      </w:pPr>
    </w:p>
    <w:p w14:paraId="68DC09EB" w14:textId="77777777" w:rsidR="00E20C5A" w:rsidRDefault="00E20C5A">
      <w:pPr>
        <w:tabs>
          <w:tab w:val="center" w:pos="4819"/>
        </w:tabs>
        <w:spacing w:line="276" w:lineRule="auto"/>
        <w:ind w:right="-1"/>
        <w:rPr>
          <w:rFonts w:ascii="Arial" w:hAnsi="Arial" w:cs="Arial"/>
          <w:b/>
        </w:rPr>
      </w:pPr>
    </w:p>
    <w:p w14:paraId="5C757AC6" w14:textId="77777777" w:rsidR="00E20C5A" w:rsidRDefault="00E20C5A">
      <w:pPr>
        <w:tabs>
          <w:tab w:val="center" w:pos="4819"/>
        </w:tabs>
        <w:spacing w:line="276" w:lineRule="auto"/>
        <w:ind w:right="-1"/>
        <w:rPr>
          <w:rFonts w:ascii="Arial" w:hAnsi="Arial" w:cs="Arial"/>
          <w:b/>
        </w:rPr>
      </w:pPr>
    </w:p>
    <w:p w14:paraId="72085A0E" w14:textId="77777777" w:rsidR="000D1E8D" w:rsidRDefault="000D1E8D">
      <w:pPr>
        <w:tabs>
          <w:tab w:val="left" w:pos="1716"/>
        </w:tabs>
        <w:spacing w:line="276" w:lineRule="auto"/>
        <w:ind w:left="284" w:hanging="284"/>
        <w:jc w:val="right"/>
        <w:rPr>
          <w:rFonts w:ascii="Arial" w:hAnsi="Arial" w:cs="Arial"/>
          <w:b/>
          <w:bCs/>
          <w:color w:val="000000"/>
          <w:sz w:val="18"/>
          <w:szCs w:val="18"/>
        </w:rPr>
      </w:pPr>
    </w:p>
    <w:p w14:paraId="36A86C5A" w14:textId="77777777" w:rsidR="00E20C5A" w:rsidRDefault="00575167">
      <w:pPr>
        <w:tabs>
          <w:tab w:val="left" w:pos="1716"/>
        </w:tabs>
        <w:spacing w:line="276" w:lineRule="auto"/>
        <w:ind w:left="284" w:hanging="284"/>
        <w:jc w:val="right"/>
        <w:rPr>
          <w:rFonts w:ascii="Arial" w:hAnsi="Arial" w:cs="Arial"/>
          <w:b/>
          <w:bCs/>
          <w:color w:val="000000"/>
          <w:sz w:val="18"/>
          <w:szCs w:val="18"/>
        </w:rPr>
      </w:pPr>
      <w:bookmarkStart w:id="73" w:name="_GoBack"/>
      <w:bookmarkEnd w:id="73"/>
      <w:r>
        <w:rPr>
          <w:rFonts w:ascii="Arial" w:hAnsi="Arial" w:cs="Arial"/>
          <w:b/>
          <w:bCs/>
          <w:color w:val="000000"/>
          <w:sz w:val="18"/>
          <w:szCs w:val="18"/>
        </w:rPr>
        <w:t>Załącznik nr 3 do SWZ</w:t>
      </w:r>
    </w:p>
    <w:p w14:paraId="7651900F" w14:textId="5DCD37BD" w:rsidR="00E20C5A" w:rsidRDefault="007F1606">
      <w:pPr>
        <w:tabs>
          <w:tab w:val="left" w:pos="1716"/>
        </w:tabs>
        <w:spacing w:line="276" w:lineRule="auto"/>
        <w:ind w:left="284" w:hanging="284"/>
        <w:jc w:val="right"/>
        <w:rPr>
          <w:rFonts w:ascii="Arial" w:hAnsi="Arial" w:cs="Arial"/>
          <w:b/>
          <w:bCs/>
          <w:color w:val="000000"/>
          <w:sz w:val="18"/>
          <w:szCs w:val="18"/>
        </w:rPr>
      </w:pPr>
      <w:r>
        <w:rPr>
          <w:rFonts w:ascii="Arial" w:hAnsi="Arial" w:cs="Arial"/>
          <w:b/>
          <w:bCs/>
          <w:color w:val="000000"/>
          <w:sz w:val="18"/>
          <w:szCs w:val="18"/>
        </w:rPr>
        <w:tab/>
      </w:r>
      <w:r>
        <w:rPr>
          <w:rFonts w:ascii="Arial" w:hAnsi="Arial" w:cs="Arial"/>
          <w:b/>
          <w:bCs/>
          <w:color w:val="000000"/>
          <w:sz w:val="18"/>
          <w:szCs w:val="18"/>
        </w:rPr>
        <w:tab/>
        <w:t>ZP-2380/9</w:t>
      </w:r>
      <w:r w:rsidR="00575167">
        <w:rPr>
          <w:rFonts w:ascii="Arial" w:hAnsi="Arial" w:cs="Arial"/>
          <w:b/>
          <w:bCs/>
          <w:color w:val="000000"/>
          <w:sz w:val="18"/>
          <w:szCs w:val="18"/>
        </w:rPr>
        <w:t>/26/JW</w:t>
      </w:r>
    </w:p>
    <w:p w14:paraId="321087B6" w14:textId="77777777" w:rsidR="00E20C5A" w:rsidRDefault="00E20C5A">
      <w:pPr>
        <w:tabs>
          <w:tab w:val="center" w:pos="4819"/>
        </w:tabs>
        <w:spacing w:line="276" w:lineRule="auto"/>
        <w:ind w:right="-1"/>
        <w:rPr>
          <w:rFonts w:ascii="Arial" w:hAnsi="Arial" w:cs="Arial"/>
          <w:b/>
        </w:rPr>
      </w:pPr>
    </w:p>
    <w:p w14:paraId="2657A975" w14:textId="77777777" w:rsidR="00E20C5A" w:rsidRDefault="00575167">
      <w:pPr>
        <w:pStyle w:val="Tytu"/>
        <w:spacing w:line="276" w:lineRule="auto"/>
        <w:rPr>
          <w:rFonts w:ascii="Arial" w:hAnsi="Arial" w:cs="Arial"/>
          <w:color w:val="000000"/>
          <w:sz w:val="28"/>
          <w:szCs w:val="28"/>
          <w:lang w:val="pl-PL"/>
        </w:rPr>
      </w:pPr>
      <w:r>
        <w:rPr>
          <w:rFonts w:ascii="Arial" w:hAnsi="Arial" w:cs="Arial"/>
          <w:color w:val="000000"/>
          <w:sz w:val="28"/>
          <w:szCs w:val="28"/>
          <w:lang w:val="pl-PL"/>
        </w:rPr>
        <w:t xml:space="preserve">OŚWIADCZENIE </w:t>
      </w:r>
      <w:r>
        <w:rPr>
          <w:rFonts w:ascii="Arial" w:hAnsi="Arial" w:cs="Arial"/>
          <w:sz w:val="28"/>
          <w:szCs w:val="28"/>
          <w:lang w:val="pl-PL"/>
        </w:rPr>
        <w:t>WYKONAWCY</w:t>
      </w:r>
    </w:p>
    <w:p w14:paraId="0C0CB643" w14:textId="77777777" w:rsidR="00E20C5A" w:rsidRDefault="00575167">
      <w:pPr>
        <w:spacing w:line="276" w:lineRule="auto"/>
        <w:jc w:val="center"/>
        <w:rPr>
          <w:rFonts w:ascii="Arial" w:hAnsi="Arial" w:cs="Arial"/>
          <w:b/>
          <w:bCs/>
          <w:color w:val="000000"/>
          <w:sz w:val="21"/>
          <w:szCs w:val="21"/>
        </w:rPr>
      </w:pPr>
      <w:r>
        <w:rPr>
          <w:rFonts w:ascii="Arial" w:hAnsi="Arial" w:cs="Arial"/>
          <w:b/>
          <w:bCs/>
          <w:color w:val="000000"/>
          <w:sz w:val="21"/>
          <w:szCs w:val="21"/>
        </w:rPr>
        <w:t xml:space="preserve">składane na podstawie art. 125 ust. 1 ustawy z dnia 11 września 2019 r. </w:t>
      </w:r>
    </w:p>
    <w:p w14:paraId="5EB8EA20" w14:textId="77777777" w:rsidR="00E20C5A" w:rsidRDefault="00575167">
      <w:pPr>
        <w:spacing w:line="276" w:lineRule="auto"/>
        <w:jc w:val="center"/>
        <w:rPr>
          <w:rFonts w:ascii="Arial" w:hAnsi="Arial" w:cs="Arial"/>
          <w:b/>
          <w:bCs/>
          <w:color w:val="000000"/>
          <w:sz w:val="21"/>
          <w:szCs w:val="21"/>
        </w:rPr>
      </w:pPr>
      <w:r>
        <w:rPr>
          <w:rFonts w:ascii="Arial" w:hAnsi="Arial" w:cs="Arial"/>
          <w:b/>
          <w:bCs/>
          <w:color w:val="000000"/>
          <w:sz w:val="21"/>
          <w:szCs w:val="21"/>
        </w:rPr>
        <w:t xml:space="preserve"> Prawo zamówień publicznych (dalej jako: </w:t>
      </w:r>
      <w:proofErr w:type="spellStart"/>
      <w:r>
        <w:rPr>
          <w:rFonts w:ascii="Arial" w:hAnsi="Arial" w:cs="Arial"/>
          <w:b/>
          <w:bCs/>
          <w:color w:val="000000"/>
          <w:sz w:val="21"/>
          <w:szCs w:val="21"/>
        </w:rPr>
        <w:t>uPzp</w:t>
      </w:r>
      <w:proofErr w:type="spellEnd"/>
      <w:r>
        <w:rPr>
          <w:rFonts w:ascii="Arial" w:hAnsi="Arial" w:cs="Arial"/>
          <w:b/>
          <w:bCs/>
          <w:color w:val="000000"/>
          <w:sz w:val="21"/>
          <w:szCs w:val="21"/>
        </w:rPr>
        <w:t>)</w:t>
      </w:r>
    </w:p>
    <w:p w14:paraId="76FAB9E5" w14:textId="77777777" w:rsidR="00E20C5A" w:rsidRDefault="00E20C5A">
      <w:pPr>
        <w:spacing w:line="276" w:lineRule="auto"/>
        <w:jc w:val="center"/>
        <w:rPr>
          <w:rFonts w:ascii="Arial" w:hAnsi="Arial" w:cs="Arial"/>
          <w:b/>
          <w:bCs/>
          <w:color w:val="000000"/>
          <w:sz w:val="21"/>
          <w:szCs w:val="21"/>
          <w:u w:val="single"/>
        </w:rPr>
      </w:pPr>
    </w:p>
    <w:p w14:paraId="0BBA7217" w14:textId="77777777" w:rsidR="00E20C5A" w:rsidRDefault="00575167">
      <w:pPr>
        <w:spacing w:line="276" w:lineRule="auto"/>
        <w:jc w:val="center"/>
        <w:rPr>
          <w:rFonts w:ascii="Arial" w:hAnsi="Arial" w:cs="Arial"/>
          <w:b/>
          <w:bCs/>
          <w:color w:val="000000"/>
          <w:sz w:val="21"/>
          <w:szCs w:val="21"/>
        </w:rPr>
      </w:pPr>
      <w:r>
        <w:rPr>
          <w:rFonts w:ascii="Arial" w:hAnsi="Arial" w:cs="Arial"/>
          <w:b/>
          <w:bCs/>
          <w:color w:val="000000"/>
          <w:sz w:val="21"/>
          <w:szCs w:val="21"/>
        </w:rPr>
        <w:t xml:space="preserve">DOTYCZĄCE PRZESŁANEK WYKLUCZENIA Z POSTĘPOWANIA </w:t>
      </w:r>
    </w:p>
    <w:p w14:paraId="0AB7A56A" w14:textId="77777777" w:rsidR="00E20C5A" w:rsidRDefault="00575167">
      <w:pPr>
        <w:spacing w:line="276" w:lineRule="auto"/>
        <w:jc w:val="center"/>
        <w:rPr>
          <w:rFonts w:ascii="Arial" w:hAnsi="Arial" w:cs="Arial"/>
          <w:color w:val="000000"/>
          <w:sz w:val="22"/>
          <w:szCs w:val="22"/>
        </w:rPr>
      </w:pPr>
      <w:r>
        <w:rPr>
          <w:rFonts w:ascii="Arial" w:hAnsi="Arial" w:cs="Arial"/>
          <w:b/>
          <w:bCs/>
          <w:color w:val="000000"/>
          <w:sz w:val="21"/>
          <w:szCs w:val="21"/>
        </w:rPr>
        <w:t xml:space="preserve">oraz SPEŁNIANIA WARUNKÓW UDZIAŁU W POSTĘPOWANIU </w:t>
      </w:r>
    </w:p>
    <w:p w14:paraId="42518ACE" w14:textId="77777777" w:rsidR="00E20C5A" w:rsidRDefault="00E20C5A">
      <w:pPr>
        <w:spacing w:line="276" w:lineRule="auto"/>
        <w:jc w:val="center"/>
        <w:rPr>
          <w:rFonts w:ascii="Arial" w:hAnsi="Arial" w:cs="Arial"/>
          <w:color w:val="000000"/>
          <w:sz w:val="20"/>
        </w:rPr>
      </w:pPr>
    </w:p>
    <w:p w14:paraId="4D46DC9F" w14:textId="77777777" w:rsidR="00E20C5A" w:rsidRDefault="00575167">
      <w:pPr>
        <w:spacing w:line="276" w:lineRule="auto"/>
        <w:rPr>
          <w:rFonts w:ascii="Arial" w:hAnsi="Arial" w:cs="Arial"/>
          <w:color w:val="000000"/>
          <w:sz w:val="20"/>
        </w:rPr>
      </w:pPr>
      <w:r>
        <w:rPr>
          <w:rFonts w:ascii="Arial" w:hAnsi="Arial" w:cs="Arial"/>
          <w:color w:val="000000"/>
          <w:sz w:val="20"/>
        </w:rPr>
        <w:t>Nazwa Wykonawcy …............................................................................................</w:t>
      </w:r>
    </w:p>
    <w:p w14:paraId="328AAD28" w14:textId="77777777" w:rsidR="00E20C5A" w:rsidRDefault="00E20C5A">
      <w:pPr>
        <w:spacing w:line="276" w:lineRule="auto"/>
        <w:jc w:val="both"/>
        <w:rPr>
          <w:rFonts w:ascii="Arial" w:hAnsi="Arial" w:cs="Arial"/>
          <w:color w:val="000000"/>
          <w:sz w:val="20"/>
        </w:rPr>
      </w:pPr>
    </w:p>
    <w:p w14:paraId="5906AFA2" w14:textId="337CE99A" w:rsidR="00CF0FF3" w:rsidRPr="007B315D" w:rsidRDefault="00575167" w:rsidP="00CF0FF3">
      <w:pPr>
        <w:spacing w:line="276" w:lineRule="auto"/>
        <w:jc w:val="both"/>
        <w:rPr>
          <w:rFonts w:ascii="Arial" w:hAnsi="Arial" w:cs="Arial"/>
          <w:b/>
          <w:sz w:val="20"/>
        </w:rPr>
      </w:pPr>
      <w:r>
        <w:rPr>
          <w:rFonts w:ascii="Arial" w:hAnsi="Arial" w:cs="Arial"/>
          <w:b/>
          <w:color w:val="000000"/>
          <w:sz w:val="20"/>
        </w:rPr>
        <w:t>na potrzeby</w:t>
      </w:r>
      <w:r>
        <w:rPr>
          <w:rFonts w:ascii="Arial" w:hAnsi="Arial" w:cs="Arial"/>
          <w:color w:val="FF0000"/>
          <w:sz w:val="20"/>
        </w:rPr>
        <w:t xml:space="preserve"> </w:t>
      </w:r>
      <w:r>
        <w:rPr>
          <w:rFonts w:ascii="Arial" w:hAnsi="Arial" w:cs="Arial"/>
          <w:b/>
          <w:sz w:val="20"/>
        </w:rPr>
        <w:t xml:space="preserve">postępowania o udzielenie zamówienia publicznego prowadzonego w trybie podstawowym bez negocjacji na dostawę </w:t>
      </w:r>
      <w:r w:rsidR="00CF0FF3" w:rsidRPr="007B315D">
        <w:rPr>
          <w:rFonts w:ascii="Arial" w:hAnsi="Arial" w:cs="Arial"/>
          <w:b/>
          <w:sz w:val="20"/>
          <w:lang w:eastAsia="pl-PL"/>
        </w:rPr>
        <w:t>urządzeń umożli</w:t>
      </w:r>
      <w:r w:rsidR="00CF0FF3">
        <w:rPr>
          <w:rFonts w:ascii="Arial" w:hAnsi="Arial" w:cs="Arial"/>
          <w:b/>
          <w:sz w:val="20"/>
          <w:lang w:eastAsia="pl-PL"/>
        </w:rPr>
        <w:t xml:space="preserve">wiających zdalne współdzielenie </w:t>
      </w:r>
      <w:r w:rsidR="00CF0FF3" w:rsidRPr="007B315D">
        <w:rPr>
          <w:rFonts w:ascii="Arial" w:hAnsi="Arial" w:cs="Arial"/>
          <w:b/>
          <w:sz w:val="20"/>
          <w:lang w:eastAsia="pl-PL"/>
        </w:rPr>
        <w:t xml:space="preserve">zasobów sieci radiowych </w:t>
      </w:r>
    </w:p>
    <w:p w14:paraId="0D21B8DE" w14:textId="218125CE" w:rsidR="00E20C5A" w:rsidRDefault="00575167">
      <w:pPr>
        <w:spacing w:line="276" w:lineRule="auto"/>
        <w:jc w:val="both"/>
        <w:rPr>
          <w:rFonts w:ascii="Arial" w:hAnsi="Arial" w:cs="Arial"/>
          <w:color w:val="000000"/>
          <w:sz w:val="20"/>
        </w:rPr>
      </w:pPr>
      <w:r>
        <w:rPr>
          <w:rFonts w:ascii="Arial" w:hAnsi="Arial" w:cs="Arial"/>
          <w:color w:val="000000"/>
          <w:sz w:val="20"/>
        </w:rPr>
        <w:t>oświadczam, co następuje:</w:t>
      </w:r>
    </w:p>
    <w:p w14:paraId="61BDCE40" w14:textId="77777777" w:rsidR="00E20C5A" w:rsidRDefault="00E20C5A">
      <w:pPr>
        <w:spacing w:line="276" w:lineRule="auto"/>
        <w:jc w:val="both"/>
        <w:rPr>
          <w:rFonts w:ascii="Arial" w:hAnsi="Arial" w:cs="Arial"/>
          <w:color w:val="000000"/>
          <w:sz w:val="21"/>
          <w:szCs w:val="21"/>
        </w:rPr>
      </w:pPr>
    </w:p>
    <w:p w14:paraId="499E5088" w14:textId="77777777" w:rsidR="00E20C5A" w:rsidRDefault="00575167">
      <w:pPr>
        <w:shd w:val="clear" w:color="auto" w:fill="BFBFBF"/>
        <w:spacing w:line="276" w:lineRule="auto"/>
        <w:rPr>
          <w:rFonts w:ascii="Arial" w:hAnsi="Arial" w:cs="Arial"/>
          <w:b/>
          <w:bCs/>
          <w:color w:val="000000"/>
          <w:sz w:val="22"/>
          <w:szCs w:val="22"/>
        </w:rPr>
      </w:pPr>
      <w:r>
        <w:rPr>
          <w:rFonts w:ascii="Arial" w:hAnsi="Arial" w:cs="Arial"/>
          <w:b/>
          <w:bCs/>
          <w:color w:val="000000"/>
          <w:sz w:val="22"/>
          <w:szCs w:val="22"/>
        </w:rPr>
        <w:t>OŚWIADCZENIA DOTYCZĄCE PODSTAW WYKLUCZENIA:</w:t>
      </w:r>
    </w:p>
    <w:p w14:paraId="59843EBB" w14:textId="77777777" w:rsidR="00E20C5A" w:rsidRDefault="00575167">
      <w:pPr>
        <w:pStyle w:val="Akapitzlist"/>
        <w:numPr>
          <w:ilvl w:val="0"/>
          <w:numId w:val="29"/>
        </w:numPr>
        <w:suppressAutoHyphens w:val="0"/>
        <w:spacing w:line="276" w:lineRule="auto"/>
        <w:ind w:left="357" w:hanging="357"/>
        <w:contextualSpacing w:val="0"/>
        <w:jc w:val="both"/>
        <w:rPr>
          <w:rFonts w:ascii="Arial" w:hAnsi="Arial" w:cs="Arial"/>
          <w:color w:val="000000"/>
          <w:sz w:val="20"/>
        </w:rPr>
      </w:pPr>
      <w:r>
        <w:rPr>
          <w:rFonts w:ascii="Arial" w:hAnsi="Arial" w:cs="Arial"/>
          <w:color w:val="000000"/>
          <w:sz w:val="20"/>
        </w:rPr>
        <w:t xml:space="preserve">nie podlegam wykluczeniu z postępowania na podstawie art. 108 ust. 1 ustawy </w:t>
      </w:r>
      <w:proofErr w:type="spellStart"/>
      <w:r>
        <w:rPr>
          <w:rFonts w:ascii="Arial" w:hAnsi="Arial" w:cs="Arial"/>
          <w:color w:val="000000"/>
          <w:sz w:val="20"/>
        </w:rPr>
        <w:t>Pzp</w:t>
      </w:r>
      <w:proofErr w:type="spellEnd"/>
      <w:r>
        <w:rPr>
          <w:rFonts w:ascii="Arial" w:hAnsi="Arial" w:cs="Arial"/>
          <w:color w:val="000000"/>
          <w:sz w:val="20"/>
        </w:rPr>
        <w:t>;</w:t>
      </w:r>
    </w:p>
    <w:p w14:paraId="41677728" w14:textId="10975449" w:rsidR="00E20C5A" w:rsidRDefault="00575167">
      <w:pPr>
        <w:pStyle w:val="Akapitzlist"/>
        <w:numPr>
          <w:ilvl w:val="0"/>
          <w:numId w:val="29"/>
        </w:numPr>
        <w:suppressAutoHyphens w:val="0"/>
        <w:spacing w:line="276" w:lineRule="auto"/>
        <w:ind w:left="357" w:hanging="357"/>
        <w:contextualSpacing w:val="0"/>
        <w:jc w:val="both"/>
        <w:rPr>
          <w:rFonts w:ascii="Arial" w:hAnsi="Arial" w:cs="Arial"/>
          <w:sz w:val="20"/>
        </w:rPr>
      </w:pPr>
      <w:r>
        <w:rPr>
          <w:rFonts w:ascii="Arial" w:hAnsi="Arial" w:cs="Arial"/>
          <w:sz w:val="20"/>
        </w:rPr>
        <w:t xml:space="preserve">nie podlegam wykluczeniu z postępowania na podstawie art. 7 ust. 1 ustawy o szczególnych </w:t>
      </w:r>
      <w:r w:rsidR="00D809C5">
        <w:rPr>
          <w:rFonts w:ascii="Arial" w:hAnsi="Arial" w:cs="Arial"/>
          <w:sz w:val="20"/>
        </w:rPr>
        <w:br/>
      </w:r>
      <w:r>
        <w:rPr>
          <w:rFonts w:ascii="Arial" w:hAnsi="Arial" w:cs="Arial"/>
          <w:sz w:val="20"/>
        </w:rPr>
        <w:t>rozwiązaniach w zakresie przeciwdziałania wspieraniu agresji na Ukrainę oraz służących ochronie bezpieczeństwa narodowego (Dz.U. 2025 poz. 514).</w:t>
      </w:r>
    </w:p>
    <w:p w14:paraId="0FD12A44" w14:textId="34CFFE8B" w:rsidR="007F1606" w:rsidRPr="003C0714" w:rsidRDefault="007F1606" w:rsidP="003C0714">
      <w:pPr>
        <w:suppressAutoHyphens w:val="0"/>
        <w:spacing w:line="276" w:lineRule="auto"/>
        <w:jc w:val="both"/>
        <w:rPr>
          <w:rFonts w:ascii="Arial" w:hAnsi="Arial" w:cs="Arial"/>
          <w:sz w:val="20"/>
        </w:rPr>
      </w:pPr>
    </w:p>
    <w:p w14:paraId="39531099" w14:textId="77777777" w:rsidR="00E20C5A" w:rsidRDefault="00575167">
      <w:pPr>
        <w:spacing w:line="276" w:lineRule="auto"/>
        <w:jc w:val="both"/>
        <w:rPr>
          <w:rFonts w:ascii="Arial" w:hAnsi="Arial" w:cs="Arial"/>
          <w:color w:val="000000"/>
          <w:sz w:val="20"/>
        </w:rPr>
      </w:pPr>
      <w:r>
        <w:rPr>
          <w:rFonts w:ascii="Arial" w:hAnsi="Arial" w:cs="Arial"/>
          <w:noProof/>
          <w:color w:val="000000"/>
          <w:sz w:val="20"/>
          <w:lang w:eastAsia="pl-PL"/>
        </w:rPr>
        <mc:AlternateContent>
          <mc:Choice Requires="wps">
            <w:drawing>
              <wp:anchor distT="0" distB="28575" distL="0" distR="28575" simplePos="0" relativeHeight="26" behindDoc="0" locked="0" layoutInCell="1" allowOverlap="1" wp14:anchorId="697542BF" wp14:editId="528E92C5">
                <wp:simplePos x="0" y="0"/>
                <wp:positionH relativeFrom="column">
                  <wp:posOffset>0</wp:posOffset>
                </wp:positionH>
                <wp:positionV relativeFrom="paragraph">
                  <wp:posOffset>72390</wp:posOffset>
                </wp:positionV>
                <wp:extent cx="5686425" cy="9525"/>
                <wp:effectExtent l="635" t="6985" r="0" b="6350"/>
                <wp:wrapNone/>
                <wp:docPr id="1" name="Łącznik prosty 2"/>
                <wp:cNvGraphicFramePr/>
                <a:graphic xmlns:a="http://schemas.openxmlformats.org/drawingml/2006/main">
                  <a:graphicData uri="http://schemas.microsoft.com/office/word/2010/wordprocessingShape">
                    <wps:wsp>
                      <wps:cNvCnPr/>
                      <wps:spPr>
                        <a:xfrm>
                          <a:off x="0" y="0"/>
                          <a:ext cx="5686560" cy="9360"/>
                        </a:xfrm>
                        <a:prstGeom prst="line">
                          <a:avLst/>
                        </a:prstGeom>
                        <a:ln>
                          <a:solidFill>
                            <a:srgbClr val="000000"/>
                          </a:solidFill>
                          <a:prstDash val="lgDash"/>
                        </a:ln>
                      </wps:spPr>
                      <wps:style>
                        <a:lnRef idx="2">
                          <a:schemeClr val="dk1"/>
                        </a:lnRef>
                        <a:fillRef idx="0">
                          <a:schemeClr val="dk1"/>
                        </a:fillRef>
                        <a:effectRef idx="1">
                          <a:schemeClr val="dk1"/>
                        </a:effectRef>
                        <a:fontRef idx="minor"/>
                      </wps:style>
                      <wps:bodyPr/>
                    </wps:wsp>
                  </a:graphicData>
                </a:graphic>
              </wp:anchor>
            </w:drawing>
          </mc:Choice>
          <mc:Fallback>
            <w:pict>
              <v:line w14:anchorId="6AC9B6C7" id="Łącznik prosty 2" o:spid="_x0000_s1026" style="position:absolute;z-index:26;visibility:visible;mso-wrap-style:square;mso-wrap-distance-left:0;mso-wrap-distance-top:0;mso-wrap-distance-right:2.25pt;mso-wrap-distance-bottom:2.25pt;mso-position-horizontal:absolute;mso-position-horizontal-relative:text;mso-position-vertical:absolute;mso-position-vertical-relative:text" from="0,5.7pt" to="447.7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" strokeweight="1pt">
                <v:stroke dashstyle="longDash" joinstyle="miter"/>
              </v:line>
            </w:pict>
          </mc:Fallback>
        </mc:AlternateContent>
      </w:r>
    </w:p>
    <w:p w14:paraId="42B099F8" w14:textId="77777777" w:rsidR="00E20C5A" w:rsidRPr="00CF0FF3" w:rsidRDefault="00575167">
      <w:pPr>
        <w:spacing w:line="276" w:lineRule="auto"/>
        <w:jc w:val="both"/>
        <w:rPr>
          <w:rFonts w:ascii="Arial" w:hAnsi="Arial" w:cs="Arial"/>
          <w:color w:val="000000"/>
          <w:sz w:val="20"/>
        </w:rPr>
      </w:pPr>
      <w:r w:rsidRPr="00CF0FF3">
        <w:rPr>
          <w:rFonts w:ascii="Arial" w:hAnsi="Arial" w:cs="Arial"/>
          <w:color w:val="000000"/>
          <w:sz w:val="20"/>
        </w:rPr>
        <w:t xml:space="preserve">Oświadczam, że zachodzą w stosunku do mnie podstawy wykluczenia z postępowania na podstawie art. …………. ustawy </w:t>
      </w:r>
      <w:proofErr w:type="spellStart"/>
      <w:r w:rsidRPr="00CF0FF3">
        <w:rPr>
          <w:rFonts w:ascii="Arial" w:hAnsi="Arial" w:cs="Arial"/>
          <w:color w:val="000000"/>
          <w:sz w:val="20"/>
        </w:rPr>
        <w:t>Pzp</w:t>
      </w:r>
      <w:proofErr w:type="spellEnd"/>
      <w:r w:rsidRPr="00CF0FF3">
        <w:rPr>
          <w:rFonts w:ascii="Arial" w:hAnsi="Arial" w:cs="Arial"/>
          <w:color w:val="000000"/>
          <w:sz w:val="20"/>
        </w:rPr>
        <w:t xml:space="preserve"> </w:t>
      </w:r>
      <w:r w:rsidRPr="00CF0FF3">
        <w:rPr>
          <w:rFonts w:ascii="Arial" w:hAnsi="Arial" w:cs="Arial"/>
          <w:i/>
          <w:iCs/>
          <w:color w:val="000000"/>
          <w:sz w:val="20"/>
        </w:rPr>
        <w:t xml:space="preserve">(podać mającą zastosowanie podstawę wykluczenia spośród wymienionych </w:t>
      </w:r>
      <w:r w:rsidRPr="00CF0FF3">
        <w:rPr>
          <w:rFonts w:ascii="Arial" w:hAnsi="Arial" w:cs="Arial"/>
          <w:i/>
          <w:iCs/>
          <w:sz w:val="20"/>
        </w:rPr>
        <w:t xml:space="preserve">w art. 108 ust. 1 pkt 1,2,5 ustawy </w:t>
      </w:r>
      <w:proofErr w:type="spellStart"/>
      <w:r w:rsidRPr="00CF0FF3">
        <w:rPr>
          <w:rFonts w:ascii="Arial" w:hAnsi="Arial" w:cs="Arial"/>
          <w:i/>
          <w:iCs/>
          <w:sz w:val="20"/>
        </w:rPr>
        <w:t>Pzp</w:t>
      </w:r>
      <w:proofErr w:type="spellEnd"/>
      <w:r w:rsidRPr="00CF0FF3">
        <w:rPr>
          <w:rFonts w:ascii="Arial" w:hAnsi="Arial" w:cs="Arial"/>
          <w:i/>
          <w:iCs/>
          <w:sz w:val="20"/>
        </w:rPr>
        <w:t>).</w:t>
      </w:r>
      <w:r w:rsidRPr="00CF0FF3">
        <w:rPr>
          <w:rFonts w:ascii="Arial" w:hAnsi="Arial" w:cs="Arial"/>
          <w:sz w:val="20"/>
        </w:rPr>
        <w:t xml:space="preserve"> Jednocześnie oświadczam, że w związku z ww. okolicznością, na podstawie art. 110 ust. 2 ustawy </w:t>
      </w:r>
      <w:proofErr w:type="spellStart"/>
      <w:r w:rsidRPr="00CF0FF3">
        <w:rPr>
          <w:rFonts w:ascii="Arial" w:hAnsi="Arial" w:cs="Arial"/>
          <w:sz w:val="20"/>
        </w:rPr>
        <w:t>Pzp</w:t>
      </w:r>
      <w:proofErr w:type="spellEnd"/>
      <w:r w:rsidRPr="00CF0FF3">
        <w:rPr>
          <w:rFonts w:ascii="Arial" w:hAnsi="Arial" w:cs="Arial"/>
          <w:color w:val="000000"/>
          <w:sz w:val="20"/>
        </w:rPr>
        <w:t xml:space="preserve"> podjąłem następujące środki naprawcze: </w:t>
      </w:r>
    </w:p>
    <w:p w14:paraId="0C0F9783" w14:textId="264B4205" w:rsidR="00E20C5A" w:rsidRPr="00CF0FF3" w:rsidRDefault="00575167">
      <w:pPr>
        <w:spacing w:line="276" w:lineRule="auto"/>
        <w:jc w:val="both"/>
        <w:rPr>
          <w:rFonts w:ascii="Arial" w:hAnsi="Arial" w:cs="Arial"/>
          <w:color w:val="000000"/>
          <w:sz w:val="20"/>
        </w:rPr>
      </w:pPr>
      <w:r w:rsidRPr="00CF0FF3">
        <w:rPr>
          <w:rFonts w:ascii="Arial" w:hAnsi="Arial" w:cs="Arial"/>
          <w:color w:val="000000"/>
          <w:sz w:val="20"/>
        </w:rPr>
        <w:t>…………………………………………………………………………………………..…………………...........………………………………….…………………………………………………………………………..………</w:t>
      </w:r>
    </w:p>
    <w:p w14:paraId="4D343CF4" w14:textId="77777777" w:rsidR="00E20C5A" w:rsidRDefault="00575167">
      <w:pPr>
        <w:shd w:val="clear" w:color="auto" w:fill="BFBFBF"/>
        <w:spacing w:line="276" w:lineRule="auto"/>
        <w:jc w:val="both"/>
        <w:rPr>
          <w:rFonts w:ascii="Arial" w:hAnsi="Arial" w:cs="Arial"/>
          <w:b/>
          <w:bCs/>
          <w:color w:val="000000"/>
          <w:sz w:val="22"/>
          <w:szCs w:val="22"/>
        </w:rPr>
      </w:pPr>
      <w:r>
        <w:rPr>
          <w:rFonts w:ascii="Arial" w:hAnsi="Arial" w:cs="Arial"/>
          <w:b/>
          <w:bCs/>
          <w:color w:val="000000"/>
          <w:sz w:val="22"/>
          <w:szCs w:val="22"/>
        </w:rPr>
        <w:t>INFORMACJA DOTYCZĄCA WARUNKÓW UDZIAŁU W POSTĘPOWANIU:</w:t>
      </w:r>
    </w:p>
    <w:p w14:paraId="6813379A" w14:textId="77777777" w:rsidR="00E20C5A" w:rsidRDefault="00575167">
      <w:pPr>
        <w:spacing w:line="276" w:lineRule="auto"/>
        <w:jc w:val="both"/>
        <w:rPr>
          <w:rFonts w:ascii="Arial" w:hAnsi="Arial" w:cs="Arial"/>
          <w:sz w:val="20"/>
        </w:rPr>
      </w:pPr>
      <w:r>
        <w:rPr>
          <w:rFonts w:ascii="Arial" w:hAnsi="Arial" w:cs="Arial"/>
          <w:color w:val="000000"/>
          <w:sz w:val="20"/>
        </w:rPr>
        <w:t xml:space="preserve">Oświadczam, że spełniam warunki udziału w postępowaniu określone przez Zamawiającego  w </w:t>
      </w:r>
      <w:r>
        <w:rPr>
          <w:rFonts w:ascii="Arial" w:hAnsi="Arial" w:cs="Arial"/>
          <w:color w:val="FF0000"/>
          <w:sz w:val="20"/>
        </w:rPr>
        <w:t xml:space="preserve"> </w:t>
      </w:r>
      <w:r>
        <w:rPr>
          <w:rFonts w:ascii="Arial" w:hAnsi="Arial" w:cs="Arial"/>
          <w:sz w:val="20"/>
        </w:rPr>
        <w:t>SWZ.</w:t>
      </w:r>
    </w:p>
    <w:p w14:paraId="4448FC6A" w14:textId="77777777" w:rsidR="00E20C5A" w:rsidRDefault="00575167">
      <w:pPr>
        <w:spacing w:line="276" w:lineRule="auto"/>
        <w:jc w:val="both"/>
        <w:rPr>
          <w:rFonts w:ascii="Arial" w:hAnsi="Arial" w:cs="Arial"/>
          <w:color w:val="000000"/>
          <w:sz w:val="20"/>
        </w:rPr>
      </w:pPr>
      <w:r>
        <w:rPr>
          <w:rFonts w:ascii="Arial" w:hAnsi="Arial" w:cs="Arial"/>
          <w:color w:val="000000"/>
          <w:sz w:val="20"/>
        </w:rPr>
        <w:t xml:space="preserve">Oświadczam, że wszystkie informacje podane w powyższym oświadczeniu są aktualne i zgodne </w:t>
      </w:r>
      <w:r>
        <w:rPr>
          <w:rFonts w:ascii="Arial" w:hAnsi="Arial" w:cs="Arial"/>
          <w:color w:val="000000"/>
          <w:sz w:val="20"/>
        </w:rPr>
        <w:br/>
        <w:t>z prawdą oraz zostały przedstawione z pełną świadomością konsekwencji wprowadzenia zamawiającego w błąd przy przedstawianiu informacji.</w:t>
      </w:r>
    </w:p>
    <w:p w14:paraId="3F0856CF" w14:textId="77777777" w:rsidR="00E20C5A" w:rsidRDefault="00E20C5A">
      <w:pPr>
        <w:spacing w:line="276" w:lineRule="auto"/>
        <w:ind w:left="4680"/>
        <w:jc w:val="center"/>
        <w:rPr>
          <w:rFonts w:ascii="Arial" w:hAnsi="Arial" w:cs="Arial"/>
          <w:color w:val="000000"/>
        </w:rPr>
      </w:pPr>
    </w:p>
    <w:p w14:paraId="3DF7170B" w14:textId="77777777" w:rsidR="00E20C5A" w:rsidRDefault="00575167">
      <w:pPr>
        <w:shd w:val="clear" w:color="auto" w:fill="BFBFBF"/>
        <w:spacing w:line="276" w:lineRule="auto"/>
        <w:jc w:val="both"/>
        <w:rPr>
          <w:rFonts w:ascii="Arial" w:hAnsi="Arial" w:cs="Arial"/>
          <w:b/>
          <w:bCs/>
          <w:color w:val="000000"/>
          <w:sz w:val="22"/>
          <w:szCs w:val="22"/>
        </w:rPr>
      </w:pPr>
      <w:r>
        <w:rPr>
          <w:rFonts w:ascii="Arial" w:hAnsi="Arial" w:cs="Arial"/>
          <w:b/>
          <w:bCs/>
          <w:color w:val="000000"/>
          <w:sz w:val="22"/>
          <w:szCs w:val="22"/>
        </w:rPr>
        <w:t>OŚWIADCZENIE DOTYCZĄCE PODANYCH INFORMACJI:</w:t>
      </w:r>
    </w:p>
    <w:p w14:paraId="53BFA479" w14:textId="67228CB5" w:rsidR="00E20C5A" w:rsidRDefault="00575167" w:rsidP="003C0714">
      <w:pPr>
        <w:spacing w:line="276" w:lineRule="auto"/>
        <w:jc w:val="both"/>
        <w:rPr>
          <w:rFonts w:ascii="Arial" w:hAnsi="Arial" w:cs="Arial"/>
          <w:b/>
          <w:bCs/>
          <w:color w:val="000000"/>
          <w:sz w:val="18"/>
          <w:szCs w:val="18"/>
        </w:rPr>
      </w:pPr>
      <w:r>
        <w:rPr>
          <w:rFonts w:ascii="Arial" w:hAnsi="Arial" w:cs="Arial"/>
          <w:color w:val="000000"/>
          <w:sz w:val="20"/>
        </w:rPr>
        <w:t xml:space="preserve">Oświadczam, że wszystkie informacje podane w powyższym oświadczeniu są aktualne i zgodne </w:t>
      </w:r>
      <w:r>
        <w:rPr>
          <w:rFonts w:ascii="Arial" w:hAnsi="Arial" w:cs="Arial"/>
          <w:color w:val="000000"/>
          <w:sz w:val="20"/>
        </w:rPr>
        <w:br/>
        <w:t>z prawdą oraz zostały przedstawione z pełną świadomością konsekwencji wprowadzenia zamawiającego w błąd przy przedstawianiu informacji.</w:t>
      </w:r>
    </w:p>
    <w:p w14:paraId="7A158C92" w14:textId="77777777" w:rsidR="00E20C5A" w:rsidRDefault="00E20C5A">
      <w:pPr>
        <w:tabs>
          <w:tab w:val="left" w:pos="1716"/>
        </w:tabs>
        <w:spacing w:line="276" w:lineRule="auto"/>
        <w:rPr>
          <w:rFonts w:ascii="Arial" w:hAnsi="Arial" w:cs="Arial"/>
          <w:b/>
          <w:bCs/>
          <w:color w:val="000000"/>
          <w:sz w:val="18"/>
          <w:szCs w:val="18"/>
        </w:rPr>
      </w:pPr>
    </w:p>
    <w:p w14:paraId="27BEBC58" w14:textId="77777777" w:rsidR="00E20C5A" w:rsidRDefault="00E20C5A">
      <w:pPr>
        <w:tabs>
          <w:tab w:val="left" w:pos="1716"/>
        </w:tabs>
        <w:spacing w:line="276" w:lineRule="auto"/>
        <w:ind w:left="284" w:hanging="284"/>
        <w:jc w:val="right"/>
        <w:rPr>
          <w:rFonts w:ascii="Arial" w:hAnsi="Arial" w:cs="Arial"/>
          <w:b/>
          <w:bCs/>
          <w:color w:val="000000"/>
          <w:sz w:val="18"/>
          <w:szCs w:val="18"/>
        </w:rPr>
      </w:pPr>
    </w:p>
    <w:p w14:paraId="5B4C46D2" w14:textId="77777777" w:rsidR="00E20C5A" w:rsidRDefault="00E20C5A">
      <w:pPr>
        <w:tabs>
          <w:tab w:val="left" w:pos="1716"/>
        </w:tabs>
        <w:spacing w:line="276" w:lineRule="auto"/>
        <w:ind w:left="284" w:hanging="284"/>
        <w:jc w:val="right"/>
        <w:rPr>
          <w:rFonts w:ascii="Arial" w:hAnsi="Arial" w:cs="Arial"/>
          <w:b/>
          <w:bCs/>
          <w:color w:val="000000"/>
          <w:sz w:val="18"/>
          <w:szCs w:val="18"/>
        </w:rPr>
      </w:pPr>
    </w:p>
    <w:p w14:paraId="1845D1BD" w14:textId="77777777" w:rsidR="00E20C5A" w:rsidRDefault="00E20C5A">
      <w:pPr>
        <w:tabs>
          <w:tab w:val="left" w:pos="1716"/>
        </w:tabs>
        <w:spacing w:line="276" w:lineRule="auto"/>
        <w:ind w:left="284" w:hanging="284"/>
        <w:jc w:val="right"/>
        <w:rPr>
          <w:rFonts w:ascii="Arial" w:hAnsi="Arial" w:cs="Arial"/>
          <w:b/>
          <w:bCs/>
          <w:color w:val="000000"/>
          <w:sz w:val="18"/>
          <w:szCs w:val="18"/>
        </w:rPr>
      </w:pPr>
    </w:p>
    <w:p w14:paraId="50FC9874" w14:textId="77777777" w:rsidR="00CF0FF3" w:rsidRDefault="00CF0FF3">
      <w:pPr>
        <w:tabs>
          <w:tab w:val="left" w:pos="1716"/>
        </w:tabs>
        <w:spacing w:line="276" w:lineRule="auto"/>
        <w:ind w:left="284" w:hanging="284"/>
        <w:jc w:val="right"/>
        <w:rPr>
          <w:rFonts w:ascii="Arial" w:hAnsi="Arial" w:cs="Arial"/>
          <w:b/>
          <w:bCs/>
          <w:color w:val="000000"/>
          <w:sz w:val="18"/>
          <w:szCs w:val="18"/>
        </w:rPr>
      </w:pPr>
    </w:p>
    <w:p w14:paraId="057189A3" w14:textId="77777777" w:rsidR="00CF0FF3" w:rsidRDefault="00CF0FF3">
      <w:pPr>
        <w:tabs>
          <w:tab w:val="left" w:pos="1716"/>
        </w:tabs>
        <w:spacing w:line="276" w:lineRule="auto"/>
        <w:ind w:left="284" w:hanging="284"/>
        <w:jc w:val="right"/>
        <w:rPr>
          <w:rFonts w:ascii="Arial" w:hAnsi="Arial" w:cs="Arial"/>
          <w:b/>
          <w:bCs/>
          <w:color w:val="000000"/>
          <w:sz w:val="18"/>
          <w:szCs w:val="18"/>
        </w:rPr>
      </w:pPr>
    </w:p>
    <w:p w14:paraId="6FB9F07A" w14:textId="77777777" w:rsidR="00CF0FF3" w:rsidRDefault="00CF0FF3">
      <w:pPr>
        <w:tabs>
          <w:tab w:val="left" w:pos="1716"/>
        </w:tabs>
        <w:spacing w:line="276" w:lineRule="auto"/>
        <w:ind w:left="284" w:hanging="284"/>
        <w:jc w:val="right"/>
        <w:rPr>
          <w:rFonts w:ascii="Arial" w:hAnsi="Arial" w:cs="Arial"/>
          <w:b/>
          <w:bCs/>
          <w:color w:val="000000"/>
          <w:sz w:val="18"/>
          <w:szCs w:val="18"/>
        </w:rPr>
      </w:pPr>
    </w:p>
    <w:p w14:paraId="4B4B7659" w14:textId="77777777" w:rsidR="00CF0FF3" w:rsidRDefault="00CF0FF3">
      <w:pPr>
        <w:tabs>
          <w:tab w:val="left" w:pos="1716"/>
        </w:tabs>
        <w:spacing w:line="276" w:lineRule="auto"/>
        <w:ind w:left="284" w:hanging="284"/>
        <w:jc w:val="right"/>
        <w:rPr>
          <w:rFonts w:ascii="Arial" w:hAnsi="Arial" w:cs="Arial"/>
          <w:b/>
          <w:bCs/>
          <w:color w:val="000000"/>
          <w:sz w:val="18"/>
          <w:szCs w:val="18"/>
        </w:rPr>
      </w:pPr>
    </w:p>
    <w:p w14:paraId="29082241" w14:textId="77777777" w:rsidR="00CF0FF3" w:rsidRDefault="00CF0FF3">
      <w:pPr>
        <w:tabs>
          <w:tab w:val="left" w:pos="1716"/>
        </w:tabs>
        <w:spacing w:line="276" w:lineRule="auto"/>
        <w:ind w:left="284" w:hanging="284"/>
        <w:jc w:val="right"/>
        <w:rPr>
          <w:rFonts w:ascii="Arial" w:hAnsi="Arial" w:cs="Arial"/>
          <w:b/>
          <w:bCs/>
          <w:color w:val="000000"/>
          <w:sz w:val="18"/>
          <w:szCs w:val="18"/>
        </w:rPr>
      </w:pPr>
    </w:p>
    <w:p w14:paraId="208FD8CE" w14:textId="77777777" w:rsidR="00CF0FF3" w:rsidRDefault="00CF0FF3">
      <w:pPr>
        <w:tabs>
          <w:tab w:val="left" w:pos="1716"/>
        </w:tabs>
        <w:spacing w:line="276" w:lineRule="auto"/>
        <w:ind w:left="284" w:hanging="284"/>
        <w:jc w:val="right"/>
        <w:rPr>
          <w:rFonts w:ascii="Arial" w:hAnsi="Arial" w:cs="Arial"/>
          <w:b/>
          <w:bCs/>
          <w:color w:val="000000"/>
          <w:sz w:val="18"/>
          <w:szCs w:val="18"/>
        </w:rPr>
      </w:pPr>
    </w:p>
    <w:p w14:paraId="7CC11AE4" w14:textId="77777777" w:rsidR="003C0714" w:rsidRDefault="003C0714">
      <w:pPr>
        <w:tabs>
          <w:tab w:val="left" w:pos="1716"/>
        </w:tabs>
        <w:spacing w:line="276" w:lineRule="auto"/>
        <w:ind w:left="284" w:hanging="284"/>
        <w:jc w:val="right"/>
        <w:rPr>
          <w:rFonts w:ascii="Arial" w:hAnsi="Arial" w:cs="Arial"/>
          <w:b/>
          <w:bCs/>
          <w:color w:val="000000"/>
          <w:sz w:val="18"/>
          <w:szCs w:val="18"/>
        </w:rPr>
      </w:pPr>
    </w:p>
    <w:p w14:paraId="25B88077" w14:textId="77777777" w:rsidR="005B554D" w:rsidRDefault="005B554D">
      <w:pPr>
        <w:tabs>
          <w:tab w:val="left" w:pos="1716"/>
        </w:tabs>
        <w:spacing w:line="276" w:lineRule="auto"/>
        <w:ind w:left="284" w:hanging="284"/>
        <w:jc w:val="right"/>
        <w:rPr>
          <w:rFonts w:ascii="Arial" w:hAnsi="Arial" w:cs="Arial"/>
          <w:b/>
          <w:bCs/>
          <w:color w:val="000000"/>
          <w:sz w:val="18"/>
          <w:szCs w:val="18"/>
        </w:rPr>
      </w:pPr>
    </w:p>
    <w:p w14:paraId="498C0545" w14:textId="77777777" w:rsidR="00E20C5A" w:rsidRDefault="00575167">
      <w:pPr>
        <w:tabs>
          <w:tab w:val="left" w:pos="1716"/>
        </w:tabs>
        <w:spacing w:line="276" w:lineRule="auto"/>
        <w:ind w:left="284" w:hanging="284"/>
        <w:jc w:val="right"/>
        <w:rPr>
          <w:rFonts w:ascii="Arial" w:hAnsi="Arial" w:cs="Arial"/>
          <w:b/>
          <w:bCs/>
          <w:color w:val="000000"/>
          <w:sz w:val="18"/>
          <w:szCs w:val="18"/>
        </w:rPr>
      </w:pPr>
      <w:r>
        <w:rPr>
          <w:rFonts w:ascii="Arial" w:hAnsi="Arial" w:cs="Arial"/>
          <w:b/>
          <w:bCs/>
          <w:color w:val="000000"/>
          <w:sz w:val="18"/>
          <w:szCs w:val="18"/>
        </w:rPr>
        <w:t>Załącznik nr 4 do SWZ</w:t>
      </w:r>
    </w:p>
    <w:p w14:paraId="1BB2F818" w14:textId="62FDC946" w:rsidR="00E20C5A" w:rsidRDefault="00575167">
      <w:pPr>
        <w:tabs>
          <w:tab w:val="left" w:pos="1716"/>
        </w:tabs>
        <w:spacing w:line="276" w:lineRule="auto"/>
        <w:ind w:left="284" w:hanging="284"/>
        <w:jc w:val="right"/>
        <w:rPr>
          <w:rFonts w:ascii="Arial" w:hAnsi="Arial" w:cs="Arial"/>
          <w:b/>
          <w:bCs/>
          <w:color w:val="000000"/>
          <w:sz w:val="18"/>
          <w:szCs w:val="18"/>
        </w:rPr>
      </w:pPr>
      <w:r>
        <w:rPr>
          <w:rFonts w:ascii="Arial" w:hAnsi="Arial" w:cs="Arial"/>
          <w:b/>
          <w:bCs/>
          <w:color w:val="000000"/>
          <w:sz w:val="18"/>
          <w:szCs w:val="18"/>
        </w:rPr>
        <w:tab/>
      </w:r>
      <w:r>
        <w:rPr>
          <w:rFonts w:ascii="Arial" w:hAnsi="Arial" w:cs="Arial"/>
          <w:b/>
          <w:bCs/>
          <w:color w:val="000000"/>
          <w:sz w:val="18"/>
          <w:szCs w:val="18"/>
        </w:rPr>
        <w:tab/>
      </w:r>
      <w:r>
        <w:rPr>
          <w:rFonts w:ascii="Arial" w:hAnsi="Arial" w:cs="Arial"/>
          <w:b/>
          <w:bCs/>
          <w:color w:val="000000"/>
          <w:sz w:val="18"/>
          <w:szCs w:val="18"/>
        </w:rPr>
        <w:tab/>
      </w:r>
      <w:r>
        <w:rPr>
          <w:rFonts w:ascii="Arial" w:hAnsi="Arial" w:cs="Arial"/>
          <w:b/>
          <w:bCs/>
          <w:color w:val="000000"/>
          <w:sz w:val="18"/>
          <w:szCs w:val="18"/>
        </w:rPr>
        <w:tab/>
        <w:t>ZP-2380/</w:t>
      </w:r>
      <w:r w:rsidR="003C0714">
        <w:rPr>
          <w:rFonts w:ascii="Arial" w:hAnsi="Arial" w:cs="Arial"/>
          <w:b/>
          <w:bCs/>
          <w:color w:val="000000"/>
          <w:sz w:val="18"/>
          <w:szCs w:val="18"/>
        </w:rPr>
        <w:t>9</w:t>
      </w:r>
      <w:r>
        <w:rPr>
          <w:rFonts w:ascii="Arial" w:hAnsi="Arial" w:cs="Arial"/>
          <w:b/>
          <w:bCs/>
          <w:color w:val="000000"/>
          <w:sz w:val="18"/>
          <w:szCs w:val="18"/>
        </w:rPr>
        <w:t>/26/JW</w:t>
      </w:r>
    </w:p>
    <w:p w14:paraId="3BE463E5" w14:textId="77777777" w:rsidR="00E20C5A" w:rsidRDefault="00E20C5A">
      <w:pPr>
        <w:tabs>
          <w:tab w:val="left" w:pos="1716"/>
        </w:tabs>
        <w:spacing w:line="276" w:lineRule="auto"/>
        <w:ind w:left="284" w:hanging="284"/>
        <w:jc w:val="right"/>
        <w:rPr>
          <w:rFonts w:ascii="Arial" w:hAnsi="Arial" w:cs="Arial"/>
          <w:b/>
          <w:bCs/>
          <w:color w:val="000000"/>
          <w:sz w:val="18"/>
          <w:szCs w:val="18"/>
        </w:rPr>
      </w:pPr>
    </w:p>
    <w:p w14:paraId="43D9245A" w14:textId="77777777" w:rsidR="00E20C5A" w:rsidRDefault="00E20C5A">
      <w:pPr>
        <w:tabs>
          <w:tab w:val="left" w:pos="1716"/>
        </w:tabs>
        <w:spacing w:line="276" w:lineRule="auto"/>
        <w:ind w:left="284" w:hanging="284"/>
        <w:jc w:val="right"/>
        <w:rPr>
          <w:rFonts w:ascii="Arial" w:hAnsi="Arial" w:cs="Arial"/>
          <w:b/>
          <w:bCs/>
          <w:color w:val="000000"/>
          <w:sz w:val="18"/>
          <w:szCs w:val="18"/>
        </w:rPr>
      </w:pPr>
    </w:p>
    <w:p w14:paraId="7C547A91" w14:textId="77777777" w:rsidR="00E20C5A" w:rsidRDefault="00575167">
      <w:pPr>
        <w:spacing w:line="276" w:lineRule="auto"/>
        <w:jc w:val="center"/>
        <w:rPr>
          <w:rFonts w:ascii="Arial" w:hAnsi="Arial" w:cs="Arial"/>
          <w:b/>
          <w:bCs/>
          <w:szCs w:val="28"/>
        </w:rPr>
      </w:pPr>
      <w:r>
        <w:rPr>
          <w:rFonts w:ascii="Arial" w:hAnsi="Arial" w:cs="Arial"/>
          <w:b/>
          <w:bCs/>
          <w:szCs w:val="28"/>
        </w:rPr>
        <w:t xml:space="preserve">OŚWIADCZENIE </w:t>
      </w:r>
    </w:p>
    <w:p w14:paraId="4FEEFFC4" w14:textId="77777777" w:rsidR="00E20C5A" w:rsidRDefault="00575167">
      <w:pPr>
        <w:spacing w:line="276" w:lineRule="auto"/>
        <w:jc w:val="center"/>
        <w:rPr>
          <w:rFonts w:ascii="Arial" w:hAnsi="Arial" w:cs="Arial"/>
          <w:b/>
          <w:bCs/>
          <w:sz w:val="22"/>
          <w:szCs w:val="28"/>
        </w:rPr>
      </w:pPr>
      <w:r>
        <w:rPr>
          <w:rFonts w:ascii="Arial" w:hAnsi="Arial" w:cs="Arial"/>
          <w:b/>
          <w:bCs/>
          <w:sz w:val="22"/>
          <w:szCs w:val="28"/>
        </w:rPr>
        <w:t xml:space="preserve">wykonawców wspólnie ubiegających się o udzielenie zamówienia w zakresie, </w:t>
      </w:r>
    </w:p>
    <w:p w14:paraId="1ED6DC0B" w14:textId="77777777" w:rsidR="00E20C5A" w:rsidRDefault="00575167">
      <w:pPr>
        <w:spacing w:line="276" w:lineRule="auto"/>
        <w:jc w:val="center"/>
        <w:rPr>
          <w:rFonts w:ascii="Arial" w:hAnsi="Arial" w:cs="Arial"/>
          <w:b/>
          <w:bCs/>
          <w:sz w:val="16"/>
        </w:rPr>
      </w:pPr>
      <w:r>
        <w:rPr>
          <w:rFonts w:ascii="Arial" w:hAnsi="Arial" w:cs="Arial"/>
          <w:b/>
          <w:bCs/>
          <w:sz w:val="22"/>
          <w:szCs w:val="28"/>
        </w:rPr>
        <w:t xml:space="preserve">o którym mowa w art. 117 ust. 4 ustawy </w:t>
      </w:r>
      <w:proofErr w:type="spellStart"/>
      <w:r>
        <w:rPr>
          <w:rFonts w:ascii="Arial" w:hAnsi="Arial" w:cs="Arial"/>
          <w:b/>
          <w:bCs/>
          <w:sz w:val="22"/>
          <w:szCs w:val="28"/>
        </w:rPr>
        <w:t>Pzp</w:t>
      </w:r>
      <w:proofErr w:type="spellEnd"/>
    </w:p>
    <w:p w14:paraId="33C463AB" w14:textId="77777777" w:rsidR="00E20C5A" w:rsidRDefault="00E20C5A">
      <w:pPr>
        <w:spacing w:line="276" w:lineRule="auto"/>
        <w:rPr>
          <w:rFonts w:ascii="Arial" w:hAnsi="Arial" w:cs="Arial"/>
          <w:sz w:val="20"/>
        </w:rPr>
      </w:pPr>
    </w:p>
    <w:p w14:paraId="205B84BE" w14:textId="4461EA06" w:rsidR="00CF0FF3" w:rsidRPr="007B315D" w:rsidRDefault="00575167" w:rsidP="00CF0FF3">
      <w:pPr>
        <w:spacing w:line="276" w:lineRule="auto"/>
        <w:jc w:val="both"/>
        <w:rPr>
          <w:rFonts w:ascii="Arial" w:hAnsi="Arial" w:cs="Arial"/>
          <w:b/>
          <w:sz w:val="20"/>
        </w:rPr>
      </w:pPr>
      <w:r>
        <w:rPr>
          <w:rFonts w:ascii="Arial" w:hAnsi="Arial" w:cs="Arial"/>
          <w:sz w:val="20"/>
        </w:rPr>
        <w:t xml:space="preserve">na potrzeby postępowania o udzielenie zamówienia publicznego w trybie </w:t>
      </w:r>
      <w:r>
        <w:rPr>
          <w:rFonts w:ascii="Arial" w:hAnsi="Arial" w:cs="Arial"/>
          <w:b/>
          <w:sz w:val="20"/>
        </w:rPr>
        <w:t xml:space="preserve">podstawowym </w:t>
      </w:r>
      <w:r>
        <w:rPr>
          <w:rFonts w:ascii="Arial" w:hAnsi="Arial" w:cs="Arial"/>
          <w:b/>
          <w:sz w:val="20"/>
        </w:rPr>
        <w:br/>
        <w:t xml:space="preserve">bez negocjacji </w:t>
      </w:r>
      <w:r>
        <w:rPr>
          <w:rFonts w:ascii="Arial" w:hAnsi="Arial" w:cs="Arial"/>
          <w:b/>
          <w:sz w:val="20"/>
          <w:lang w:eastAsia="ar-SA"/>
        </w:rPr>
        <w:t xml:space="preserve">na </w:t>
      </w:r>
      <w:r>
        <w:rPr>
          <w:rFonts w:ascii="Arial" w:hAnsi="Arial" w:cs="Arial"/>
          <w:b/>
          <w:sz w:val="20"/>
        </w:rPr>
        <w:t xml:space="preserve">dostawę </w:t>
      </w:r>
      <w:r w:rsidR="00CF0FF3" w:rsidRPr="007B315D">
        <w:rPr>
          <w:rFonts w:ascii="Arial" w:hAnsi="Arial" w:cs="Arial"/>
          <w:b/>
          <w:sz w:val="20"/>
          <w:lang w:eastAsia="pl-PL"/>
        </w:rPr>
        <w:t xml:space="preserve">urządzeń umożliwiających zdalne współdzielenie zasobów sieci radiowych </w:t>
      </w:r>
    </w:p>
    <w:p w14:paraId="10307084" w14:textId="4CFBF778" w:rsidR="00E20C5A" w:rsidRDefault="00575167">
      <w:pPr>
        <w:spacing w:line="276" w:lineRule="auto"/>
        <w:jc w:val="both"/>
        <w:rPr>
          <w:rFonts w:ascii="Arial" w:hAnsi="Arial" w:cs="Arial"/>
          <w:b/>
          <w:sz w:val="20"/>
        </w:rPr>
      </w:pPr>
      <w:r>
        <w:rPr>
          <w:rFonts w:ascii="Arial" w:hAnsi="Arial" w:cs="Arial"/>
          <w:sz w:val="20"/>
        </w:rPr>
        <w:t>oświadczam, co następuje:</w:t>
      </w:r>
    </w:p>
    <w:p w14:paraId="2D591FD1" w14:textId="77777777" w:rsidR="00E20C5A" w:rsidRDefault="00E20C5A">
      <w:pPr>
        <w:spacing w:line="276" w:lineRule="auto"/>
        <w:ind w:right="-1"/>
        <w:jc w:val="both"/>
        <w:rPr>
          <w:rFonts w:ascii="Arial" w:hAnsi="Arial" w:cs="Arial"/>
          <w:b/>
        </w:rPr>
      </w:pPr>
    </w:p>
    <w:p w14:paraId="4F2660AD" w14:textId="77777777" w:rsidR="00E20C5A" w:rsidRDefault="00575167">
      <w:pPr>
        <w:spacing w:line="276" w:lineRule="auto"/>
        <w:ind w:right="-1"/>
        <w:jc w:val="both"/>
        <w:rPr>
          <w:rFonts w:ascii="Arial" w:hAnsi="Arial" w:cs="Arial"/>
          <w:sz w:val="20"/>
        </w:rPr>
      </w:pPr>
      <w:r>
        <w:rPr>
          <w:rFonts w:ascii="Arial" w:hAnsi="Arial" w:cs="Arial"/>
          <w:b/>
          <w:sz w:val="20"/>
        </w:rPr>
        <w:t>JA/MY</w:t>
      </w:r>
      <w:r>
        <w:rPr>
          <w:rFonts w:ascii="Arial" w:hAnsi="Arial" w:cs="Arial"/>
          <w:sz w:val="20"/>
        </w:rPr>
        <w:t>:</w:t>
      </w:r>
    </w:p>
    <w:p w14:paraId="0E57BF31" w14:textId="77777777" w:rsidR="00E20C5A" w:rsidRDefault="00575167">
      <w:pPr>
        <w:spacing w:line="276" w:lineRule="auto"/>
        <w:ind w:right="-286"/>
        <w:jc w:val="both"/>
        <w:rPr>
          <w:rFonts w:ascii="Arial" w:hAnsi="Arial" w:cs="Arial"/>
        </w:rPr>
      </w:pPr>
      <w:r>
        <w:rPr>
          <w:rFonts w:ascii="Arial" w:hAnsi="Arial" w:cs="Arial"/>
        </w:rPr>
        <w:t>………………………………………………………………………………………………………………………………………………………………………………</w:t>
      </w:r>
    </w:p>
    <w:p w14:paraId="574E7552" w14:textId="77777777" w:rsidR="00E20C5A" w:rsidRDefault="00575167">
      <w:pPr>
        <w:spacing w:line="276" w:lineRule="auto"/>
        <w:ind w:right="-286"/>
        <w:jc w:val="both"/>
        <w:rPr>
          <w:rFonts w:ascii="Arial" w:hAnsi="Arial" w:cs="Arial"/>
        </w:rPr>
      </w:pPr>
      <w:r>
        <w:rPr>
          <w:rFonts w:ascii="Arial" w:hAnsi="Arial" w:cs="Arial"/>
          <w:i/>
          <w:sz w:val="16"/>
          <w:szCs w:val="16"/>
        </w:rPr>
        <w:t>(imię i nazwisko osoby/osób upoważnionej/-</w:t>
      </w:r>
      <w:proofErr w:type="spellStart"/>
      <w:r>
        <w:rPr>
          <w:rFonts w:ascii="Arial" w:hAnsi="Arial" w:cs="Arial"/>
          <w:i/>
          <w:sz w:val="16"/>
          <w:szCs w:val="16"/>
        </w:rPr>
        <w:t>ych</w:t>
      </w:r>
      <w:proofErr w:type="spellEnd"/>
      <w:r>
        <w:rPr>
          <w:rFonts w:ascii="Arial" w:hAnsi="Arial" w:cs="Arial"/>
          <w:i/>
          <w:sz w:val="16"/>
          <w:szCs w:val="16"/>
        </w:rPr>
        <w:t xml:space="preserve"> do reprezentowania Wykonawców wspólnie ubiegających się o udzielenie zamówienia)</w:t>
      </w:r>
    </w:p>
    <w:p w14:paraId="77F79F4E" w14:textId="77777777" w:rsidR="00E20C5A" w:rsidRDefault="00E20C5A">
      <w:pPr>
        <w:spacing w:line="276" w:lineRule="auto"/>
        <w:ind w:right="284"/>
        <w:jc w:val="both"/>
        <w:rPr>
          <w:rFonts w:ascii="Arial" w:hAnsi="Arial" w:cs="Arial"/>
        </w:rPr>
      </w:pPr>
    </w:p>
    <w:p w14:paraId="71A76F57" w14:textId="77777777" w:rsidR="00E20C5A" w:rsidRDefault="00575167">
      <w:pPr>
        <w:spacing w:line="276" w:lineRule="auto"/>
        <w:jc w:val="both"/>
        <w:rPr>
          <w:rFonts w:ascii="Arial" w:hAnsi="Arial" w:cs="Arial"/>
          <w:b/>
          <w:bCs/>
          <w:sz w:val="20"/>
        </w:rPr>
      </w:pPr>
      <w:r>
        <w:rPr>
          <w:rFonts w:ascii="Arial" w:hAnsi="Arial" w:cs="Arial"/>
          <w:b/>
          <w:bCs/>
          <w:sz w:val="20"/>
        </w:rPr>
        <w:t>w imieniu Wykonawcy:</w:t>
      </w:r>
    </w:p>
    <w:p w14:paraId="3F674E1F" w14:textId="77777777" w:rsidR="00E20C5A" w:rsidRDefault="00575167">
      <w:pPr>
        <w:spacing w:line="276" w:lineRule="auto"/>
        <w:jc w:val="both"/>
        <w:rPr>
          <w:rFonts w:ascii="Arial" w:hAnsi="Arial" w:cs="Arial"/>
          <w:bCs/>
        </w:rPr>
      </w:pPr>
      <w:r>
        <w:rPr>
          <w:rFonts w:ascii="Arial" w:hAnsi="Arial" w:cs="Arial"/>
          <w:bCs/>
        </w:rPr>
        <w:t>………………………………………………………………………………………………………………………………………………………………………….</w:t>
      </w:r>
    </w:p>
    <w:p w14:paraId="792CDC4A" w14:textId="77777777" w:rsidR="00E20C5A" w:rsidRDefault="00575167">
      <w:pPr>
        <w:spacing w:line="276" w:lineRule="auto"/>
        <w:jc w:val="both"/>
        <w:rPr>
          <w:rFonts w:ascii="Arial" w:hAnsi="Arial" w:cs="Arial"/>
          <w:b/>
          <w:bCs/>
        </w:rPr>
      </w:pPr>
      <w:r>
        <w:rPr>
          <w:rFonts w:ascii="Arial" w:hAnsi="Arial" w:cs="Arial"/>
          <w:bCs/>
          <w:i/>
          <w:sz w:val="16"/>
          <w:szCs w:val="16"/>
        </w:rPr>
        <w:t>(wpisać nazwy (firmy) Wykonawców wspólnie ubiegających się o udzielenie zamówienia)</w:t>
      </w:r>
    </w:p>
    <w:p w14:paraId="490C0BB4" w14:textId="77777777" w:rsidR="00E20C5A" w:rsidRDefault="00E20C5A">
      <w:pPr>
        <w:spacing w:line="276" w:lineRule="auto"/>
        <w:jc w:val="center"/>
        <w:rPr>
          <w:rFonts w:ascii="Arial" w:hAnsi="Arial" w:cs="Arial"/>
          <w:bCs/>
          <w:i/>
          <w:sz w:val="16"/>
          <w:szCs w:val="16"/>
        </w:rPr>
      </w:pPr>
    </w:p>
    <w:p w14:paraId="6E29C5F0" w14:textId="77777777" w:rsidR="00E20C5A" w:rsidRDefault="00E20C5A">
      <w:pPr>
        <w:spacing w:line="276" w:lineRule="auto"/>
        <w:jc w:val="center"/>
        <w:rPr>
          <w:rFonts w:ascii="Arial" w:hAnsi="Arial" w:cs="Arial"/>
          <w:bCs/>
          <w:i/>
          <w:sz w:val="20"/>
        </w:rPr>
      </w:pPr>
    </w:p>
    <w:p w14:paraId="539B8850" w14:textId="77777777" w:rsidR="00E20C5A" w:rsidRDefault="00575167">
      <w:pPr>
        <w:spacing w:line="276" w:lineRule="auto"/>
        <w:jc w:val="both"/>
        <w:rPr>
          <w:rFonts w:ascii="Arial" w:hAnsi="Arial" w:cs="Arial"/>
          <w:sz w:val="20"/>
        </w:rPr>
      </w:pPr>
      <w:r>
        <w:rPr>
          <w:rFonts w:ascii="Arial" w:hAnsi="Arial" w:cs="Arial"/>
          <w:b/>
          <w:sz w:val="20"/>
        </w:rPr>
        <w:t>OŚWIADCZAM/-MY</w:t>
      </w:r>
      <w:r>
        <w:rPr>
          <w:rFonts w:ascii="Arial" w:hAnsi="Arial" w:cs="Arial"/>
          <w:sz w:val="20"/>
        </w:rPr>
        <w:t xml:space="preserve">, iż następujące </w:t>
      </w:r>
      <w:r>
        <w:rPr>
          <w:rFonts w:ascii="Arial" w:hAnsi="Arial" w:cs="Arial"/>
          <w:strike/>
          <w:sz w:val="20"/>
        </w:rPr>
        <w:t>roboty budowlane/usługi</w:t>
      </w:r>
      <w:r>
        <w:rPr>
          <w:rFonts w:ascii="Arial" w:hAnsi="Arial" w:cs="Arial"/>
          <w:sz w:val="20"/>
        </w:rPr>
        <w:t>/</w:t>
      </w:r>
      <w:r>
        <w:rPr>
          <w:rFonts w:ascii="Arial" w:hAnsi="Arial" w:cs="Arial"/>
          <w:b/>
          <w:sz w:val="20"/>
        </w:rPr>
        <w:t>dostawy</w:t>
      </w:r>
      <w:r>
        <w:rPr>
          <w:rFonts w:ascii="Arial" w:hAnsi="Arial" w:cs="Arial"/>
          <w:sz w:val="20"/>
        </w:rPr>
        <w:t xml:space="preserve">* wykonają poszczególni </w:t>
      </w:r>
      <w:r>
        <w:rPr>
          <w:rFonts w:ascii="Arial" w:hAnsi="Arial" w:cs="Arial"/>
          <w:sz w:val="20"/>
        </w:rPr>
        <w:br/>
        <w:t>Wykonawcy wspólnie ubiegający się o udzielenie zamówienia:</w:t>
      </w:r>
    </w:p>
    <w:p w14:paraId="10C95648" w14:textId="77777777" w:rsidR="00E20C5A" w:rsidRDefault="00575167">
      <w:pPr>
        <w:spacing w:line="276" w:lineRule="auto"/>
        <w:ind w:right="-2"/>
        <w:jc w:val="both"/>
        <w:rPr>
          <w:rFonts w:ascii="Arial" w:hAnsi="Arial" w:cs="Arial"/>
          <w:sz w:val="20"/>
        </w:rPr>
      </w:pPr>
      <w:r>
        <w:rPr>
          <w:rFonts w:ascii="Arial" w:hAnsi="Arial" w:cs="Arial"/>
          <w:sz w:val="20"/>
        </w:rPr>
        <w:t>Wykonawca (nazwa): ……………………. wykona: …………………………….**</w:t>
      </w:r>
    </w:p>
    <w:p w14:paraId="16FFCD3E" w14:textId="77777777" w:rsidR="00E20C5A" w:rsidRDefault="00E20C5A">
      <w:pPr>
        <w:spacing w:line="276" w:lineRule="auto"/>
        <w:ind w:right="-2"/>
        <w:jc w:val="both"/>
        <w:rPr>
          <w:rFonts w:ascii="Arial" w:hAnsi="Arial" w:cs="Arial"/>
          <w:sz w:val="20"/>
        </w:rPr>
      </w:pPr>
    </w:p>
    <w:p w14:paraId="6E718921" w14:textId="77777777" w:rsidR="00E20C5A" w:rsidRDefault="00575167">
      <w:pPr>
        <w:spacing w:line="276" w:lineRule="auto"/>
        <w:ind w:right="-2"/>
        <w:jc w:val="both"/>
        <w:rPr>
          <w:rFonts w:ascii="Arial" w:hAnsi="Arial" w:cs="Arial"/>
          <w:sz w:val="20"/>
        </w:rPr>
      </w:pPr>
      <w:r>
        <w:rPr>
          <w:rFonts w:ascii="Arial" w:hAnsi="Arial" w:cs="Arial"/>
          <w:sz w:val="20"/>
        </w:rPr>
        <w:t>Wykonawca (nazwa): ……………………. wykona: …………………………….**</w:t>
      </w:r>
    </w:p>
    <w:p w14:paraId="14A6AD61" w14:textId="77777777" w:rsidR="00E20C5A" w:rsidRDefault="00E20C5A">
      <w:pPr>
        <w:spacing w:line="276" w:lineRule="auto"/>
        <w:ind w:right="-2"/>
        <w:jc w:val="both"/>
        <w:rPr>
          <w:rFonts w:ascii="Arial" w:hAnsi="Arial" w:cs="Arial"/>
          <w:sz w:val="20"/>
        </w:rPr>
      </w:pPr>
    </w:p>
    <w:p w14:paraId="5956156A" w14:textId="77777777" w:rsidR="00E20C5A" w:rsidRDefault="00E20C5A">
      <w:pPr>
        <w:spacing w:line="276" w:lineRule="auto"/>
        <w:jc w:val="both"/>
        <w:rPr>
          <w:rFonts w:ascii="Arial" w:hAnsi="Arial" w:cs="Arial"/>
          <w:spacing w:val="4"/>
          <w:sz w:val="20"/>
        </w:rPr>
      </w:pPr>
    </w:p>
    <w:p w14:paraId="56805FAB" w14:textId="77777777" w:rsidR="00E20C5A" w:rsidRDefault="00575167">
      <w:pPr>
        <w:spacing w:line="276" w:lineRule="auto"/>
        <w:rPr>
          <w:rFonts w:ascii="Arial" w:hAnsi="Arial" w:cs="Arial"/>
          <w:sz w:val="20"/>
        </w:rPr>
      </w:pPr>
      <w:r>
        <w:rPr>
          <w:rFonts w:ascii="Arial" w:hAnsi="Arial" w:cs="Arial"/>
          <w:sz w:val="20"/>
        </w:rPr>
        <w:t>…………………………….. dnia ……………………… roku</w:t>
      </w:r>
    </w:p>
    <w:p w14:paraId="15E30CFF" w14:textId="77777777" w:rsidR="00E20C5A" w:rsidRDefault="00575167">
      <w:pPr>
        <w:spacing w:line="276" w:lineRule="auto"/>
        <w:ind w:left="426"/>
        <w:rPr>
          <w:rFonts w:ascii="Arial" w:hAnsi="Arial" w:cs="Arial"/>
          <w:i/>
          <w:sz w:val="20"/>
        </w:rPr>
      </w:pPr>
      <w:r>
        <w:rPr>
          <w:rFonts w:ascii="Arial" w:hAnsi="Arial" w:cs="Arial"/>
          <w:i/>
          <w:sz w:val="20"/>
        </w:rPr>
        <w:t>(miejscowość)</w:t>
      </w:r>
    </w:p>
    <w:p w14:paraId="42765F5D" w14:textId="77777777" w:rsidR="00E20C5A" w:rsidRDefault="00575167">
      <w:pPr>
        <w:spacing w:line="276" w:lineRule="auto"/>
        <w:rPr>
          <w:rFonts w:ascii="Arial" w:hAnsi="Arial" w:cs="Arial"/>
          <w:i/>
        </w:rPr>
      </w:pPr>
      <w:r>
        <w:rPr>
          <w:rFonts w:ascii="Arial" w:hAnsi="Arial" w:cs="Arial"/>
          <w:i/>
        </w:rPr>
        <w:t xml:space="preserve"> </w:t>
      </w:r>
    </w:p>
    <w:p w14:paraId="52354CA0" w14:textId="77777777" w:rsidR="00E20C5A" w:rsidRDefault="00E20C5A">
      <w:pPr>
        <w:spacing w:line="276" w:lineRule="auto"/>
        <w:jc w:val="both"/>
        <w:rPr>
          <w:rFonts w:ascii="Arial" w:hAnsi="Arial" w:cs="Arial"/>
          <w:spacing w:val="4"/>
          <w:sz w:val="16"/>
          <w:szCs w:val="16"/>
        </w:rPr>
      </w:pPr>
    </w:p>
    <w:p w14:paraId="61C967CC" w14:textId="77777777" w:rsidR="00E20C5A" w:rsidRDefault="00E20C5A">
      <w:pPr>
        <w:spacing w:line="276" w:lineRule="auto"/>
        <w:jc w:val="both"/>
        <w:rPr>
          <w:rFonts w:ascii="Arial" w:hAnsi="Arial" w:cs="Arial"/>
          <w:spacing w:val="4"/>
          <w:sz w:val="16"/>
          <w:szCs w:val="16"/>
        </w:rPr>
      </w:pPr>
    </w:p>
    <w:p w14:paraId="069FD681" w14:textId="77777777" w:rsidR="00E20C5A" w:rsidRDefault="00E20C5A">
      <w:pPr>
        <w:spacing w:line="276" w:lineRule="auto"/>
        <w:jc w:val="both"/>
        <w:rPr>
          <w:rFonts w:ascii="Arial" w:hAnsi="Arial" w:cs="Arial"/>
          <w:spacing w:val="4"/>
          <w:sz w:val="16"/>
          <w:szCs w:val="16"/>
        </w:rPr>
      </w:pPr>
    </w:p>
    <w:p w14:paraId="3CF4BABA" w14:textId="77777777" w:rsidR="00E20C5A" w:rsidRDefault="00E20C5A">
      <w:pPr>
        <w:spacing w:line="276" w:lineRule="auto"/>
        <w:jc w:val="both"/>
        <w:rPr>
          <w:rFonts w:ascii="Arial" w:hAnsi="Arial" w:cs="Arial"/>
          <w:spacing w:val="4"/>
          <w:sz w:val="16"/>
          <w:szCs w:val="16"/>
        </w:rPr>
      </w:pPr>
    </w:p>
    <w:p w14:paraId="13AC3D53" w14:textId="77777777" w:rsidR="00E20C5A" w:rsidRDefault="00E20C5A">
      <w:pPr>
        <w:spacing w:line="276" w:lineRule="auto"/>
        <w:jc w:val="both"/>
        <w:rPr>
          <w:rFonts w:ascii="Arial" w:hAnsi="Arial" w:cs="Arial"/>
          <w:spacing w:val="4"/>
          <w:sz w:val="16"/>
          <w:szCs w:val="16"/>
        </w:rPr>
      </w:pPr>
    </w:p>
    <w:p w14:paraId="51B96521" w14:textId="77777777" w:rsidR="00E20C5A" w:rsidRDefault="00E20C5A">
      <w:pPr>
        <w:spacing w:line="276" w:lineRule="auto"/>
        <w:jc w:val="both"/>
        <w:rPr>
          <w:rFonts w:ascii="Arial" w:hAnsi="Arial" w:cs="Arial"/>
          <w:spacing w:val="4"/>
          <w:sz w:val="16"/>
          <w:szCs w:val="16"/>
        </w:rPr>
      </w:pPr>
    </w:p>
    <w:p w14:paraId="506983DF" w14:textId="77777777" w:rsidR="00E20C5A" w:rsidRDefault="00E20C5A">
      <w:pPr>
        <w:spacing w:line="276" w:lineRule="auto"/>
        <w:jc w:val="both"/>
        <w:rPr>
          <w:rFonts w:ascii="Arial" w:hAnsi="Arial" w:cs="Arial"/>
          <w:spacing w:val="4"/>
          <w:sz w:val="16"/>
          <w:szCs w:val="16"/>
        </w:rPr>
      </w:pPr>
    </w:p>
    <w:p w14:paraId="3D1F6530" w14:textId="77777777" w:rsidR="003C0714" w:rsidRDefault="003C0714">
      <w:pPr>
        <w:spacing w:line="276" w:lineRule="auto"/>
        <w:jc w:val="both"/>
        <w:rPr>
          <w:rFonts w:ascii="Arial" w:hAnsi="Arial" w:cs="Arial"/>
          <w:spacing w:val="4"/>
          <w:sz w:val="16"/>
          <w:szCs w:val="16"/>
        </w:rPr>
      </w:pPr>
    </w:p>
    <w:p w14:paraId="7879A558" w14:textId="77777777" w:rsidR="003C0714" w:rsidRDefault="003C0714">
      <w:pPr>
        <w:spacing w:line="276" w:lineRule="auto"/>
        <w:jc w:val="both"/>
        <w:rPr>
          <w:rFonts w:ascii="Arial" w:hAnsi="Arial" w:cs="Arial"/>
          <w:spacing w:val="4"/>
          <w:sz w:val="16"/>
          <w:szCs w:val="16"/>
        </w:rPr>
      </w:pPr>
    </w:p>
    <w:p w14:paraId="6DC92909" w14:textId="77777777" w:rsidR="003C0714" w:rsidRDefault="003C0714">
      <w:pPr>
        <w:spacing w:line="276" w:lineRule="auto"/>
        <w:jc w:val="both"/>
        <w:rPr>
          <w:rFonts w:ascii="Arial" w:hAnsi="Arial" w:cs="Arial"/>
          <w:spacing w:val="4"/>
          <w:sz w:val="16"/>
          <w:szCs w:val="16"/>
        </w:rPr>
      </w:pPr>
    </w:p>
    <w:p w14:paraId="59383913" w14:textId="77777777" w:rsidR="003C0714" w:rsidRDefault="003C0714">
      <w:pPr>
        <w:spacing w:line="276" w:lineRule="auto"/>
        <w:jc w:val="both"/>
        <w:rPr>
          <w:rFonts w:ascii="Arial" w:hAnsi="Arial" w:cs="Arial"/>
          <w:spacing w:val="4"/>
          <w:sz w:val="16"/>
          <w:szCs w:val="16"/>
        </w:rPr>
      </w:pPr>
    </w:p>
    <w:p w14:paraId="7AF4D687" w14:textId="77777777" w:rsidR="00E20C5A" w:rsidRDefault="00E20C5A">
      <w:pPr>
        <w:spacing w:line="276" w:lineRule="auto"/>
        <w:jc w:val="both"/>
        <w:rPr>
          <w:rFonts w:ascii="Arial" w:hAnsi="Arial" w:cs="Arial"/>
          <w:spacing w:val="4"/>
          <w:sz w:val="16"/>
          <w:szCs w:val="16"/>
        </w:rPr>
      </w:pPr>
    </w:p>
    <w:p w14:paraId="1DD6F50D" w14:textId="77777777" w:rsidR="00E20C5A" w:rsidRDefault="00E20C5A">
      <w:pPr>
        <w:spacing w:line="276" w:lineRule="auto"/>
        <w:jc w:val="both"/>
        <w:rPr>
          <w:rFonts w:ascii="Arial" w:hAnsi="Arial" w:cs="Arial"/>
          <w:spacing w:val="4"/>
          <w:sz w:val="16"/>
          <w:szCs w:val="16"/>
        </w:rPr>
      </w:pPr>
    </w:p>
    <w:p w14:paraId="5A83BEE0" w14:textId="77777777" w:rsidR="00E20C5A" w:rsidRDefault="00575167">
      <w:pPr>
        <w:spacing w:line="276" w:lineRule="auto"/>
        <w:jc w:val="both"/>
        <w:rPr>
          <w:rFonts w:ascii="Arial" w:hAnsi="Arial" w:cs="Arial"/>
          <w:spacing w:val="4"/>
          <w:sz w:val="16"/>
          <w:szCs w:val="16"/>
        </w:rPr>
      </w:pPr>
      <w:r>
        <w:rPr>
          <w:rFonts w:ascii="Arial" w:hAnsi="Arial" w:cs="Arial"/>
          <w:spacing w:val="4"/>
          <w:sz w:val="16"/>
          <w:szCs w:val="16"/>
        </w:rPr>
        <w:t xml:space="preserve">* dostosować odpowiednio </w:t>
      </w:r>
    </w:p>
    <w:p w14:paraId="0B3E7856" w14:textId="77777777" w:rsidR="00E20C5A" w:rsidRDefault="00575167">
      <w:pPr>
        <w:spacing w:line="276" w:lineRule="auto"/>
        <w:rPr>
          <w:rFonts w:ascii="Arial" w:hAnsi="Arial" w:cs="Arial"/>
          <w:b/>
          <w:bCs/>
          <w:color w:val="000000"/>
          <w:sz w:val="18"/>
          <w:szCs w:val="18"/>
        </w:rPr>
      </w:pPr>
      <w:r>
        <w:rPr>
          <w:rFonts w:ascii="Arial" w:hAnsi="Arial" w:cs="Arial"/>
          <w:spacing w:val="4"/>
          <w:sz w:val="16"/>
          <w:szCs w:val="16"/>
        </w:rPr>
        <w:t>** należy dostosować do ilości Wykonawców w konsorcjum</w:t>
      </w:r>
    </w:p>
    <w:p w14:paraId="769B305D" w14:textId="77777777" w:rsidR="00E20C5A" w:rsidRDefault="00E20C5A">
      <w:pPr>
        <w:tabs>
          <w:tab w:val="left" w:pos="1716"/>
        </w:tabs>
        <w:spacing w:line="276" w:lineRule="auto"/>
        <w:ind w:left="284" w:hanging="284"/>
        <w:jc w:val="right"/>
        <w:rPr>
          <w:rFonts w:ascii="Arial" w:hAnsi="Arial" w:cs="Arial"/>
          <w:b/>
          <w:bCs/>
          <w:color w:val="000000"/>
          <w:sz w:val="18"/>
          <w:szCs w:val="18"/>
        </w:rPr>
      </w:pPr>
    </w:p>
    <w:p w14:paraId="3A9B57AC" w14:textId="77777777" w:rsidR="00E20C5A" w:rsidRDefault="00E20C5A">
      <w:pPr>
        <w:tabs>
          <w:tab w:val="left" w:pos="1716"/>
        </w:tabs>
        <w:spacing w:line="276" w:lineRule="auto"/>
        <w:rPr>
          <w:rFonts w:ascii="Arial" w:hAnsi="Arial" w:cs="Arial"/>
          <w:b/>
          <w:bCs/>
          <w:color w:val="000000"/>
          <w:sz w:val="18"/>
          <w:szCs w:val="18"/>
        </w:rPr>
      </w:pPr>
    </w:p>
    <w:p w14:paraId="747F2CEF" w14:textId="77777777" w:rsidR="00E20C5A" w:rsidRDefault="00E20C5A">
      <w:pPr>
        <w:tabs>
          <w:tab w:val="left" w:pos="1716"/>
        </w:tabs>
        <w:spacing w:line="276" w:lineRule="auto"/>
        <w:ind w:left="284" w:hanging="284"/>
        <w:jc w:val="right"/>
        <w:rPr>
          <w:rFonts w:ascii="Arial" w:hAnsi="Arial" w:cs="Arial"/>
          <w:b/>
          <w:bCs/>
          <w:color w:val="000000"/>
          <w:sz w:val="18"/>
          <w:szCs w:val="18"/>
        </w:rPr>
      </w:pPr>
    </w:p>
    <w:p w14:paraId="4DEBC9A7" w14:textId="77777777" w:rsidR="00E20C5A" w:rsidRDefault="00575167">
      <w:pPr>
        <w:tabs>
          <w:tab w:val="left" w:pos="1716"/>
        </w:tabs>
        <w:spacing w:line="276" w:lineRule="auto"/>
        <w:ind w:left="284" w:hanging="284"/>
        <w:jc w:val="right"/>
        <w:rPr>
          <w:rFonts w:ascii="Arial" w:hAnsi="Arial" w:cs="Arial"/>
          <w:b/>
          <w:bCs/>
          <w:color w:val="000000"/>
          <w:sz w:val="18"/>
          <w:szCs w:val="18"/>
        </w:rPr>
      </w:pPr>
      <w:r>
        <w:rPr>
          <w:rFonts w:ascii="Arial" w:hAnsi="Arial" w:cs="Arial"/>
          <w:b/>
          <w:bCs/>
          <w:color w:val="000000"/>
          <w:sz w:val="18"/>
          <w:szCs w:val="18"/>
        </w:rPr>
        <w:tab/>
      </w:r>
      <w:r>
        <w:rPr>
          <w:rFonts w:ascii="Arial" w:hAnsi="Arial" w:cs="Arial"/>
          <w:b/>
          <w:bCs/>
          <w:color w:val="000000"/>
          <w:sz w:val="18"/>
          <w:szCs w:val="18"/>
        </w:rPr>
        <w:tab/>
      </w:r>
    </w:p>
    <w:p w14:paraId="0BEF7751" w14:textId="77777777" w:rsidR="003C0714" w:rsidRDefault="003C0714">
      <w:pPr>
        <w:tabs>
          <w:tab w:val="left" w:pos="1716"/>
        </w:tabs>
        <w:spacing w:line="276" w:lineRule="auto"/>
        <w:ind w:left="284" w:hanging="284"/>
        <w:jc w:val="right"/>
        <w:rPr>
          <w:rFonts w:ascii="Arial" w:hAnsi="Arial" w:cs="Arial"/>
          <w:b/>
          <w:bCs/>
          <w:color w:val="000000"/>
          <w:sz w:val="18"/>
          <w:szCs w:val="18"/>
        </w:rPr>
      </w:pPr>
    </w:p>
    <w:p w14:paraId="69A3FD2F" w14:textId="77777777" w:rsidR="00E20C5A" w:rsidRDefault="00575167">
      <w:pPr>
        <w:tabs>
          <w:tab w:val="left" w:pos="1716"/>
        </w:tabs>
        <w:spacing w:line="276" w:lineRule="auto"/>
        <w:ind w:left="284" w:hanging="284"/>
        <w:jc w:val="right"/>
        <w:rPr>
          <w:rFonts w:ascii="Arial" w:hAnsi="Arial" w:cs="Arial"/>
          <w:b/>
          <w:bCs/>
          <w:color w:val="000000"/>
          <w:sz w:val="18"/>
          <w:szCs w:val="18"/>
        </w:rPr>
      </w:pPr>
      <w:r>
        <w:rPr>
          <w:rFonts w:ascii="Arial" w:hAnsi="Arial" w:cs="Arial"/>
          <w:b/>
          <w:bCs/>
          <w:color w:val="000000"/>
          <w:sz w:val="18"/>
          <w:szCs w:val="18"/>
        </w:rPr>
        <w:tab/>
        <w:t>Załącznik nr 5 do SWZ</w:t>
      </w:r>
    </w:p>
    <w:p w14:paraId="5334D508" w14:textId="2F9FD742" w:rsidR="00E20C5A" w:rsidRDefault="003C0714">
      <w:pPr>
        <w:tabs>
          <w:tab w:val="left" w:pos="1716"/>
        </w:tabs>
        <w:spacing w:line="276" w:lineRule="auto"/>
        <w:ind w:left="284" w:hanging="284"/>
        <w:jc w:val="right"/>
        <w:rPr>
          <w:rFonts w:ascii="Arial" w:hAnsi="Arial" w:cs="Arial"/>
          <w:b/>
          <w:bCs/>
          <w:color w:val="000000"/>
          <w:sz w:val="18"/>
          <w:szCs w:val="18"/>
        </w:rPr>
      </w:pPr>
      <w:r>
        <w:rPr>
          <w:rFonts w:ascii="Arial" w:hAnsi="Arial" w:cs="Arial"/>
          <w:b/>
          <w:bCs/>
          <w:color w:val="000000"/>
          <w:sz w:val="18"/>
          <w:szCs w:val="18"/>
        </w:rPr>
        <w:tab/>
      </w:r>
      <w:r>
        <w:rPr>
          <w:rFonts w:ascii="Arial" w:hAnsi="Arial" w:cs="Arial"/>
          <w:b/>
          <w:bCs/>
          <w:color w:val="000000"/>
          <w:sz w:val="18"/>
          <w:szCs w:val="18"/>
        </w:rPr>
        <w:tab/>
      </w:r>
      <w:r>
        <w:rPr>
          <w:rFonts w:ascii="Arial" w:hAnsi="Arial" w:cs="Arial"/>
          <w:b/>
          <w:bCs/>
          <w:color w:val="000000"/>
          <w:sz w:val="18"/>
          <w:szCs w:val="18"/>
        </w:rPr>
        <w:tab/>
      </w:r>
      <w:r>
        <w:rPr>
          <w:rFonts w:ascii="Arial" w:hAnsi="Arial" w:cs="Arial"/>
          <w:b/>
          <w:bCs/>
          <w:color w:val="000000"/>
          <w:sz w:val="18"/>
          <w:szCs w:val="18"/>
        </w:rPr>
        <w:tab/>
        <w:t>ZP- 2380/9</w:t>
      </w:r>
      <w:r w:rsidR="00575167">
        <w:rPr>
          <w:rFonts w:ascii="Arial" w:hAnsi="Arial" w:cs="Arial"/>
          <w:b/>
          <w:bCs/>
          <w:color w:val="000000"/>
          <w:sz w:val="18"/>
          <w:szCs w:val="18"/>
        </w:rPr>
        <w:t>/26/JW</w:t>
      </w:r>
    </w:p>
    <w:p w14:paraId="2CDD6F65" w14:textId="77777777" w:rsidR="00E20C5A" w:rsidRDefault="00E20C5A">
      <w:pPr>
        <w:tabs>
          <w:tab w:val="left" w:pos="1716"/>
          <w:tab w:val="left" w:pos="7650"/>
        </w:tabs>
        <w:spacing w:line="276" w:lineRule="auto"/>
        <w:ind w:left="284" w:hanging="284"/>
        <w:rPr>
          <w:rFonts w:ascii="Arial" w:hAnsi="Arial" w:cs="Arial"/>
          <w:b/>
          <w:bCs/>
          <w:color w:val="000000"/>
          <w:sz w:val="18"/>
          <w:szCs w:val="18"/>
        </w:rPr>
      </w:pPr>
    </w:p>
    <w:p w14:paraId="46074737" w14:textId="77777777" w:rsidR="00E20C5A" w:rsidRDefault="00E20C5A">
      <w:pPr>
        <w:tabs>
          <w:tab w:val="left" w:pos="1716"/>
          <w:tab w:val="left" w:pos="7650"/>
        </w:tabs>
        <w:spacing w:line="276" w:lineRule="auto"/>
        <w:ind w:left="284" w:hanging="284"/>
        <w:rPr>
          <w:rFonts w:ascii="Arial" w:hAnsi="Arial" w:cs="Arial"/>
          <w:b/>
          <w:bCs/>
          <w:color w:val="000000"/>
          <w:sz w:val="18"/>
          <w:szCs w:val="18"/>
        </w:rPr>
      </w:pPr>
    </w:p>
    <w:p w14:paraId="2043D46F" w14:textId="77777777" w:rsidR="00E20C5A" w:rsidRDefault="00575167">
      <w:pPr>
        <w:tabs>
          <w:tab w:val="center" w:pos="4819"/>
        </w:tabs>
        <w:spacing w:line="276" w:lineRule="auto"/>
        <w:jc w:val="center"/>
        <w:rPr>
          <w:rFonts w:ascii="Arial" w:hAnsi="Arial" w:cs="Arial"/>
          <w:b/>
          <w:sz w:val="18"/>
          <w:szCs w:val="18"/>
        </w:rPr>
      </w:pPr>
      <w:r>
        <w:rPr>
          <w:rFonts w:ascii="Arial" w:hAnsi="Arial" w:cs="Arial"/>
          <w:b/>
        </w:rPr>
        <w:t xml:space="preserve">WZÓR UMOWY </w:t>
      </w:r>
      <w:r>
        <w:rPr>
          <w:rFonts w:ascii="Arial" w:hAnsi="Arial" w:cs="Arial"/>
          <w:b/>
          <w:sz w:val="22"/>
          <w:szCs w:val="22"/>
          <w:lang w:eastAsia="en-US"/>
        </w:rPr>
        <w:t xml:space="preserve">- </w:t>
      </w:r>
      <w:r>
        <w:rPr>
          <w:rFonts w:ascii="Arial" w:hAnsi="Arial" w:cs="Arial"/>
          <w:b/>
          <w:sz w:val="22"/>
          <w:szCs w:val="22"/>
        </w:rPr>
        <w:t>załączono w odrębnym pliku</w:t>
      </w:r>
    </w:p>
    <w:p w14:paraId="65397CCA" w14:textId="77777777" w:rsidR="00E20C5A" w:rsidRDefault="00E20C5A">
      <w:pPr>
        <w:pStyle w:val="Standard"/>
      </w:pPr>
    </w:p>
    <w:sectPr w:rsidR="00E20C5A">
      <w:headerReference w:type="default" r:id="rId19"/>
      <w:footerReference w:type="default" r:id="rId20"/>
      <w:pgSz w:w="11906" w:h="16838"/>
      <w:pgMar w:top="1417" w:right="1417" w:bottom="1417" w:left="1417" w:header="708" w:footer="708"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4396FD" w14:textId="77777777" w:rsidR="002059C1" w:rsidRDefault="002059C1">
      <w:r>
        <w:separator/>
      </w:r>
    </w:p>
  </w:endnote>
  <w:endnote w:type="continuationSeparator" w:id="0">
    <w:p w14:paraId="1352C053" w14:textId="77777777" w:rsidR="002059C1" w:rsidRDefault="00205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BoldMT">
    <w:altName w:val="MS Gothic"/>
    <w:panose1 w:val="00000000000000000000"/>
    <w:charset w:val="80"/>
    <w:family w:val="auto"/>
    <w:notTrueType/>
    <w:pitch w:val="default"/>
    <w:sig w:usb0="00000000" w:usb1="08070000" w:usb2="00000010" w:usb3="00000000" w:csb0="00020001"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mic Sans MS">
    <w:panose1 w:val="030F0702030302020204"/>
    <w:charset w:val="EE"/>
    <w:family w:val="script"/>
    <w:pitch w:val="variable"/>
    <w:sig w:usb0="00000287" w:usb1="00000013" w:usb2="00000000" w:usb3="00000000" w:csb0="0000009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Andale Sans UI">
    <w:panose1 w:val="00000000000000000000"/>
    <w:charset w:val="00"/>
    <w:family w:val="roman"/>
    <w:notTrueType/>
    <w:pitch w:val="default"/>
  </w:font>
  <w:font w:name="Aptos">
    <w:altName w:val="Calibri"/>
    <w:charset w:val="EE"/>
    <w:family w:val="roman"/>
    <w:pitch w:val="variable"/>
  </w:font>
  <w:font w:name="MS Outlook">
    <w:panose1 w:val="05010100010000000000"/>
    <w:charset w:val="02"/>
    <w:family w:val="auto"/>
    <w:pitch w:val="variable"/>
    <w:sig w:usb0="00000000" w:usb1="10000000" w:usb2="00000000" w:usb3="00000000" w:csb0="80000000" w:csb1="00000000"/>
  </w:font>
  <w:font w:name="Helvetica Narrow">
    <w:altName w:val="Arial"/>
    <w:charset w:val="EE"/>
    <w:family w:val="swiss"/>
    <w:pitch w:val="variable"/>
    <w:sig w:usb0="00000007" w:usb1="00000000"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Google Sans Text">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TimesNew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55C85D" w14:textId="77777777" w:rsidR="002059C1" w:rsidRDefault="002059C1">
    <w:pPr>
      <w:jc w:val="center"/>
      <w:rPr>
        <w:rFonts w:cstheme="minorHAnsi"/>
        <w:i/>
        <w:iCs/>
        <w:color w:val="111111"/>
        <w:sz w:val="18"/>
        <w:szCs w:val="18"/>
        <w:lang w:eastAsia="ar-SA"/>
      </w:rPr>
    </w:pPr>
  </w:p>
  <w:p w14:paraId="2CF465C9" w14:textId="77777777" w:rsidR="002059C1" w:rsidRDefault="002059C1">
    <w:pPr>
      <w:jc w:val="center"/>
      <w:rPr>
        <w:rFonts w:cstheme="minorHAnsi"/>
        <w:i/>
        <w:iCs/>
        <w:color w:val="111111"/>
        <w:sz w:val="18"/>
        <w:szCs w:val="18"/>
        <w:lang w:eastAsia="ar-SA"/>
      </w:rPr>
    </w:pPr>
  </w:p>
  <w:p w14:paraId="1A57862D" w14:textId="77777777" w:rsidR="002059C1" w:rsidRDefault="002059C1">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395A69" w14:textId="77777777" w:rsidR="002059C1" w:rsidRDefault="002059C1">
      <w:r>
        <w:separator/>
      </w:r>
    </w:p>
  </w:footnote>
  <w:footnote w:type="continuationSeparator" w:id="0">
    <w:p w14:paraId="684053CD" w14:textId="77777777" w:rsidR="002059C1" w:rsidRDefault="002059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73B1B2" w14:textId="734C8CD7" w:rsidR="002059C1" w:rsidRDefault="002059C1">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singleLevel"/>
    <w:tmpl w:val="00000004"/>
    <w:name w:val="WW8Num14"/>
    <w:lvl w:ilvl="0">
      <w:start w:val="1"/>
      <w:numFmt w:val="decimal"/>
      <w:lvlText w:val="%1)"/>
      <w:lvlJc w:val="left"/>
      <w:pPr>
        <w:tabs>
          <w:tab w:val="num" w:pos="0"/>
        </w:tabs>
        <w:ind w:left="720" w:hanging="360"/>
      </w:pPr>
      <w:rPr>
        <w:rFonts w:ascii="Calibri" w:hAnsi="Calibri"/>
      </w:rPr>
    </w:lvl>
  </w:abstractNum>
  <w:abstractNum w:abstractNumId="1" w15:restartNumberingAfterBreak="0">
    <w:nsid w:val="0335472F"/>
    <w:multiLevelType w:val="multilevel"/>
    <w:tmpl w:val="455659AA"/>
    <w:lvl w:ilvl="0">
      <w:start w:val="21"/>
      <w:numFmt w:val="decimal"/>
      <w:lvlText w:val="%1."/>
      <w:lvlJc w:val="left"/>
      <w:pPr>
        <w:tabs>
          <w:tab w:val="num" w:pos="0"/>
        </w:tabs>
        <w:ind w:left="435" w:hanging="435"/>
      </w:pPr>
    </w:lvl>
    <w:lvl w:ilvl="1">
      <w:start w:val="6"/>
      <w:numFmt w:val="decimal"/>
      <w:lvlText w:val="%1.%2."/>
      <w:lvlJc w:val="left"/>
      <w:pPr>
        <w:tabs>
          <w:tab w:val="num" w:pos="0"/>
        </w:tabs>
        <w:ind w:left="861" w:hanging="435"/>
      </w:pPr>
    </w:lvl>
    <w:lvl w:ilvl="2">
      <w:start w:val="1"/>
      <w:numFmt w:val="decimal"/>
      <w:lvlText w:val="%1.%2.%3."/>
      <w:lvlJc w:val="left"/>
      <w:pPr>
        <w:tabs>
          <w:tab w:val="num" w:pos="0"/>
        </w:tabs>
        <w:ind w:left="1572" w:hanging="720"/>
      </w:pPr>
    </w:lvl>
    <w:lvl w:ilvl="3">
      <w:start w:val="1"/>
      <w:numFmt w:val="decimal"/>
      <w:lvlText w:val="%1.%2.%3.%4."/>
      <w:lvlJc w:val="left"/>
      <w:pPr>
        <w:tabs>
          <w:tab w:val="num" w:pos="0"/>
        </w:tabs>
        <w:ind w:left="1998" w:hanging="720"/>
      </w:pPr>
    </w:lvl>
    <w:lvl w:ilvl="4">
      <w:start w:val="1"/>
      <w:numFmt w:val="decimal"/>
      <w:lvlText w:val="%1.%2.%3.%4.%5."/>
      <w:lvlJc w:val="left"/>
      <w:pPr>
        <w:tabs>
          <w:tab w:val="num" w:pos="0"/>
        </w:tabs>
        <w:ind w:left="2784" w:hanging="1080"/>
      </w:pPr>
    </w:lvl>
    <w:lvl w:ilvl="5">
      <w:start w:val="1"/>
      <w:numFmt w:val="decimal"/>
      <w:lvlText w:val="%1.%2.%3.%4.%5.%6."/>
      <w:lvlJc w:val="left"/>
      <w:pPr>
        <w:tabs>
          <w:tab w:val="num" w:pos="0"/>
        </w:tabs>
        <w:ind w:left="3210" w:hanging="1080"/>
      </w:pPr>
    </w:lvl>
    <w:lvl w:ilvl="6">
      <w:start w:val="1"/>
      <w:numFmt w:val="decimal"/>
      <w:lvlText w:val="%1.%2.%3.%4.%5.%6.%7."/>
      <w:lvlJc w:val="left"/>
      <w:pPr>
        <w:tabs>
          <w:tab w:val="num" w:pos="0"/>
        </w:tabs>
        <w:ind w:left="3996" w:hanging="1440"/>
      </w:pPr>
    </w:lvl>
    <w:lvl w:ilvl="7">
      <w:start w:val="1"/>
      <w:numFmt w:val="decimal"/>
      <w:lvlText w:val="%1.%2.%3.%4.%5.%6.%7.%8."/>
      <w:lvlJc w:val="left"/>
      <w:pPr>
        <w:tabs>
          <w:tab w:val="num" w:pos="0"/>
        </w:tabs>
        <w:ind w:left="4422" w:hanging="1440"/>
      </w:pPr>
    </w:lvl>
    <w:lvl w:ilvl="8">
      <w:start w:val="1"/>
      <w:numFmt w:val="decimal"/>
      <w:lvlText w:val="%1.%2.%3.%4.%5.%6.%7.%8.%9."/>
      <w:lvlJc w:val="left"/>
      <w:pPr>
        <w:tabs>
          <w:tab w:val="num" w:pos="0"/>
        </w:tabs>
        <w:ind w:left="5208" w:hanging="1800"/>
      </w:pPr>
    </w:lvl>
  </w:abstractNum>
  <w:abstractNum w:abstractNumId="2" w15:restartNumberingAfterBreak="0">
    <w:nsid w:val="05891B38"/>
    <w:multiLevelType w:val="multilevel"/>
    <w:tmpl w:val="C9CC2092"/>
    <w:lvl w:ilvl="0">
      <w:start w:val="1"/>
      <w:numFmt w:val="lowerLetter"/>
      <w:lvlText w:val="%1)"/>
      <w:lvlJc w:val="left"/>
      <w:pPr>
        <w:tabs>
          <w:tab w:val="num" w:pos="720"/>
        </w:tabs>
        <w:ind w:left="360" w:hanging="360"/>
      </w:pPr>
    </w:lvl>
    <w:lvl w:ilvl="1">
      <w:start w:val="1"/>
      <w:numFmt w:val="lowerLetter"/>
      <w:lvlText w:val="%2."/>
      <w:lvlJc w:val="left"/>
      <w:pPr>
        <w:tabs>
          <w:tab w:val="num" w:pos="1440"/>
        </w:tabs>
        <w:ind w:left="1080" w:hanging="360"/>
      </w:pPr>
    </w:lvl>
    <w:lvl w:ilvl="2">
      <w:start w:val="1"/>
      <w:numFmt w:val="lowerRoman"/>
      <w:lvlText w:val="%3."/>
      <w:lvlJc w:val="right"/>
      <w:pPr>
        <w:tabs>
          <w:tab w:val="num" w:pos="2160"/>
        </w:tabs>
        <w:ind w:left="1800" w:hanging="180"/>
      </w:pPr>
    </w:lvl>
    <w:lvl w:ilvl="3">
      <w:start w:val="1"/>
      <w:numFmt w:val="decimal"/>
      <w:lvlText w:val="%4."/>
      <w:lvlJc w:val="left"/>
      <w:pPr>
        <w:tabs>
          <w:tab w:val="num" w:pos="2880"/>
        </w:tabs>
        <w:ind w:left="2520" w:hanging="360"/>
      </w:pPr>
    </w:lvl>
    <w:lvl w:ilvl="4">
      <w:start w:val="1"/>
      <w:numFmt w:val="lowerLetter"/>
      <w:lvlText w:val="%5."/>
      <w:lvlJc w:val="left"/>
      <w:pPr>
        <w:tabs>
          <w:tab w:val="num" w:pos="3600"/>
        </w:tabs>
        <w:ind w:left="3240" w:hanging="360"/>
      </w:pPr>
    </w:lvl>
    <w:lvl w:ilvl="5">
      <w:start w:val="1"/>
      <w:numFmt w:val="lowerRoman"/>
      <w:lvlText w:val="%6."/>
      <w:lvlJc w:val="right"/>
      <w:pPr>
        <w:tabs>
          <w:tab w:val="num" w:pos="4320"/>
        </w:tabs>
        <w:ind w:left="3960" w:hanging="180"/>
      </w:pPr>
    </w:lvl>
    <w:lvl w:ilvl="6">
      <w:start w:val="1"/>
      <w:numFmt w:val="decimal"/>
      <w:lvlText w:val="%7."/>
      <w:lvlJc w:val="left"/>
      <w:pPr>
        <w:tabs>
          <w:tab w:val="num" w:pos="5040"/>
        </w:tabs>
        <w:ind w:left="4680" w:hanging="360"/>
      </w:pPr>
    </w:lvl>
    <w:lvl w:ilvl="7">
      <w:start w:val="1"/>
      <w:numFmt w:val="lowerLetter"/>
      <w:lvlText w:val="%8."/>
      <w:lvlJc w:val="left"/>
      <w:pPr>
        <w:tabs>
          <w:tab w:val="num" w:pos="5760"/>
        </w:tabs>
        <w:ind w:left="5400" w:hanging="360"/>
      </w:pPr>
    </w:lvl>
    <w:lvl w:ilvl="8">
      <w:start w:val="1"/>
      <w:numFmt w:val="lowerRoman"/>
      <w:lvlText w:val="%9."/>
      <w:lvlJc w:val="right"/>
      <w:pPr>
        <w:tabs>
          <w:tab w:val="num" w:pos="6480"/>
        </w:tabs>
        <w:ind w:left="6120" w:hanging="180"/>
      </w:pPr>
    </w:lvl>
  </w:abstractNum>
  <w:abstractNum w:abstractNumId="3" w15:restartNumberingAfterBreak="0">
    <w:nsid w:val="06244543"/>
    <w:multiLevelType w:val="multilevel"/>
    <w:tmpl w:val="A4469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6B63A0"/>
    <w:multiLevelType w:val="multilevel"/>
    <w:tmpl w:val="CE122B88"/>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8C51F6A"/>
    <w:multiLevelType w:val="multilevel"/>
    <w:tmpl w:val="BE486290"/>
    <w:lvl w:ilvl="0">
      <w:start w:val="1"/>
      <w:numFmt w:val="decimal"/>
      <w:lvlText w:val="14.%1."/>
      <w:lvlJc w:val="left"/>
      <w:pPr>
        <w:tabs>
          <w:tab w:val="num" w:pos="0"/>
        </w:tabs>
        <w:ind w:left="720" w:hanging="360"/>
      </w:pPr>
      <w:rPr>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908338C"/>
    <w:multiLevelType w:val="multilevel"/>
    <w:tmpl w:val="8FAAF58A"/>
    <w:lvl w:ilvl="0">
      <w:start w:val="3"/>
      <w:numFmt w:val="decimal"/>
      <w:lvlText w:val="%1."/>
      <w:lvlJc w:val="left"/>
      <w:pPr>
        <w:tabs>
          <w:tab w:val="num" w:pos="0"/>
        </w:tabs>
        <w:ind w:left="720" w:hanging="360"/>
      </w:pPr>
      <w:rPr>
        <w:b/>
        <w:strike w:val="0"/>
        <w:dstrike w:val="0"/>
        <w:sz w:val="22"/>
        <w:szCs w:val="22"/>
      </w:rPr>
    </w:lvl>
    <w:lvl w:ilvl="1">
      <w:start w:val="1"/>
      <w:numFmt w:val="decimal"/>
      <w:lvlText w:val="%1.%2."/>
      <w:lvlJc w:val="left"/>
      <w:pPr>
        <w:tabs>
          <w:tab w:val="num" w:pos="0"/>
        </w:tabs>
        <w:ind w:left="2204" w:hanging="360"/>
      </w:pPr>
      <w:rPr>
        <w:b w:val="0"/>
        <w:sz w:val="20"/>
      </w:rPr>
    </w:lvl>
    <w:lvl w:ilvl="2">
      <w:start w:val="1"/>
      <w:numFmt w:val="decimal"/>
      <w:lvlText w:val="%1.%2.%3."/>
      <w:lvlJc w:val="left"/>
      <w:pPr>
        <w:tabs>
          <w:tab w:val="num" w:pos="0"/>
        </w:tabs>
        <w:ind w:left="1494" w:hanging="720"/>
      </w:pPr>
    </w:lvl>
    <w:lvl w:ilvl="3">
      <w:start w:val="1"/>
      <w:numFmt w:val="decimal"/>
      <w:lvlText w:val="%1.%2.%3.%4."/>
      <w:lvlJc w:val="left"/>
      <w:pPr>
        <w:tabs>
          <w:tab w:val="num" w:pos="0"/>
        </w:tabs>
        <w:ind w:left="1701" w:hanging="720"/>
      </w:pPr>
    </w:lvl>
    <w:lvl w:ilvl="4">
      <w:start w:val="1"/>
      <w:numFmt w:val="decimal"/>
      <w:lvlText w:val="%1.%2.%3.%4.%5."/>
      <w:lvlJc w:val="left"/>
      <w:pPr>
        <w:tabs>
          <w:tab w:val="num" w:pos="0"/>
        </w:tabs>
        <w:ind w:left="2268" w:hanging="1080"/>
      </w:pPr>
    </w:lvl>
    <w:lvl w:ilvl="5">
      <w:start w:val="1"/>
      <w:numFmt w:val="decimal"/>
      <w:lvlText w:val="%1.%2.%3.%4.%5.%6."/>
      <w:lvlJc w:val="left"/>
      <w:pPr>
        <w:tabs>
          <w:tab w:val="num" w:pos="0"/>
        </w:tabs>
        <w:ind w:left="2475" w:hanging="1080"/>
      </w:pPr>
    </w:lvl>
    <w:lvl w:ilvl="6">
      <w:start w:val="1"/>
      <w:numFmt w:val="decimal"/>
      <w:lvlText w:val="%1.%2.%3.%4.%5.%6.%7."/>
      <w:lvlJc w:val="left"/>
      <w:pPr>
        <w:tabs>
          <w:tab w:val="num" w:pos="0"/>
        </w:tabs>
        <w:ind w:left="3042" w:hanging="1440"/>
      </w:pPr>
    </w:lvl>
    <w:lvl w:ilvl="7">
      <w:start w:val="1"/>
      <w:numFmt w:val="decimal"/>
      <w:lvlText w:val="%1.%2.%3.%4.%5.%6.%7.%8."/>
      <w:lvlJc w:val="left"/>
      <w:pPr>
        <w:tabs>
          <w:tab w:val="num" w:pos="0"/>
        </w:tabs>
        <w:ind w:left="3249" w:hanging="1440"/>
      </w:pPr>
    </w:lvl>
    <w:lvl w:ilvl="8">
      <w:start w:val="1"/>
      <w:numFmt w:val="decimal"/>
      <w:lvlText w:val="%1.%2.%3.%4.%5.%6.%7.%8.%9."/>
      <w:lvlJc w:val="left"/>
      <w:pPr>
        <w:tabs>
          <w:tab w:val="num" w:pos="0"/>
        </w:tabs>
        <w:ind w:left="3816" w:hanging="1800"/>
      </w:pPr>
    </w:lvl>
  </w:abstractNum>
  <w:abstractNum w:abstractNumId="7" w15:restartNumberingAfterBreak="0">
    <w:nsid w:val="0B6C678F"/>
    <w:multiLevelType w:val="multilevel"/>
    <w:tmpl w:val="4DECEB4A"/>
    <w:lvl w:ilvl="0">
      <w:start w:val="18"/>
      <w:numFmt w:val="decimal"/>
      <w:lvlText w:val="%1."/>
      <w:lvlJc w:val="left"/>
      <w:pPr>
        <w:tabs>
          <w:tab w:val="num" w:pos="0"/>
        </w:tabs>
        <w:ind w:left="444" w:hanging="444"/>
      </w:pPr>
      <w:rPr>
        <w:rFonts w:eastAsia="Calibri"/>
        <w:b/>
      </w:rPr>
    </w:lvl>
    <w:lvl w:ilvl="1">
      <w:start w:val="1"/>
      <w:numFmt w:val="decimal"/>
      <w:lvlText w:val="%1.%2."/>
      <w:lvlJc w:val="left"/>
      <w:pPr>
        <w:tabs>
          <w:tab w:val="num" w:pos="0"/>
        </w:tabs>
        <w:ind w:left="586" w:hanging="444"/>
      </w:pPr>
      <w:rPr>
        <w:rFonts w:eastAsia="Calibri"/>
        <w:b w:val="0"/>
      </w:rPr>
    </w:lvl>
    <w:lvl w:ilvl="2">
      <w:start w:val="1"/>
      <w:numFmt w:val="decimal"/>
      <w:lvlText w:val="%1.%2.%3."/>
      <w:lvlJc w:val="left"/>
      <w:pPr>
        <w:tabs>
          <w:tab w:val="num" w:pos="0"/>
        </w:tabs>
        <w:ind w:left="720" w:hanging="720"/>
      </w:pPr>
      <w:rPr>
        <w:rFonts w:eastAsia="Calibri"/>
        <w:b w:val="0"/>
      </w:rPr>
    </w:lvl>
    <w:lvl w:ilvl="3">
      <w:start w:val="1"/>
      <w:numFmt w:val="decimal"/>
      <w:lvlText w:val="%1.%2.%3.%4."/>
      <w:lvlJc w:val="left"/>
      <w:pPr>
        <w:tabs>
          <w:tab w:val="num" w:pos="0"/>
        </w:tabs>
        <w:ind w:left="720" w:hanging="720"/>
      </w:pPr>
      <w:rPr>
        <w:rFonts w:eastAsia="Calibri"/>
        <w:b w:val="0"/>
      </w:rPr>
    </w:lvl>
    <w:lvl w:ilvl="4">
      <w:start w:val="1"/>
      <w:numFmt w:val="decimal"/>
      <w:lvlText w:val="%1.%2.%3.%4.%5."/>
      <w:lvlJc w:val="left"/>
      <w:pPr>
        <w:tabs>
          <w:tab w:val="num" w:pos="0"/>
        </w:tabs>
        <w:ind w:left="1080" w:hanging="1080"/>
      </w:pPr>
      <w:rPr>
        <w:rFonts w:eastAsia="Calibri"/>
        <w:b w:val="0"/>
      </w:rPr>
    </w:lvl>
    <w:lvl w:ilvl="5">
      <w:start w:val="1"/>
      <w:numFmt w:val="decimal"/>
      <w:lvlText w:val="%1.%2.%3.%4.%5.%6."/>
      <w:lvlJc w:val="left"/>
      <w:pPr>
        <w:tabs>
          <w:tab w:val="num" w:pos="0"/>
        </w:tabs>
        <w:ind w:left="1080" w:hanging="1080"/>
      </w:pPr>
      <w:rPr>
        <w:rFonts w:eastAsia="Calibri"/>
        <w:b w:val="0"/>
      </w:rPr>
    </w:lvl>
    <w:lvl w:ilvl="6">
      <w:start w:val="1"/>
      <w:numFmt w:val="decimal"/>
      <w:lvlText w:val="%1.%2.%3.%4.%5.%6.%7."/>
      <w:lvlJc w:val="left"/>
      <w:pPr>
        <w:tabs>
          <w:tab w:val="num" w:pos="0"/>
        </w:tabs>
        <w:ind w:left="1440" w:hanging="1440"/>
      </w:pPr>
      <w:rPr>
        <w:rFonts w:eastAsia="Calibri"/>
        <w:b w:val="0"/>
      </w:rPr>
    </w:lvl>
    <w:lvl w:ilvl="7">
      <w:start w:val="1"/>
      <w:numFmt w:val="decimal"/>
      <w:lvlText w:val="%1.%2.%3.%4.%5.%6.%7.%8."/>
      <w:lvlJc w:val="left"/>
      <w:pPr>
        <w:tabs>
          <w:tab w:val="num" w:pos="0"/>
        </w:tabs>
        <w:ind w:left="1440" w:hanging="1440"/>
      </w:pPr>
      <w:rPr>
        <w:rFonts w:eastAsia="Calibri"/>
        <w:b w:val="0"/>
      </w:rPr>
    </w:lvl>
    <w:lvl w:ilvl="8">
      <w:start w:val="1"/>
      <w:numFmt w:val="decimal"/>
      <w:lvlText w:val="%1.%2.%3.%4.%5.%6.%7.%8.%9."/>
      <w:lvlJc w:val="left"/>
      <w:pPr>
        <w:tabs>
          <w:tab w:val="num" w:pos="0"/>
        </w:tabs>
        <w:ind w:left="1800" w:hanging="1800"/>
      </w:pPr>
      <w:rPr>
        <w:rFonts w:eastAsia="Calibri"/>
        <w:b w:val="0"/>
      </w:rPr>
    </w:lvl>
  </w:abstractNum>
  <w:abstractNum w:abstractNumId="8" w15:restartNumberingAfterBreak="0">
    <w:nsid w:val="10B3676A"/>
    <w:multiLevelType w:val="multilevel"/>
    <w:tmpl w:val="58E23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B761A5"/>
    <w:multiLevelType w:val="multilevel"/>
    <w:tmpl w:val="68FA9820"/>
    <w:lvl w:ilvl="0">
      <w:start w:val="4"/>
      <w:numFmt w:val="lowerLetter"/>
      <w:lvlText w:val="%1)"/>
      <w:lvlJc w:val="left"/>
      <w:pPr>
        <w:tabs>
          <w:tab w:val="num" w:pos="0"/>
        </w:tabs>
        <w:ind w:left="1395"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2074482"/>
    <w:multiLevelType w:val="multilevel"/>
    <w:tmpl w:val="F8F8CB66"/>
    <w:lvl w:ilvl="0">
      <w:start w:val="15"/>
      <w:numFmt w:val="decimal"/>
      <w:lvlText w:val="%1."/>
      <w:lvlJc w:val="left"/>
      <w:pPr>
        <w:tabs>
          <w:tab w:val="num" w:pos="0"/>
        </w:tabs>
        <w:ind w:left="444" w:hanging="444"/>
      </w:pPr>
    </w:lvl>
    <w:lvl w:ilvl="1">
      <w:start w:val="5"/>
      <w:numFmt w:val="decimal"/>
      <w:lvlText w:val="%1.%2."/>
      <w:lvlJc w:val="left"/>
      <w:pPr>
        <w:tabs>
          <w:tab w:val="num" w:pos="0"/>
        </w:tabs>
        <w:ind w:left="879" w:hanging="444"/>
      </w:pPr>
      <w:rPr>
        <w:rFonts w:ascii="Arial" w:hAnsi="Arial" w:cs="Arial"/>
        <w:b w:val="0"/>
      </w:rPr>
    </w:lvl>
    <w:lvl w:ilvl="2">
      <w:start w:val="1"/>
      <w:numFmt w:val="decimal"/>
      <w:lvlText w:val="%1.%2.%3."/>
      <w:lvlJc w:val="left"/>
      <w:pPr>
        <w:tabs>
          <w:tab w:val="num" w:pos="0"/>
        </w:tabs>
        <w:ind w:left="1590" w:hanging="720"/>
      </w:pPr>
    </w:lvl>
    <w:lvl w:ilvl="3">
      <w:start w:val="1"/>
      <w:numFmt w:val="decimal"/>
      <w:lvlText w:val="%1.%2.%3.%4."/>
      <w:lvlJc w:val="left"/>
      <w:pPr>
        <w:tabs>
          <w:tab w:val="num" w:pos="0"/>
        </w:tabs>
        <w:ind w:left="2025" w:hanging="720"/>
      </w:pPr>
    </w:lvl>
    <w:lvl w:ilvl="4">
      <w:start w:val="1"/>
      <w:numFmt w:val="decimal"/>
      <w:lvlText w:val="%1.%2.%3.%4.%5."/>
      <w:lvlJc w:val="left"/>
      <w:pPr>
        <w:tabs>
          <w:tab w:val="num" w:pos="0"/>
        </w:tabs>
        <w:ind w:left="2820" w:hanging="1080"/>
      </w:pPr>
    </w:lvl>
    <w:lvl w:ilvl="5">
      <w:start w:val="1"/>
      <w:numFmt w:val="decimal"/>
      <w:lvlText w:val="%1.%2.%3.%4.%5.%6."/>
      <w:lvlJc w:val="left"/>
      <w:pPr>
        <w:tabs>
          <w:tab w:val="num" w:pos="0"/>
        </w:tabs>
        <w:ind w:left="3255" w:hanging="1080"/>
      </w:pPr>
    </w:lvl>
    <w:lvl w:ilvl="6">
      <w:start w:val="1"/>
      <w:numFmt w:val="decimal"/>
      <w:lvlText w:val="%1.%2.%3.%4.%5.%6.%7."/>
      <w:lvlJc w:val="left"/>
      <w:pPr>
        <w:tabs>
          <w:tab w:val="num" w:pos="0"/>
        </w:tabs>
        <w:ind w:left="4050" w:hanging="1440"/>
      </w:pPr>
    </w:lvl>
    <w:lvl w:ilvl="7">
      <w:start w:val="1"/>
      <w:numFmt w:val="decimal"/>
      <w:lvlText w:val="%1.%2.%3.%4.%5.%6.%7.%8."/>
      <w:lvlJc w:val="left"/>
      <w:pPr>
        <w:tabs>
          <w:tab w:val="num" w:pos="0"/>
        </w:tabs>
        <w:ind w:left="4485" w:hanging="1440"/>
      </w:pPr>
    </w:lvl>
    <w:lvl w:ilvl="8">
      <w:start w:val="1"/>
      <w:numFmt w:val="decimal"/>
      <w:lvlText w:val="%1.%2.%3.%4.%5.%6.%7.%8.%9."/>
      <w:lvlJc w:val="left"/>
      <w:pPr>
        <w:tabs>
          <w:tab w:val="num" w:pos="0"/>
        </w:tabs>
        <w:ind w:left="5280" w:hanging="1800"/>
      </w:pPr>
    </w:lvl>
  </w:abstractNum>
  <w:abstractNum w:abstractNumId="11" w15:restartNumberingAfterBreak="0">
    <w:nsid w:val="1567428B"/>
    <w:multiLevelType w:val="multilevel"/>
    <w:tmpl w:val="0C185ADC"/>
    <w:lvl w:ilvl="0">
      <w:start w:val="1"/>
      <w:numFmt w:val="decimal"/>
      <w:lvlText w:val="17.%1."/>
      <w:lvlJc w:val="left"/>
      <w:pPr>
        <w:tabs>
          <w:tab w:val="num" w:pos="0"/>
        </w:tabs>
        <w:ind w:left="1040" w:hanging="360"/>
      </w:pPr>
      <w:rPr>
        <w:b w:val="0"/>
        <w:strike w:val="0"/>
        <w:dstrike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15EA6195"/>
    <w:multiLevelType w:val="multilevel"/>
    <w:tmpl w:val="94A8872E"/>
    <w:lvl w:ilvl="0">
      <w:start w:val="24"/>
      <w:numFmt w:val="decimal"/>
      <w:lvlText w:val="%1."/>
      <w:lvlJc w:val="left"/>
      <w:pPr>
        <w:tabs>
          <w:tab w:val="num" w:pos="0"/>
        </w:tabs>
        <w:ind w:left="444" w:hanging="444"/>
      </w:pPr>
      <w:rPr>
        <w:u w:val="none"/>
      </w:rPr>
    </w:lvl>
    <w:lvl w:ilvl="1">
      <w:start w:val="1"/>
      <w:numFmt w:val="decimal"/>
      <w:lvlText w:val="%1.%2."/>
      <w:lvlJc w:val="left"/>
      <w:pPr>
        <w:tabs>
          <w:tab w:val="num" w:pos="0"/>
        </w:tabs>
        <w:ind w:left="444" w:hanging="444"/>
      </w:pPr>
      <w:rPr>
        <w:b w:val="0"/>
        <w:strike w:val="0"/>
        <w:dstrike w:val="0"/>
        <w:u w:val="none"/>
      </w:rPr>
    </w:lvl>
    <w:lvl w:ilvl="2">
      <w:start w:val="1"/>
      <w:numFmt w:val="decimal"/>
      <w:lvlText w:val="%1.%2.%3."/>
      <w:lvlJc w:val="left"/>
      <w:pPr>
        <w:tabs>
          <w:tab w:val="num" w:pos="0"/>
        </w:tabs>
        <w:ind w:left="720" w:hanging="720"/>
      </w:pPr>
      <w:rPr>
        <w:u w:val="single"/>
      </w:rPr>
    </w:lvl>
    <w:lvl w:ilvl="3">
      <w:start w:val="1"/>
      <w:numFmt w:val="decimal"/>
      <w:lvlText w:val="%1.%2.%3.%4."/>
      <w:lvlJc w:val="left"/>
      <w:pPr>
        <w:tabs>
          <w:tab w:val="num" w:pos="0"/>
        </w:tabs>
        <w:ind w:left="720" w:hanging="720"/>
      </w:pPr>
      <w:rPr>
        <w:u w:val="single"/>
      </w:rPr>
    </w:lvl>
    <w:lvl w:ilvl="4">
      <w:start w:val="1"/>
      <w:numFmt w:val="decimal"/>
      <w:lvlText w:val="%1.%2.%3.%4.%5."/>
      <w:lvlJc w:val="left"/>
      <w:pPr>
        <w:tabs>
          <w:tab w:val="num" w:pos="0"/>
        </w:tabs>
        <w:ind w:left="1080" w:hanging="1080"/>
      </w:pPr>
      <w:rPr>
        <w:u w:val="single"/>
      </w:rPr>
    </w:lvl>
    <w:lvl w:ilvl="5">
      <w:start w:val="1"/>
      <w:numFmt w:val="decimal"/>
      <w:lvlText w:val="%1.%2.%3.%4.%5.%6."/>
      <w:lvlJc w:val="left"/>
      <w:pPr>
        <w:tabs>
          <w:tab w:val="num" w:pos="0"/>
        </w:tabs>
        <w:ind w:left="1080" w:hanging="1080"/>
      </w:pPr>
      <w:rPr>
        <w:u w:val="single"/>
      </w:rPr>
    </w:lvl>
    <w:lvl w:ilvl="6">
      <w:start w:val="1"/>
      <w:numFmt w:val="decimal"/>
      <w:lvlText w:val="%1.%2.%3.%4.%5.%6.%7."/>
      <w:lvlJc w:val="left"/>
      <w:pPr>
        <w:tabs>
          <w:tab w:val="num" w:pos="0"/>
        </w:tabs>
        <w:ind w:left="1440" w:hanging="1440"/>
      </w:pPr>
      <w:rPr>
        <w:u w:val="single"/>
      </w:rPr>
    </w:lvl>
    <w:lvl w:ilvl="7">
      <w:start w:val="1"/>
      <w:numFmt w:val="decimal"/>
      <w:lvlText w:val="%1.%2.%3.%4.%5.%6.%7.%8."/>
      <w:lvlJc w:val="left"/>
      <w:pPr>
        <w:tabs>
          <w:tab w:val="num" w:pos="0"/>
        </w:tabs>
        <w:ind w:left="1440" w:hanging="1440"/>
      </w:pPr>
      <w:rPr>
        <w:u w:val="single"/>
      </w:rPr>
    </w:lvl>
    <w:lvl w:ilvl="8">
      <w:start w:val="1"/>
      <w:numFmt w:val="decimal"/>
      <w:lvlText w:val="%1.%2.%3.%4.%5.%6.%7.%8.%9."/>
      <w:lvlJc w:val="left"/>
      <w:pPr>
        <w:tabs>
          <w:tab w:val="num" w:pos="0"/>
        </w:tabs>
        <w:ind w:left="1800" w:hanging="1800"/>
      </w:pPr>
      <w:rPr>
        <w:u w:val="single"/>
      </w:rPr>
    </w:lvl>
  </w:abstractNum>
  <w:abstractNum w:abstractNumId="13" w15:restartNumberingAfterBreak="0">
    <w:nsid w:val="165B4F1E"/>
    <w:multiLevelType w:val="multilevel"/>
    <w:tmpl w:val="098458D2"/>
    <w:lvl w:ilvl="0">
      <w:start w:val="1"/>
      <w:numFmt w:val="decimal"/>
      <w:pStyle w:val="Listanumerowana3"/>
      <w:lvlText w:val="%1)"/>
      <w:lvlJc w:val="left"/>
      <w:pPr>
        <w:tabs>
          <w:tab w:val="num" w:pos="0"/>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181B0B80"/>
    <w:multiLevelType w:val="multilevel"/>
    <w:tmpl w:val="99CEF614"/>
    <w:lvl w:ilvl="0">
      <w:start w:val="7"/>
      <w:numFmt w:val="decimal"/>
      <w:lvlText w:val="19.%1."/>
      <w:lvlJc w:val="left"/>
      <w:pPr>
        <w:tabs>
          <w:tab w:val="num" w:pos="0"/>
        </w:tabs>
        <w:ind w:left="1040" w:hanging="360"/>
      </w:pPr>
      <w:rPr>
        <w:strike w:val="0"/>
        <w:dstrike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197C69A9"/>
    <w:multiLevelType w:val="multilevel"/>
    <w:tmpl w:val="9D44A06C"/>
    <w:lvl w:ilvl="0">
      <w:start w:val="11"/>
      <w:numFmt w:val="decimal"/>
      <w:lvlText w:val="%1."/>
      <w:lvlJc w:val="left"/>
      <w:pPr>
        <w:tabs>
          <w:tab w:val="num" w:pos="0"/>
        </w:tabs>
        <w:ind w:left="444" w:hanging="444"/>
      </w:pPr>
    </w:lvl>
    <w:lvl w:ilvl="1">
      <w:start w:val="1"/>
      <w:numFmt w:val="decimal"/>
      <w:lvlText w:val="%1.%2."/>
      <w:lvlJc w:val="left"/>
      <w:pPr>
        <w:tabs>
          <w:tab w:val="num" w:pos="0"/>
        </w:tabs>
        <w:ind w:left="444" w:hanging="444"/>
      </w:pPr>
      <w:rPr>
        <w:b/>
      </w:rPr>
    </w:lvl>
    <w:lvl w:ilvl="2">
      <w:start w:val="1"/>
      <w:numFmt w:val="decimal"/>
      <w:lvlText w:val="%1.%2.%3."/>
      <w:lvlJc w:val="left"/>
      <w:pPr>
        <w:tabs>
          <w:tab w:val="num" w:pos="0"/>
        </w:tabs>
        <w:ind w:left="720" w:hanging="720"/>
      </w:pPr>
      <w:rPr>
        <w:b w:val="0"/>
        <w:color w:val="auto"/>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6" w15:restartNumberingAfterBreak="0">
    <w:nsid w:val="199A61BD"/>
    <w:multiLevelType w:val="multilevel"/>
    <w:tmpl w:val="A92C6CA8"/>
    <w:lvl w:ilvl="0">
      <w:start w:val="7"/>
      <w:numFmt w:val="decimal"/>
      <w:lvlText w:val="%1."/>
      <w:lvlJc w:val="left"/>
      <w:pPr>
        <w:tabs>
          <w:tab w:val="num" w:pos="0"/>
        </w:tabs>
        <w:ind w:left="360" w:hanging="360"/>
      </w:pPr>
      <w:rPr>
        <w:rFonts w:cs="Times New Roman"/>
        <w:b/>
        <w:bCs/>
        <w:strike w:val="0"/>
        <w:dstrike w:val="0"/>
        <w:sz w:val="22"/>
        <w:szCs w:val="22"/>
      </w:rPr>
    </w:lvl>
    <w:lvl w:ilvl="1">
      <w:start w:val="1"/>
      <w:numFmt w:val="decimal"/>
      <w:lvlText w:val="%1.%2."/>
      <w:lvlJc w:val="left"/>
      <w:pPr>
        <w:tabs>
          <w:tab w:val="num" w:pos="0"/>
        </w:tabs>
        <w:ind w:left="1080" w:hanging="720"/>
      </w:pPr>
      <w:rPr>
        <w:rFonts w:cs="Times New Roman"/>
        <w:b w:val="0"/>
        <w:bCs/>
        <w:i w:val="0"/>
        <w:strike w:val="0"/>
        <w:dstrike w:val="0"/>
        <w:color w:val="auto"/>
      </w:rPr>
    </w:lvl>
    <w:lvl w:ilvl="2">
      <w:start w:val="1"/>
      <w:numFmt w:val="decimal"/>
      <w:lvlText w:val="%1.%2.%3."/>
      <w:lvlJc w:val="left"/>
      <w:pPr>
        <w:tabs>
          <w:tab w:val="num" w:pos="0"/>
        </w:tabs>
        <w:ind w:left="1440" w:hanging="720"/>
      </w:pPr>
      <w:rPr>
        <w:rFonts w:cs="Times New Roman"/>
        <w:b/>
        <w:bCs/>
        <w:sz w:val="20"/>
        <w:szCs w:val="20"/>
      </w:rPr>
    </w:lvl>
    <w:lvl w:ilvl="3">
      <w:start w:val="1"/>
      <w:numFmt w:val="decimal"/>
      <w:lvlText w:val="%1.%2.%3.%4."/>
      <w:lvlJc w:val="left"/>
      <w:pPr>
        <w:tabs>
          <w:tab w:val="num" w:pos="0"/>
        </w:tabs>
        <w:ind w:left="2160" w:hanging="1080"/>
      </w:pPr>
      <w:rPr>
        <w:rFonts w:cs="Times New Roman"/>
      </w:rPr>
    </w:lvl>
    <w:lvl w:ilvl="4">
      <w:start w:val="1"/>
      <w:numFmt w:val="decimal"/>
      <w:lvlText w:val="%1.%2.%3.%4.%5."/>
      <w:lvlJc w:val="left"/>
      <w:pPr>
        <w:tabs>
          <w:tab w:val="num" w:pos="0"/>
        </w:tabs>
        <w:ind w:left="2520" w:hanging="1080"/>
      </w:pPr>
      <w:rPr>
        <w:rFonts w:cs="Times New Roman"/>
      </w:rPr>
    </w:lvl>
    <w:lvl w:ilvl="5">
      <w:start w:val="1"/>
      <w:numFmt w:val="decimal"/>
      <w:lvlText w:val="%1.%2.%3.%4.%5.%6."/>
      <w:lvlJc w:val="left"/>
      <w:pPr>
        <w:tabs>
          <w:tab w:val="num" w:pos="0"/>
        </w:tabs>
        <w:ind w:left="3240" w:hanging="1440"/>
      </w:pPr>
      <w:rPr>
        <w:rFonts w:cs="Times New Roman"/>
      </w:rPr>
    </w:lvl>
    <w:lvl w:ilvl="6">
      <w:start w:val="1"/>
      <w:numFmt w:val="decimal"/>
      <w:lvlText w:val="%1.%2.%3.%4.%5.%6.%7."/>
      <w:lvlJc w:val="left"/>
      <w:pPr>
        <w:tabs>
          <w:tab w:val="num" w:pos="0"/>
        </w:tabs>
        <w:ind w:left="3600" w:hanging="1440"/>
      </w:pPr>
      <w:rPr>
        <w:rFonts w:cs="Times New Roman"/>
      </w:rPr>
    </w:lvl>
    <w:lvl w:ilvl="7">
      <w:start w:val="1"/>
      <w:numFmt w:val="decimal"/>
      <w:lvlText w:val="%1.%2.%3.%4.%5.%6.%7.%8."/>
      <w:lvlJc w:val="left"/>
      <w:pPr>
        <w:tabs>
          <w:tab w:val="num" w:pos="0"/>
        </w:tabs>
        <w:ind w:left="4320" w:hanging="1800"/>
      </w:pPr>
      <w:rPr>
        <w:rFonts w:cs="Times New Roman"/>
      </w:rPr>
    </w:lvl>
    <w:lvl w:ilvl="8">
      <w:start w:val="1"/>
      <w:numFmt w:val="decimal"/>
      <w:lvlText w:val="%1.%2.%3.%4.%5.%6.%7.%8.%9."/>
      <w:lvlJc w:val="left"/>
      <w:pPr>
        <w:tabs>
          <w:tab w:val="num" w:pos="0"/>
        </w:tabs>
        <w:ind w:left="4680" w:hanging="1800"/>
      </w:pPr>
      <w:rPr>
        <w:rFonts w:cs="Times New Roman"/>
      </w:rPr>
    </w:lvl>
  </w:abstractNum>
  <w:abstractNum w:abstractNumId="17" w15:restartNumberingAfterBreak="0">
    <w:nsid w:val="1C2602D4"/>
    <w:multiLevelType w:val="multilevel"/>
    <w:tmpl w:val="4782A94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1D5C0FC9"/>
    <w:multiLevelType w:val="multilevel"/>
    <w:tmpl w:val="A866E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DE62DED"/>
    <w:multiLevelType w:val="multilevel"/>
    <w:tmpl w:val="33E4FEE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1DF45A07"/>
    <w:multiLevelType w:val="multilevel"/>
    <w:tmpl w:val="1812DC7C"/>
    <w:lvl w:ilvl="0">
      <w:start w:val="1"/>
      <w:numFmt w:val="bullet"/>
      <w:lvlText w:val=""/>
      <w:lvlJc w:val="left"/>
      <w:pPr>
        <w:tabs>
          <w:tab w:val="num" w:pos="0"/>
        </w:tabs>
        <w:ind w:left="1097" w:hanging="360"/>
      </w:pPr>
      <w:rPr>
        <w:rFonts w:ascii="Symbol" w:hAnsi="Symbol" w:cs="Symbol" w:hint="default"/>
      </w:rPr>
    </w:lvl>
    <w:lvl w:ilvl="1">
      <w:start w:val="1"/>
      <w:numFmt w:val="bullet"/>
      <w:lvlText w:val="o"/>
      <w:lvlJc w:val="left"/>
      <w:pPr>
        <w:tabs>
          <w:tab w:val="num" w:pos="0"/>
        </w:tabs>
        <w:ind w:left="1817" w:hanging="360"/>
      </w:pPr>
      <w:rPr>
        <w:rFonts w:ascii="Courier New" w:hAnsi="Courier New" w:cs="Courier New" w:hint="default"/>
      </w:rPr>
    </w:lvl>
    <w:lvl w:ilvl="2">
      <w:start w:val="1"/>
      <w:numFmt w:val="bullet"/>
      <w:lvlText w:val=""/>
      <w:lvlJc w:val="left"/>
      <w:pPr>
        <w:tabs>
          <w:tab w:val="num" w:pos="0"/>
        </w:tabs>
        <w:ind w:left="2537" w:hanging="360"/>
      </w:pPr>
      <w:rPr>
        <w:rFonts w:ascii="Wingdings" w:hAnsi="Wingdings" w:cs="Wingdings" w:hint="default"/>
      </w:rPr>
    </w:lvl>
    <w:lvl w:ilvl="3">
      <w:start w:val="1"/>
      <w:numFmt w:val="bullet"/>
      <w:lvlText w:val=""/>
      <w:lvlJc w:val="left"/>
      <w:pPr>
        <w:tabs>
          <w:tab w:val="num" w:pos="0"/>
        </w:tabs>
        <w:ind w:left="3257" w:hanging="360"/>
      </w:pPr>
      <w:rPr>
        <w:rFonts w:ascii="Symbol" w:hAnsi="Symbol" w:cs="Symbol" w:hint="default"/>
      </w:rPr>
    </w:lvl>
    <w:lvl w:ilvl="4">
      <w:start w:val="1"/>
      <w:numFmt w:val="bullet"/>
      <w:lvlText w:val="o"/>
      <w:lvlJc w:val="left"/>
      <w:pPr>
        <w:tabs>
          <w:tab w:val="num" w:pos="0"/>
        </w:tabs>
        <w:ind w:left="3977" w:hanging="360"/>
      </w:pPr>
      <w:rPr>
        <w:rFonts w:ascii="Courier New" w:hAnsi="Courier New" w:cs="Courier New" w:hint="default"/>
      </w:rPr>
    </w:lvl>
    <w:lvl w:ilvl="5">
      <w:start w:val="1"/>
      <w:numFmt w:val="bullet"/>
      <w:lvlText w:val=""/>
      <w:lvlJc w:val="left"/>
      <w:pPr>
        <w:tabs>
          <w:tab w:val="num" w:pos="0"/>
        </w:tabs>
        <w:ind w:left="4697" w:hanging="360"/>
      </w:pPr>
      <w:rPr>
        <w:rFonts w:ascii="Wingdings" w:hAnsi="Wingdings" w:cs="Wingdings" w:hint="default"/>
      </w:rPr>
    </w:lvl>
    <w:lvl w:ilvl="6">
      <w:start w:val="1"/>
      <w:numFmt w:val="bullet"/>
      <w:lvlText w:val=""/>
      <w:lvlJc w:val="left"/>
      <w:pPr>
        <w:tabs>
          <w:tab w:val="num" w:pos="0"/>
        </w:tabs>
        <w:ind w:left="5417" w:hanging="360"/>
      </w:pPr>
      <w:rPr>
        <w:rFonts w:ascii="Symbol" w:hAnsi="Symbol" w:cs="Symbol" w:hint="default"/>
      </w:rPr>
    </w:lvl>
    <w:lvl w:ilvl="7">
      <w:start w:val="1"/>
      <w:numFmt w:val="bullet"/>
      <w:lvlText w:val="o"/>
      <w:lvlJc w:val="left"/>
      <w:pPr>
        <w:tabs>
          <w:tab w:val="num" w:pos="0"/>
        </w:tabs>
        <w:ind w:left="6137" w:hanging="360"/>
      </w:pPr>
      <w:rPr>
        <w:rFonts w:ascii="Courier New" w:hAnsi="Courier New" w:cs="Courier New" w:hint="default"/>
      </w:rPr>
    </w:lvl>
    <w:lvl w:ilvl="8">
      <w:start w:val="1"/>
      <w:numFmt w:val="bullet"/>
      <w:lvlText w:val=""/>
      <w:lvlJc w:val="left"/>
      <w:pPr>
        <w:tabs>
          <w:tab w:val="num" w:pos="0"/>
        </w:tabs>
        <w:ind w:left="6857" w:hanging="360"/>
      </w:pPr>
      <w:rPr>
        <w:rFonts w:ascii="Wingdings" w:hAnsi="Wingdings" w:cs="Wingdings" w:hint="default"/>
      </w:rPr>
    </w:lvl>
  </w:abstractNum>
  <w:abstractNum w:abstractNumId="21" w15:restartNumberingAfterBreak="0">
    <w:nsid w:val="1F606F4B"/>
    <w:multiLevelType w:val="multilevel"/>
    <w:tmpl w:val="B07E602E"/>
    <w:lvl w:ilvl="0">
      <w:start w:val="1"/>
      <w:numFmt w:val="decimal"/>
      <w:lvlText w:val="10.3.%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2E890355"/>
    <w:multiLevelType w:val="multilevel"/>
    <w:tmpl w:val="29726C62"/>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23" w15:restartNumberingAfterBreak="0">
    <w:nsid w:val="32494794"/>
    <w:multiLevelType w:val="multilevel"/>
    <w:tmpl w:val="67F21AEC"/>
    <w:lvl w:ilvl="0">
      <w:start w:val="1"/>
      <w:numFmt w:val="decimal"/>
      <w:pStyle w:val="Listanumerowana2"/>
      <w:lvlText w:val="%1."/>
      <w:lvlJc w:val="left"/>
      <w:pPr>
        <w:tabs>
          <w:tab w:val="num" w:pos="643"/>
        </w:tabs>
        <w:ind w:left="643"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37BD045C"/>
    <w:multiLevelType w:val="multilevel"/>
    <w:tmpl w:val="BBD6987E"/>
    <w:lvl w:ilvl="0">
      <w:start w:val="10"/>
      <w:numFmt w:val="decimal"/>
      <w:lvlText w:val="%1"/>
      <w:lvlJc w:val="left"/>
      <w:pPr>
        <w:tabs>
          <w:tab w:val="num" w:pos="0"/>
        </w:tabs>
        <w:ind w:left="375" w:hanging="375"/>
      </w:pPr>
      <w:rPr>
        <w:b/>
      </w:rPr>
    </w:lvl>
    <w:lvl w:ilvl="1">
      <w:start w:val="1"/>
      <w:numFmt w:val="decimal"/>
      <w:lvlText w:val="%1.%2"/>
      <w:lvlJc w:val="left"/>
      <w:pPr>
        <w:tabs>
          <w:tab w:val="num" w:pos="0"/>
        </w:tabs>
        <w:ind w:left="942" w:hanging="375"/>
      </w:pPr>
      <w:rPr>
        <w:b/>
      </w:rPr>
    </w:lvl>
    <w:lvl w:ilvl="2">
      <w:start w:val="1"/>
      <w:numFmt w:val="decimal"/>
      <w:lvlText w:val="%1.%2.%3"/>
      <w:lvlJc w:val="left"/>
      <w:pPr>
        <w:tabs>
          <w:tab w:val="num" w:pos="0"/>
        </w:tabs>
        <w:ind w:left="1854" w:hanging="720"/>
      </w:pPr>
      <w:rPr>
        <w:b w:val="0"/>
        <w:sz w:val="20"/>
        <w:szCs w:val="20"/>
      </w:rPr>
    </w:lvl>
    <w:lvl w:ilvl="3">
      <w:start w:val="1"/>
      <w:numFmt w:val="decimal"/>
      <w:lvlText w:val="%1.%2.%3.%4"/>
      <w:lvlJc w:val="left"/>
      <w:pPr>
        <w:tabs>
          <w:tab w:val="num" w:pos="0"/>
        </w:tabs>
        <w:ind w:left="2421" w:hanging="720"/>
      </w:pPr>
      <w:rPr>
        <w:b/>
      </w:rPr>
    </w:lvl>
    <w:lvl w:ilvl="4">
      <w:start w:val="1"/>
      <w:numFmt w:val="decimal"/>
      <w:lvlText w:val="%1.%2.%3.%4.%5"/>
      <w:lvlJc w:val="left"/>
      <w:pPr>
        <w:tabs>
          <w:tab w:val="num" w:pos="0"/>
        </w:tabs>
        <w:ind w:left="3348" w:hanging="1080"/>
      </w:pPr>
      <w:rPr>
        <w:b/>
      </w:rPr>
    </w:lvl>
    <w:lvl w:ilvl="5">
      <w:start w:val="1"/>
      <w:numFmt w:val="decimal"/>
      <w:lvlText w:val="%1.%2.%3.%4.%5.%6"/>
      <w:lvlJc w:val="left"/>
      <w:pPr>
        <w:tabs>
          <w:tab w:val="num" w:pos="0"/>
        </w:tabs>
        <w:ind w:left="3915" w:hanging="1080"/>
      </w:pPr>
      <w:rPr>
        <w:b/>
      </w:rPr>
    </w:lvl>
    <w:lvl w:ilvl="6">
      <w:start w:val="1"/>
      <w:numFmt w:val="decimal"/>
      <w:lvlText w:val="%1.%2.%3.%4.%5.%6.%7"/>
      <w:lvlJc w:val="left"/>
      <w:pPr>
        <w:tabs>
          <w:tab w:val="num" w:pos="0"/>
        </w:tabs>
        <w:ind w:left="4842" w:hanging="1440"/>
      </w:pPr>
      <w:rPr>
        <w:b/>
      </w:rPr>
    </w:lvl>
    <w:lvl w:ilvl="7">
      <w:start w:val="1"/>
      <w:numFmt w:val="decimal"/>
      <w:lvlText w:val="%1.%2.%3.%4.%5.%6.%7.%8"/>
      <w:lvlJc w:val="left"/>
      <w:pPr>
        <w:tabs>
          <w:tab w:val="num" w:pos="0"/>
        </w:tabs>
        <w:ind w:left="5409" w:hanging="1440"/>
      </w:pPr>
      <w:rPr>
        <w:b/>
      </w:rPr>
    </w:lvl>
    <w:lvl w:ilvl="8">
      <w:start w:val="1"/>
      <w:numFmt w:val="decimal"/>
      <w:lvlText w:val="%1.%2.%3.%4.%5.%6.%7.%8.%9"/>
      <w:lvlJc w:val="left"/>
      <w:pPr>
        <w:tabs>
          <w:tab w:val="num" w:pos="0"/>
        </w:tabs>
        <w:ind w:left="6336" w:hanging="1800"/>
      </w:pPr>
      <w:rPr>
        <w:b/>
      </w:rPr>
    </w:lvl>
  </w:abstractNum>
  <w:abstractNum w:abstractNumId="25" w15:restartNumberingAfterBreak="0">
    <w:nsid w:val="3CC04752"/>
    <w:multiLevelType w:val="multilevel"/>
    <w:tmpl w:val="C582B876"/>
    <w:lvl w:ilvl="0">
      <w:start w:val="6"/>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413C52F5"/>
    <w:multiLevelType w:val="multilevel"/>
    <w:tmpl w:val="7B3E97FE"/>
    <w:lvl w:ilvl="0">
      <w:start w:val="1"/>
      <w:numFmt w:val="decimal"/>
      <w:lvlText w:val="26.%1."/>
      <w:lvlJc w:val="left"/>
      <w:pPr>
        <w:tabs>
          <w:tab w:val="num" w:pos="0"/>
        </w:tabs>
        <w:ind w:left="720" w:hanging="360"/>
      </w:pPr>
      <w:rPr>
        <w:strike w:val="0"/>
        <w:dstrike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417C05A1"/>
    <w:multiLevelType w:val="multilevel"/>
    <w:tmpl w:val="3C90E01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0"/>
        </w:tabs>
        <w:ind w:left="1440" w:hanging="360"/>
      </w:pPr>
      <w:rPr>
        <w:rFonts w:ascii="Symbol" w:hAnsi="Symbol" w:cs="Symbol" w:hint="default"/>
      </w:rPr>
    </w:lvl>
    <w:lvl w:ilvl="2">
      <w:start w:val="1"/>
      <w:numFmt w:val="lowerLetter"/>
      <w:lvlText w:val="%3)"/>
      <w:lvlJc w:val="left"/>
      <w:pPr>
        <w:tabs>
          <w:tab w:val="num" w:pos="0"/>
        </w:tabs>
        <w:ind w:left="2160" w:hanging="360"/>
      </w:p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8" w15:restartNumberingAfterBreak="0">
    <w:nsid w:val="42101F1C"/>
    <w:multiLevelType w:val="multilevel"/>
    <w:tmpl w:val="5268D758"/>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46532204"/>
    <w:multiLevelType w:val="hybridMultilevel"/>
    <w:tmpl w:val="5606A776"/>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0" w15:restartNumberingAfterBreak="0">
    <w:nsid w:val="46823B42"/>
    <w:multiLevelType w:val="multilevel"/>
    <w:tmpl w:val="2CE485FE"/>
    <w:lvl w:ilvl="0">
      <w:start w:val="1"/>
      <w:numFmt w:val="decimal"/>
      <w:lvlText w:val="%1)"/>
      <w:lvlJc w:val="left"/>
      <w:pPr>
        <w:tabs>
          <w:tab w:val="num" w:pos="0"/>
        </w:tabs>
        <w:ind w:left="720" w:hanging="360"/>
      </w:pPr>
      <w:rPr>
        <w:b w:val="0"/>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4B1F3A0E"/>
    <w:multiLevelType w:val="multilevel"/>
    <w:tmpl w:val="BC0C932A"/>
    <w:lvl w:ilvl="0">
      <w:start w:val="1"/>
      <w:numFmt w:val="decimal"/>
      <w:lvlText w:val="15.%1."/>
      <w:lvlJc w:val="left"/>
      <w:pPr>
        <w:tabs>
          <w:tab w:val="num" w:pos="0"/>
        </w:tabs>
        <w:ind w:left="1040" w:hanging="360"/>
      </w:pPr>
      <w:rPr>
        <w:strike w:val="0"/>
        <w:dstrike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4DC96753"/>
    <w:multiLevelType w:val="multilevel"/>
    <w:tmpl w:val="5E52E22E"/>
    <w:lvl w:ilvl="0">
      <w:start w:val="7"/>
      <w:numFmt w:val="decimal"/>
      <w:lvlText w:val="14.%1."/>
      <w:lvlJc w:val="left"/>
      <w:pPr>
        <w:tabs>
          <w:tab w:val="num" w:pos="0"/>
        </w:tabs>
        <w:ind w:left="1040" w:hanging="360"/>
      </w:pPr>
      <w:rPr>
        <w:strike w:val="0"/>
        <w:dstrike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4E01393A"/>
    <w:multiLevelType w:val="multilevel"/>
    <w:tmpl w:val="0415001F"/>
    <w:lvl w:ilvl="0">
      <w:start w:val="3"/>
      <w:numFmt w:val="decimal"/>
      <w:lvlText w:val="%1."/>
      <w:lvlJc w:val="left"/>
      <w:pPr>
        <w:tabs>
          <w:tab w:val="num" w:pos="0"/>
        </w:tabs>
        <w:ind w:left="360" w:hanging="360"/>
      </w:pPr>
    </w:lvl>
    <w:lvl w:ilvl="1">
      <w:start w:val="1"/>
      <w:numFmt w:val="decimal"/>
      <w:lvlText w:val="%1.%2."/>
      <w:lvlJc w:val="left"/>
      <w:pPr>
        <w:tabs>
          <w:tab w:val="num" w:pos="0"/>
        </w:tabs>
        <w:ind w:left="792" w:hanging="432"/>
      </w:pPr>
      <w:rPr>
        <w:sz w:val="20"/>
        <w:szCs w:val="2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15:restartNumberingAfterBreak="0">
    <w:nsid w:val="50F5125D"/>
    <w:multiLevelType w:val="multilevel"/>
    <w:tmpl w:val="41A24546"/>
    <w:lvl w:ilvl="0">
      <w:start w:val="2"/>
      <w:numFmt w:val="decimal"/>
      <w:lvlText w:val="%1."/>
      <w:lvlJc w:val="left"/>
      <w:pPr>
        <w:tabs>
          <w:tab w:val="num" w:pos="0"/>
        </w:tabs>
        <w:ind w:left="360" w:hanging="360"/>
      </w:pPr>
      <w:rPr>
        <w:sz w:val="22"/>
        <w:szCs w:val="22"/>
      </w:rPr>
    </w:lvl>
    <w:lvl w:ilvl="1">
      <w:start w:val="1"/>
      <w:numFmt w:val="decimal"/>
      <w:lvlText w:val="%1.%2."/>
      <w:lvlJc w:val="left"/>
      <w:pPr>
        <w:tabs>
          <w:tab w:val="num" w:pos="0"/>
        </w:tabs>
        <w:ind w:left="1800" w:hanging="360"/>
      </w:pPr>
      <w:rPr>
        <w:b w:val="0"/>
        <w:color w:val="auto"/>
      </w:rPr>
    </w:lvl>
    <w:lvl w:ilvl="2">
      <w:start w:val="1"/>
      <w:numFmt w:val="decimal"/>
      <w:lvlText w:val="%1.%2.%3."/>
      <w:lvlJc w:val="left"/>
      <w:pPr>
        <w:tabs>
          <w:tab w:val="num" w:pos="0"/>
        </w:tabs>
        <w:ind w:left="3600" w:hanging="720"/>
      </w:pPr>
    </w:lvl>
    <w:lvl w:ilvl="3">
      <w:start w:val="1"/>
      <w:numFmt w:val="decimal"/>
      <w:lvlText w:val="%1.%2.%3.%4."/>
      <w:lvlJc w:val="left"/>
      <w:pPr>
        <w:tabs>
          <w:tab w:val="num" w:pos="0"/>
        </w:tabs>
        <w:ind w:left="5040" w:hanging="720"/>
      </w:pPr>
    </w:lvl>
    <w:lvl w:ilvl="4">
      <w:start w:val="1"/>
      <w:numFmt w:val="decimal"/>
      <w:lvlText w:val="%1.%2.%3.%4.%5."/>
      <w:lvlJc w:val="left"/>
      <w:pPr>
        <w:tabs>
          <w:tab w:val="num" w:pos="0"/>
        </w:tabs>
        <w:ind w:left="6840" w:hanging="1080"/>
      </w:pPr>
    </w:lvl>
    <w:lvl w:ilvl="5">
      <w:start w:val="1"/>
      <w:numFmt w:val="decimal"/>
      <w:lvlText w:val="%1.%2.%3.%4.%5.%6."/>
      <w:lvlJc w:val="left"/>
      <w:pPr>
        <w:tabs>
          <w:tab w:val="num" w:pos="0"/>
        </w:tabs>
        <w:ind w:left="8280" w:hanging="1080"/>
      </w:pPr>
    </w:lvl>
    <w:lvl w:ilvl="6">
      <w:start w:val="1"/>
      <w:numFmt w:val="decimal"/>
      <w:lvlText w:val="%1.%2.%3.%4.%5.%6.%7."/>
      <w:lvlJc w:val="left"/>
      <w:pPr>
        <w:tabs>
          <w:tab w:val="num" w:pos="0"/>
        </w:tabs>
        <w:ind w:left="10080" w:hanging="1440"/>
      </w:pPr>
    </w:lvl>
    <w:lvl w:ilvl="7">
      <w:start w:val="1"/>
      <w:numFmt w:val="decimal"/>
      <w:lvlText w:val="%1.%2.%3.%4.%5.%6.%7.%8."/>
      <w:lvlJc w:val="left"/>
      <w:pPr>
        <w:tabs>
          <w:tab w:val="num" w:pos="0"/>
        </w:tabs>
        <w:ind w:left="11520" w:hanging="1440"/>
      </w:pPr>
    </w:lvl>
    <w:lvl w:ilvl="8">
      <w:start w:val="1"/>
      <w:numFmt w:val="decimal"/>
      <w:lvlText w:val="%1.%2.%3.%4.%5.%6.%7.%8.%9."/>
      <w:lvlJc w:val="left"/>
      <w:pPr>
        <w:tabs>
          <w:tab w:val="num" w:pos="0"/>
        </w:tabs>
        <w:ind w:left="13320" w:hanging="1800"/>
      </w:pPr>
    </w:lvl>
  </w:abstractNum>
  <w:abstractNum w:abstractNumId="35" w15:restartNumberingAfterBreak="0">
    <w:nsid w:val="53285DC8"/>
    <w:multiLevelType w:val="multilevel"/>
    <w:tmpl w:val="29284C32"/>
    <w:lvl w:ilvl="0">
      <w:start w:val="1"/>
      <w:numFmt w:val="lowerLetter"/>
      <w:pStyle w:val="Listapunktowana3"/>
      <w:lvlText w:val="%1)"/>
      <w:lvlJc w:val="left"/>
      <w:pPr>
        <w:tabs>
          <w:tab w:val="num" w:pos="0"/>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54CD736D"/>
    <w:multiLevelType w:val="multilevel"/>
    <w:tmpl w:val="C12C5D1E"/>
    <w:lvl w:ilvl="0">
      <w:start w:val="5"/>
      <w:numFmt w:val="decimal"/>
      <w:lvlText w:val="%1."/>
      <w:lvlJc w:val="left"/>
      <w:pPr>
        <w:tabs>
          <w:tab w:val="num" w:pos="0"/>
        </w:tabs>
        <w:ind w:left="720" w:hanging="360"/>
      </w:pPr>
      <w:rPr>
        <w:b/>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5D9855D1"/>
    <w:multiLevelType w:val="hybridMultilevel"/>
    <w:tmpl w:val="0C4C1A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11E0407"/>
    <w:multiLevelType w:val="multilevel"/>
    <w:tmpl w:val="6A440D76"/>
    <w:lvl w:ilvl="0">
      <w:start w:val="13"/>
      <w:numFmt w:val="decimal"/>
      <w:lvlText w:val="%1."/>
      <w:lvlJc w:val="left"/>
      <w:pPr>
        <w:tabs>
          <w:tab w:val="num" w:pos="0"/>
        </w:tabs>
        <w:ind w:left="444" w:hanging="444"/>
      </w:pPr>
      <w:rPr>
        <w:b/>
      </w:rPr>
    </w:lvl>
    <w:lvl w:ilvl="1">
      <w:start w:val="3"/>
      <w:numFmt w:val="decimal"/>
      <w:lvlText w:val="%1.%2."/>
      <w:lvlJc w:val="left"/>
      <w:pPr>
        <w:tabs>
          <w:tab w:val="num" w:pos="0"/>
        </w:tabs>
        <w:ind w:left="586" w:hanging="444"/>
      </w:pPr>
      <w:rPr>
        <w:b w:val="0"/>
        <w:color w:val="auto"/>
      </w:rPr>
    </w:lvl>
    <w:lvl w:ilvl="2">
      <w:start w:val="1"/>
      <w:numFmt w:val="decimal"/>
      <w:lvlText w:val="%1.%2.%3."/>
      <w:lvlJc w:val="left"/>
      <w:pPr>
        <w:tabs>
          <w:tab w:val="num" w:pos="0"/>
        </w:tabs>
        <w:ind w:left="1572" w:hanging="720"/>
      </w:pPr>
      <w:rPr>
        <w:b w:val="0"/>
      </w:rPr>
    </w:lvl>
    <w:lvl w:ilvl="3">
      <w:start w:val="1"/>
      <w:numFmt w:val="decimal"/>
      <w:lvlText w:val="%1.%2.%3.%4."/>
      <w:lvlJc w:val="left"/>
      <w:pPr>
        <w:tabs>
          <w:tab w:val="num" w:pos="0"/>
        </w:tabs>
        <w:ind w:left="1998" w:hanging="720"/>
      </w:pPr>
      <w:rPr>
        <w:b w:val="0"/>
      </w:rPr>
    </w:lvl>
    <w:lvl w:ilvl="4">
      <w:start w:val="1"/>
      <w:numFmt w:val="decimal"/>
      <w:lvlText w:val="%1.%2.%3.%4.%5."/>
      <w:lvlJc w:val="left"/>
      <w:pPr>
        <w:tabs>
          <w:tab w:val="num" w:pos="0"/>
        </w:tabs>
        <w:ind w:left="2784" w:hanging="1080"/>
      </w:pPr>
      <w:rPr>
        <w:b w:val="0"/>
      </w:rPr>
    </w:lvl>
    <w:lvl w:ilvl="5">
      <w:start w:val="1"/>
      <w:numFmt w:val="decimal"/>
      <w:lvlText w:val="%1.%2.%3.%4.%5.%6."/>
      <w:lvlJc w:val="left"/>
      <w:pPr>
        <w:tabs>
          <w:tab w:val="num" w:pos="0"/>
        </w:tabs>
        <w:ind w:left="3210" w:hanging="1080"/>
      </w:pPr>
      <w:rPr>
        <w:b w:val="0"/>
      </w:rPr>
    </w:lvl>
    <w:lvl w:ilvl="6">
      <w:start w:val="1"/>
      <w:numFmt w:val="decimal"/>
      <w:lvlText w:val="%1.%2.%3.%4.%5.%6.%7."/>
      <w:lvlJc w:val="left"/>
      <w:pPr>
        <w:tabs>
          <w:tab w:val="num" w:pos="0"/>
        </w:tabs>
        <w:ind w:left="3996" w:hanging="1440"/>
      </w:pPr>
      <w:rPr>
        <w:b w:val="0"/>
      </w:rPr>
    </w:lvl>
    <w:lvl w:ilvl="7">
      <w:start w:val="1"/>
      <w:numFmt w:val="decimal"/>
      <w:lvlText w:val="%1.%2.%3.%4.%5.%6.%7.%8."/>
      <w:lvlJc w:val="left"/>
      <w:pPr>
        <w:tabs>
          <w:tab w:val="num" w:pos="0"/>
        </w:tabs>
        <w:ind w:left="4422" w:hanging="1440"/>
      </w:pPr>
      <w:rPr>
        <w:b w:val="0"/>
      </w:rPr>
    </w:lvl>
    <w:lvl w:ilvl="8">
      <w:start w:val="1"/>
      <w:numFmt w:val="decimal"/>
      <w:lvlText w:val="%1.%2.%3.%4.%5.%6.%7.%8.%9."/>
      <w:lvlJc w:val="left"/>
      <w:pPr>
        <w:tabs>
          <w:tab w:val="num" w:pos="0"/>
        </w:tabs>
        <w:ind w:left="5208" w:hanging="1800"/>
      </w:pPr>
      <w:rPr>
        <w:b w:val="0"/>
      </w:rPr>
    </w:lvl>
  </w:abstractNum>
  <w:abstractNum w:abstractNumId="39" w15:restartNumberingAfterBreak="0">
    <w:nsid w:val="619D0775"/>
    <w:multiLevelType w:val="multilevel"/>
    <w:tmpl w:val="78025BBC"/>
    <w:lvl w:ilvl="0">
      <w:start w:val="19"/>
      <w:numFmt w:val="decimal"/>
      <w:lvlText w:val="%1."/>
      <w:lvlJc w:val="left"/>
      <w:pPr>
        <w:tabs>
          <w:tab w:val="num" w:pos="0"/>
        </w:tabs>
        <w:ind w:left="435" w:hanging="435"/>
      </w:pPr>
    </w:lvl>
    <w:lvl w:ilvl="1">
      <w:start w:val="1"/>
      <w:numFmt w:val="decimal"/>
      <w:lvlText w:val="%1.%2."/>
      <w:lvlJc w:val="left"/>
      <w:pPr>
        <w:tabs>
          <w:tab w:val="num" w:pos="0"/>
        </w:tabs>
        <w:ind w:left="435" w:hanging="43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0" w15:restartNumberingAfterBreak="0">
    <w:nsid w:val="61B82743"/>
    <w:multiLevelType w:val="multilevel"/>
    <w:tmpl w:val="D340ECDA"/>
    <w:lvl w:ilvl="0">
      <w:start w:val="1"/>
      <w:numFmt w:val="lowerLetter"/>
      <w:lvlText w:val="%1)"/>
      <w:lvlJc w:val="left"/>
      <w:pPr>
        <w:tabs>
          <w:tab w:val="num" w:pos="0"/>
        </w:tabs>
        <w:ind w:left="1395" w:hanging="360"/>
      </w:pPr>
    </w:lvl>
    <w:lvl w:ilvl="1">
      <w:start w:val="1"/>
      <w:numFmt w:val="lowerLetter"/>
      <w:lvlText w:val="%2."/>
      <w:lvlJc w:val="left"/>
      <w:pPr>
        <w:tabs>
          <w:tab w:val="num" w:pos="0"/>
        </w:tabs>
        <w:ind w:left="2115" w:hanging="360"/>
      </w:pPr>
    </w:lvl>
    <w:lvl w:ilvl="2">
      <w:start w:val="1"/>
      <w:numFmt w:val="lowerRoman"/>
      <w:lvlText w:val="%3."/>
      <w:lvlJc w:val="right"/>
      <w:pPr>
        <w:tabs>
          <w:tab w:val="num" w:pos="0"/>
        </w:tabs>
        <w:ind w:left="2835" w:hanging="180"/>
      </w:pPr>
    </w:lvl>
    <w:lvl w:ilvl="3">
      <w:start w:val="1"/>
      <w:numFmt w:val="decimal"/>
      <w:lvlText w:val="%4."/>
      <w:lvlJc w:val="left"/>
      <w:pPr>
        <w:tabs>
          <w:tab w:val="num" w:pos="0"/>
        </w:tabs>
        <w:ind w:left="3555" w:hanging="360"/>
      </w:pPr>
    </w:lvl>
    <w:lvl w:ilvl="4">
      <w:start w:val="1"/>
      <w:numFmt w:val="lowerLetter"/>
      <w:lvlText w:val="%5."/>
      <w:lvlJc w:val="left"/>
      <w:pPr>
        <w:tabs>
          <w:tab w:val="num" w:pos="0"/>
        </w:tabs>
        <w:ind w:left="4275" w:hanging="360"/>
      </w:pPr>
    </w:lvl>
    <w:lvl w:ilvl="5">
      <w:start w:val="1"/>
      <w:numFmt w:val="lowerRoman"/>
      <w:lvlText w:val="%6."/>
      <w:lvlJc w:val="right"/>
      <w:pPr>
        <w:tabs>
          <w:tab w:val="num" w:pos="0"/>
        </w:tabs>
        <w:ind w:left="4995" w:hanging="180"/>
      </w:pPr>
    </w:lvl>
    <w:lvl w:ilvl="6">
      <w:start w:val="1"/>
      <w:numFmt w:val="decimal"/>
      <w:lvlText w:val="%7."/>
      <w:lvlJc w:val="left"/>
      <w:pPr>
        <w:tabs>
          <w:tab w:val="num" w:pos="0"/>
        </w:tabs>
        <w:ind w:left="5715" w:hanging="360"/>
      </w:pPr>
    </w:lvl>
    <w:lvl w:ilvl="7">
      <w:start w:val="1"/>
      <w:numFmt w:val="lowerLetter"/>
      <w:lvlText w:val="%8."/>
      <w:lvlJc w:val="left"/>
      <w:pPr>
        <w:tabs>
          <w:tab w:val="num" w:pos="0"/>
        </w:tabs>
        <w:ind w:left="6435" w:hanging="360"/>
      </w:pPr>
    </w:lvl>
    <w:lvl w:ilvl="8">
      <w:start w:val="1"/>
      <w:numFmt w:val="lowerRoman"/>
      <w:lvlText w:val="%9."/>
      <w:lvlJc w:val="right"/>
      <w:pPr>
        <w:tabs>
          <w:tab w:val="num" w:pos="0"/>
        </w:tabs>
        <w:ind w:left="7155" w:hanging="180"/>
      </w:pPr>
    </w:lvl>
  </w:abstractNum>
  <w:abstractNum w:abstractNumId="41" w15:restartNumberingAfterBreak="0">
    <w:nsid w:val="63C66482"/>
    <w:multiLevelType w:val="multilevel"/>
    <w:tmpl w:val="4356C6F2"/>
    <w:lvl w:ilvl="0">
      <w:start w:val="13"/>
      <w:numFmt w:val="decimal"/>
      <w:lvlText w:val="%1."/>
      <w:lvlJc w:val="left"/>
      <w:pPr>
        <w:tabs>
          <w:tab w:val="num" w:pos="0"/>
        </w:tabs>
        <w:ind w:left="435" w:hanging="435"/>
      </w:pPr>
    </w:lvl>
    <w:lvl w:ilvl="1">
      <w:start w:val="1"/>
      <w:numFmt w:val="decimal"/>
      <w:lvlText w:val="%1.%2."/>
      <w:lvlJc w:val="left"/>
      <w:pPr>
        <w:tabs>
          <w:tab w:val="num" w:pos="0"/>
        </w:tabs>
        <w:ind w:left="435" w:hanging="435"/>
      </w:pPr>
      <w:rPr>
        <w:b w:val="0"/>
        <w:i w:val="0"/>
      </w:rPr>
    </w:lvl>
    <w:lvl w:ilvl="2">
      <w:start w:val="1"/>
      <w:numFmt w:val="decimal"/>
      <w:lvlText w:val="%1.%2.%3."/>
      <w:lvlJc w:val="left"/>
      <w:pPr>
        <w:tabs>
          <w:tab w:val="num" w:pos="0"/>
        </w:tabs>
        <w:ind w:left="1004" w:hanging="720"/>
      </w:pPr>
      <w:rPr>
        <w:b w:val="0"/>
        <w:color w:val="auto"/>
      </w:rPr>
    </w:lvl>
    <w:lvl w:ilvl="3">
      <w:start w:val="1"/>
      <w:numFmt w:val="decimal"/>
      <w:lvlText w:val="%1.%2.%3.%4."/>
      <w:lvlJc w:val="left"/>
      <w:pPr>
        <w:tabs>
          <w:tab w:val="num" w:pos="0"/>
        </w:tabs>
        <w:ind w:left="3273" w:hanging="720"/>
      </w:pPr>
    </w:lvl>
    <w:lvl w:ilvl="4">
      <w:start w:val="1"/>
      <w:numFmt w:val="decimal"/>
      <w:lvlText w:val="%1.%2.%3.%4.%5."/>
      <w:lvlJc w:val="left"/>
      <w:pPr>
        <w:tabs>
          <w:tab w:val="num" w:pos="0"/>
        </w:tabs>
        <w:ind w:left="4484" w:hanging="1080"/>
      </w:pPr>
    </w:lvl>
    <w:lvl w:ilvl="5">
      <w:start w:val="1"/>
      <w:numFmt w:val="decimal"/>
      <w:lvlText w:val="%1.%2.%3.%4.%5.%6."/>
      <w:lvlJc w:val="left"/>
      <w:pPr>
        <w:tabs>
          <w:tab w:val="num" w:pos="0"/>
        </w:tabs>
        <w:ind w:left="5335" w:hanging="1080"/>
      </w:pPr>
    </w:lvl>
    <w:lvl w:ilvl="6">
      <w:start w:val="1"/>
      <w:numFmt w:val="decimal"/>
      <w:lvlText w:val="%1.%2.%3.%4.%5.%6.%7."/>
      <w:lvlJc w:val="left"/>
      <w:pPr>
        <w:tabs>
          <w:tab w:val="num" w:pos="0"/>
        </w:tabs>
        <w:ind w:left="6546" w:hanging="1440"/>
      </w:pPr>
    </w:lvl>
    <w:lvl w:ilvl="7">
      <w:start w:val="1"/>
      <w:numFmt w:val="decimal"/>
      <w:lvlText w:val="%1.%2.%3.%4.%5.%6.%7.%8."/>
      <w:lvlJc w:val="left"/>
      <w:pPr>
        <w:tabs>
          <w:tab w:val="num" w:pos="0"/>
        </w:tabs>
        <w:ind w:left="7397" w:hanging="1440"/>
      </w:pPr>
    </w:lvl>
    <w:lvl w:ilvl="8">
      <w:start w:val="1"/>
      <w:numFmt w:val="decimal"/>
      <w:lvlText w:val="%1.%2.%3.%4.%5.%6.%7.%8.%9."/>
      <w:lvlJc w:val="left"/>
      <w:pPr>
        <w:tabs>
          <w:tab w:val="num" w:pos="0"/>
        </w:tabs>
        <w:ind w:left="8608" w:hanging="1800"/>
      </w:pPr>
    </w:lvl>
  </w:abstractNum>
  <w:abstractNum w:abstractNumId="42" w15:restartNumberingAfterBreak="0">
    <w:nsid w:val="641B24CF"/>
    <w:multiLevelType w:val="multilevel"/>
    <w:tmpl w:val="80AAA16E"/>
    <w:lvl w:ilvl="0">
      <w:start w:val="1"/>
      <w:numFmt w:val="decimal"/>
      <w:pStyle w:val="Listanumerowana1"/>
      <w:lvlText w:val="%1."/>
      <w:lvlJc w:val="left"/>
      <w:pPr>
        <w:tabs>
          <w:tab w:val="num" w:pos="1694"/>
        </w:tabs>
        <w:ind w:left="1694" w:hanging="705"/>
      </w:pPr>
      <w:rPr>
        <w:b w:val="0"/>
        <w:i w:val="0"/>
      </w:rPr>
    </w:lvl>
    <w:lvl w:ilvl="1">
      <w:start w:val="1"/>
      <w:numFmt w:val="none"/>
      <w:suff w:val="nothing"/>
      <w:lvlText w:val="II."/>
      <w:lvlJc w:val="left"/>
      <w:pPr>
        <w:tabs>
          <w:tab w:val="num" w:pos="0"/>
        </w:tabs>
        <w:ind w:left="1800" w:hanging="720"/>
      </w:pPr>
      <w:rPr>
        <w:rFonts w:ascii="Courier New" w:hAnsi="Courier New" w:cs="Arial-BoldM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64320C85"/>
    <w:multiLevelType w:val="multilevel"/>
    <w:tmpl w:val="0415001F"/>
    <w:lvl w:ilvl="0">
      <w:start w:val="4"/>
      <w:numFmt w:val="decimal"/>
      <w:lvlText w:val="%1."/>
      <w:lvlJc w:val="left"/>
      <w:pPr>
        <w:tabs>
          <w:tab w:val="num" w:pos="0"/>
        </w:tabs>
        <w:ind w:left="360" w:hanging="360"/>
      </w:pPr>
    </w:lvl>
    <w:lvl w:ilvl="1">
      <w:start w:val="1"/>
      <w:numFmt w:val="decimal"/>
      <w:lvlText w:val="%1.%2."/>
      <w:lvlJc w:val="left"/>
      <w:pPr>
        <w:tabs>
          <w:tab w:val="num" w:pos="0"/>
        </w:tabs>
        <w:ind w:left="792" w:hanging="432"/>
      </w:pPr>
      <w:rPr>
        <w:sz w:val="20"/>
        <w:szCs w:val="2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4" w15:restartNumberingAfterBreak="0">
    <w:nsid w:val="65A2503D"/>
    <w:multiLevelType w:val="multilevel"/>
    <w:tmpl w:val="EBFA820A"/>
    <w:lvl w:ilvl="0">
      <w:start w:val="1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sz w:val="20"/>
        <w:szCs w:val="2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5" w15:restartNumberingAfterBreak="0">
    <w:nsid w:val="65CC21DA"/>
    <w:multiLevelType w:val="multilevel"/>
    <w:tmpl w:val="A6046784"/>
    <w:lvl w:ilvl="0">
      <w:start w:val="1"/>
      <w:numFmt w:val="decimal"/>
      <w:lvlText w:val="5.%1."/>
      <w:lvlJc w:val="left"/>
      <w:pPr>
        <w:tabs>
          <w:tab w:val="num" w:pos="0"/>
        </w:tabs>
        <w:ind w:left="720" w:hanging="360"/>
      </w:pPr>
      <w:rPr>
        <w:rFonts w:ascii="Arial" w:hAnsi="Arial" w:cs="Arial"/>
        <w:b w:val="0"/>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2520"/>
        </w:tabs>
        <w:ind w:left="36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66411BDF"/>
    <w:multiLevelType w:val="multilevel"/>
    <w:tmpl w:val="C6A42FAC"/>
    <w:lvl w:ilvl="0">
      <w:start w:val="1"/>
      <w:numFmt w:val="lowerLetter"/>
      <w:lvlText w:val="%1)"/>
      <w:lvlJc w:val="left"/>
      <w:pPr>
        <w:tabs>
          <w:tab w:val="num" w:pos="720"/>
        </w:tabs>
        <w:ind w:left="360" w:hanging="360"/>
      </w:pPr>
    </w:lvl>
    <w:lvl w:ilvl="1">
      <w:start w:val="1"/>
      <w:numFmt w:val="lowerLetter"/>
      <w:lvlText w:val="%2."/>
      <w:lvlJc w:val="left"/>
      <w:pPr>
        <w:tabs>
          <w:tab w:val="num" w:pos="1440"/>
        </w:tabs>
        <w:ind w:left="1080" w:hanging="360"/>
      </w:pPr>
    </w:lvl>
    <w:lvl w:ilvl="2">
      <w:start w:val="1"/>
      <w:numFmt w:val="lowerRoman"/>
      <w:lvlText w:val="%3."/>
      <w:lvlJc w:val="right"/>
      <w:pPr>
        <w:tabs>
          <w:tab w:val="num" w:pos="2160"/>
        </w:tabs>
        <w:ind w:left="1800" w:hanging="180"/>
      </w:pPr>
    </w:lvl>
    <w:lvl w:ilvl="3">
      <w:start w:val="1"/>
      <w:numFmt w:val="decimal"/>
      <w:lvlText w:val="%4."/>
      <w:lvlJc w:val="left"/>
      <w:pPr>
        <w:tabs>
          <w:tab w:val="num" w:pos="2880"/>
        </w:tabs>
        <w:ind w:left="2520" w:hanging="360"/>
      </w:pPr>
    </w:lvl>
    <w:lvl w:ilvl="4">
      <w:start w:val="1"/>
      <w:numFmt w:val="lowerLetter"/>
      <w:lvlText w:val="%5."/>
      <w:lvlJc w:val="left"/>
      <w:pPr>
        <w:tabs>
          <w:tab w:val="num" w:pos="3600"/>
        </w:tabs>
        <w:ind w:left="3240" w:hanging="360"/>
      </w:pPr>
    </w:lvl>
    <w:lvl w:ilvl="5">
      <w:start w:val="1"/>
      <w:numFmt w:val="lowerRoman"/>
      <w:lvlText w:val="%6."/>
      <w:lvlJc w:val="right"/>
      <w:pPr>
        <w:tabs>
          <w:tab w:val="num" w:pos="4320"/>
        </w:tabs>
        <w:ind w:left="3960" w:hanging="180"/>
      </w:pPr>
    </w:lvl>
    <w:lvl w:ilvl="6">
      <w:start w:val="1"/>
      <w:numFmt w:val="decimal"/>
      <w:lvlText w:val="%7."/>
      <w:lvlJc w:val="left"/>
      <w:pPr>
        <w:tabs>
          <w:tab w:val="num" w:pos="5040"/>
        </w:tabs>
        <w:ind w:left="4680" w:hanging="360"/>
      </w:pPr>
    </w:lvl>
    <w:lvl w:ilvl="7">
      <w:start w:val="1"/>
      <w:numFmt w:val="lowerLetter"/>
      <w:lvlText w:val="%8."/>
      <w:lvlJc w:val="left"/>
      <w:pPr>
        <w:tabs>
          <w:tab w:val="num" w:pos="5760"/>
        </w:tabs>
        <w:ind w:left="5400" w:hanging="360"/>
      </w:pPr>
    </w:lvl>
    <w:lvl w:ilvl="8">
      <w:start w:val="1"/>
      <w:numFmt w:val="lowerRoman"/>
      <w:lvlText w:val="%9."/>
      <w:lvlJc w:val="right"/>
      <w:pPr>
        <w:tabs>
          <w:tab w:val="num" w:pos="6480"/>
        </w:tabs>
        <w:ind w:left="6120" w:hanging="180"/>
      </w:pPr>
    </w:lvl>
  </w:abstractNum>
  <w:abstractNum w:abstractNumId="47" w15:restartNumberingAfterBreak="0">
    <w:nsid w:val="6BE16DF2"/>
    <w:multiLevelType w:val="multilevel"/>
    <w:tmpl w:val="49DA840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6C682997"/>
    <w:multiLevelType w:val="hybridMultilevel"/>
    <w:tmpl w:val="5D4A61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6D5F34E7"/>
    <w:multiLevelType w:val="multilevel"/>
    <w:tmpl w:val="817E355E"/>
    <w:lvl w:ilvl="0">
      <w:start w:val="4"/>
      <w:numFmt w:val="decimal"/>
      <w:lvlText w:val="%1."/>
      <w:lvlJc w:val="center"/>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50" w15:restartNumberingAfterBreak="0">
    <w:nsid w:val="6FCF2D66"/>
    <w:multiLevelType w:val="multilevel"/>
    <w:tmpl w:val="BA1C6E10"/>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51" w15:restartNumberingAfterBreak="0">
    <w:nsid w:val="70A950A6"/>
    <w:multiLevelType w:val="multilevel"/>
    <w:tmpl w:val="634E225A"/>
    <w:lvl w:ilvl="0">
      <w:start w:val="1"/>
      <w:numFmt w:val="decimal"/>
      <w:lvlText w:val="%1)"/>
      <w:lvlJc w:val="left"/>
      <w:pPr>
        <w:tabs>
          <w:tab w:val="num" w:pos="0"/>
        </w:tabs>
        <w:ind w:left="720" w:hanging="360"/>
      </w:pPr>
      <w:rPr>
        <w:rFonts w:ascii="Arial" w:eastAsia="Times New Roman" w:hAnsi="Arial" w:cs="Aria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2" w15:restartNumberingAfterBreak="0">
    <w:nsid w:val="712C6570"/>
    <w:multiLevelType w:val="multilevel"/>
    <w:tmpl w:val="0415001F"/>
    <w:lvl w:ilvl="0">
      <w:start w:val="2"/>
      <w:numFmt w:val="decimal"/>
      <w:lvlText w:val="%1."/>
      <w:lvlJc w:val="left"/>
      <w:pPr>
        <w:tabs>
          <w:tab w:val="num" w:pos="0"/>
        </w:tabs>
        <w:ind w:left="360" w:hanging="360"/>
      </w:pPr>
    </w:lvl>
    <w:lvl w:ilvl="1">
      <w:start w:val="1"/>
      <w:numFmt w:val="decimal"/>
      <w:lvlText w:val="%1.%2."/>
      <w:lvlJc w:val="left"/>
      <w:pPr>
        <w:tabs>
          <w:tab w:val="num" w:pos="0"/>
        </w:tabs>
        <w:ind w:left="792" w:hanging="432"/>
      </w:pPr>
      <w:rPr>
        <w:sz w:val="20"/>
        <w:szCs w:val="2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15:restartNumberingAfterBreak="0">
    <w:nsid w:val="72DB0B65"/>
    <w:multiLevelType w:val="multilevel"/>
    <w:tmpl w:val="C34CB9CA"/>
    <w:lvl w:ilvl="0">
      <w:start w:val="1"/>
      <w:numFmt w:val="lowerLetter"/>
      <w:lvlText w:val="%1)"/>
      <w:lvlJc w:val="left"/>
      <w:pPr>
        <w:tabs>
          <w:tab w:val="num" w:pos="0"/>
        </w:tabs>
        <w:ind w:left="1040" w:hanging="360"/>
      </w:pPr>
      <w:rPr>
        <w:i w:val="0"/>
      </w:rPr>
    </w:lvl>
    <w:lvl w:ilvl="1">
      <w:start w:val="1"/>
      <w:numFmt w:val="lowerLetter"/>
      <w:lvlText w:val="%2."/>
      <w:lvlJc w:val="left"/>
      <w:pPr>
        <w:tabs>
          <w:tab w:val="num" w:pos="0"/>
        </w:tabs>
        <w:ind w:left="1760" w:hanging="360"/>
      </w:pPr>
    </w:lvl>
    <w:lvl w:ilvl="2">
      <w:start w:val="1"/>
      <w:numFmt w:val="lowerRoman"/>
      <w:lvlText w:val="%3."/>
      <w:lvlJc w:val="right"/>
      <w:pPr>
        <w:tabs>
          <w:tab w:val="num" w:pos="0"/>
        </w:tabs>
        <w:ind w:left="2480" w:hanging="180"/>
      </w:pPr>
    </w:lvl>
    <w:lvl w:ilvl="3">
      <w:start w:val="1"/>
      <w:numFmt w:val="decimal"/>
      <w:lvlText w:val="%4."/>
      <w:lvlJc w:val="left"/>
      <w:pPr>
        <w:tabs>
          <w:tab w:val="num" w:pos="0"/>
        </w:tabs>
        <w:ind w:left="3200" w:hanging="360"/>
      </w:pPr>
    </w:lvl>
    <w:lvl w:ilvl="4">
      <w:start w:val="1"/>
      <w:numFmt w:val="lowerLetter"/>
      <w:lvlText w:val="%5."/>
      <w:lvlJc w:val="left"/>
      <w:pPr>
        <w:tabs>
          <w:tab w:val="num" w:pos="0"/>
        </w:tabs>
        <w:ind w:left="3920" w:hanging="360"/>
      </w:pPr>
    </w:lvl>
    <w:lvl w:ilvl="5">
      <w:start w:val="1"/>
      <w:numFmt w:val="lowerRoman"/>
      <w:lvlText w:val="%6."/>
      <w:lvlJc w:val="right"/>
      <w:pPr>
        <w:tabs>
          <w:tab w:val="num" w:pos="0"/>
        </w:tabs>
        <w:ind w:left="4640" w:hanging="180"/>
      </w:pPr>
    </w:lvl>
    <w:lvl w:ilvl="6">
      <w:start w:val="1"/>
      <w:numFmt w:val="decimal"/>
      <w:lvlText w:val="%7."/>
      <w:lvlJc w:val="left"/>
      <w:pPr>
        <w:tabs>
          <w:tab w:val="num" w:pos="0"/>
        </w:tabs>
        <w:ind w:left="5360" w:hanging="360"/>
      </w:pPr>
    </w:lvl>
    <w:lvl w:ilvl="7">
      <w:start w:val="1"/>
      <w:numFmt w:val="lowerLetter"/>
      <w:lvlText w:val="%8."/>
      <w:lvlJc w:val="left"/>
      <w:pPr>
        <w:tabs>
          <w:tab w:val="num" w:pos="0"/>
        </w:tabs>
        <w:ind w:left="6080" w:hanging="360"/>
      </w:pPr>
    </w:lvl>
    <w:lvl w:ilvl="8">
      <w:start w:val="1"/>
      <w:numFmt w:val="lowerRoman"/>
      <w:lvlText w:val="%9."/>
      <w:lvlJc w:val="right"/>
      <w:pPr>
        <w:tabs>
          <w:tab w:val="num" w:pos="0"/>
        </w:tabs>
        <w:ind w:left="6800" w:hanging="180"/>
      </w:pPr>
    </w:lvl>
  </w:abstractNum>
  <w:abstractNum w:abstractNumId="54" w15:restartNumberingAfterBreak="0">
    <w:nsid w:val="72F5698A"/>
    <w:multiLevelType w:val="multilevel"/>
    <w:tmpl w:val="3C26CE46"/>
    <w:lvl w:ilvl="0">
      <w:start w:val="1"/>
      <w:numFmt w:val="bullet"/>
      <w:pStyle w:val="Listapunktowana"/>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5" w15:restartNumberingAfterBreak="0">
    <w:nsid w:val="748E4C5C"/>
    <w:multiLevelType w:val="multilevel"/>
    <w:tmpl w:val="56520CB6"/>
    <w:lvl w:ilvl="0">
      <w:start w:val="1"/>
      <w:numFmt w:val="decimal"/>
      <w:lvlText w:val="21.%1."/>
      <w:lvlJc w:val="left"/>
      <w:pPr>
        <w:tabs>
          <w:tab w:val="num" w:pos="0"/>
        </w:tabs>
        <w:ind w:left="1400" w:hanging="360"/>
      </w:pPr>
      <w:rPr>
        <w:strike w:val="0"/>
        <w:dstrike w:val="0"/>
        <w:sz w:val="20"/>
        <w:szCs w:val="20"/>
      </w:rPr>
    </w:lvl>
    <w:lvl w:ilvl="1">
      <w:start w:val="1"/>
      <w:numFmt w:val="lowerLetter"/>
      <w:lvlText w:val="%2."/>
      <w:lvlJc w:val="left"/>
      <w:pPr>
        <w:tabs>
          <w:tab w:val="num" w:pos="0"/>
        </w:tabs>
        <w:ind w:left="2120" w:hanging="360"/>
      </w:pPr>
    </w:lvl>
    <w:lvl w:ilvl="2">
      <w:start w:val="1"/>
      <w:numFmt w:val="lowerRoman"/>
      <w:lvlText w:val="%3."/>
      <w:lvlJc w:val="right"/>
      <w:pPr>
        <w:tabs>
          <w:tab w:val="num" w:pos="0"/>
        </w:tabs>
        <w:ind w:left="2840" w:hanging="180"/>
      </w:pPr>
    </w:lvl>
    <w:lvl w:ilvl="3">
      <w:start w:val="1"/>
      <w:numFmt w:val="decimal"/>
      <w:lvlText w:val="%4."/>
      <w:lvlJc w:val="left"/>
      <w:pPr>
        <w:tabs>
          <w:tab w:val="num" w:pos="0"/>
        </w:tabs>
        <w:ind w:left="3560" w:hanging="360"/>
      </w:pPr>
    </w:lvl>
    <w:lvl w:ilvl="4">
      <w:start w:val="1"/>
      <w:numFmt w:val="lowerLetter"/>
      <w:lvlText w:val="%5."/>
      <w:lvlJc w:val="left"/>
      <w:pPr>
        <w:tabs>
          <w:tab w:val="num" w:pos="0"/>
        </w:tabs>
        <w:ind w:left="4280" w:hanging="360"/>
      </w:pPr>
    </w:lvl>
    <w:lvl w:ilvl="5">
      <w:start w:val="1"/>
      <w:numFmt w:val="lowerRoman"/>
      <w:lvlText w:val="%6."/>
      <w:lvlJc w:val="right"/>
      <w:pPr>
        <w:tabs>
          <w:tab w:val="num" w:pos="0"/>
        </w:tabs>
        <w:ind w:left="5000" w:hanging="180"/>
      </w:pPr>
    </w:lvl>
    <w:lvl w:ilvl="6">
      <w:start w:val="1"/>
      <w:numFmt w:val="decimal"/>
      <w:lvlText w:val="%7."/>
      <w:lvlJc w:val="left"/>
      <w:pPr>
        <w:tabs>
          <w:tab w:val="num" w:pos="0"/>
        </w:tabs>
        <w:ind w:left="5720" w:hanging="360"/>
      </w:pPr>
    </w:lvl>
    <w:lvl w:ilvl="7">
      <w:start w:val="1"/>
      <w:numFmt w:val="lowerLetter"/>
      <w:lvlText w:val="%8."/>
      <w:lvlJc w:val="left"/>
      <w:pPr>
        <w:tabs>
          <w:tab w:val="num" w:pos="0"/>
        </w:tabs>
        <w:ind w:left="6440" w:hanging="360"/>
      </w:pPr>
    </w:lvl>
    <w:lvl w:ilvl="8">
      <w:start w:val="1"/>
      <w:numFmt w:val="lowerRoman"/>
      <w:lvlText w:val="%9."/>
      <w:lvlJc w:val="right"/>
      <w:pPr>
        <w:tabs>
          <w:tab w:val="num" w:pos="0"/>
        </w:tabs>
        <w:ind w:left="7160" w:hanging="180"/>
      </w:pPr>
    </w:lvl>
  </w:abstractNum>
  <w:abstractNum w:abstractNumId="56" w15:restartNumberingAfterBreak="0">
    <w:nsid w:val="7497265C"/>
    <w:multiLevelType w:val="multilevel"/>
    <w:tmpl w:val="AD94AA6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63D5EAE"/>
    <w:multiLevelType w:val="multilevel"/>
    <w:tmpl w:val="1688CBBC"/>
    <w:lvl w:ilvl="0">
      <w:start w:val="1"/>
      <w:numFmt w:val="decimal"/>
      <w:lvlText w:val="12.%1."/>
      <w:lvlJc w:val="left"/>
      <w:pPr>
        <w:tabs>
          <w:tab w:val="num" w:pos="0"/>
        </w:tabs>
        <w:ind w:left="720" w:hanging="360"/>
      </w:pPr>
      <w:rPr>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 w15:restartNumberingAfterBreak="0">
    <w:nsid w:val="76CD6A9A"/>
    <w:multiLevelType w:val="multilevel"/>
    <w:tmpl w:val="C3A2C11E"/>
    <w:lvl w:ilvl="0">
      <w:start w:val="1"/>
      <w:numFmt w:val="decimal"/>
      <w:lvlText w:val="10.4.%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 w15:restartNumberingAfterBreak="0">
    <w:nsid w:val="774D15F4"/>
    <w:multiLevelType w:val="multilevel"/>
    <w:tmpl w:val="C922AEB4"/>
    <w:lvl w:ilvl="0">
      <w:start w:val="1"/>
      <w:numFmt w:val="upperRoman"/>
      <w:lvlText w:val="%1."/>
      <w:lvlJc w:val="left"/>
      <w:pPr>
        <w:ind w:left="1080" w:hanging="720"/>
      </w:pPr>
      <w:rPr>
        <w:rFonts w:hint="default"/>
        <w:b/>
      </w:rPr>
    </w:lvl>
    <w:lvl w:ilvl="1">
      <w:start w:val="1"/>
      <w:numFmt w:val="decimal"/>
      <w:isLgl/>
      <w:lvlText w:val="%1.%2."/>
      <w:lvlJc w:val="left"/>
      <w:pPr>
        <w:ind w:left="906" w:hanging="360"/>
      </w:pPr>
      <w:rPr>
        <w:rFonts w:hint="default"/>
      </w:rPr>
    </w:lvl>
    <w:lvl w:ilvl="2">
      <w:start w:val="1"/>
      <w:numFmt w:val="decimal"/>
      <w:isLgl/>
      <w:lvlText w:val="%1.%2.%3."/>
      <w:lvlJc w:val="left"/>
      <w:pPr>
        <w:ind w:left="1452" w:hanging="720"/>
      </w:pPr>
      <w:rPr>
        <w:rFonts w:hint="default"/>
      </w:rPr>
    </w:lvl>
    <w:lvl w:ilvl="3">
      <w:start w:val="1"/>
      <w:numFmt w:val="decimal"/>
      <w:isLgl/>
      <w:lvlText w:val="%1.%2.%3.%4."/>
      <w:lvlJc w:val="left"/>
      <w:pPr>
        <w:ind w:left="1638" w:hanging="720"/>
      </w:pPr>
      <w:rPr>
        <w:rFonts w:hint="default"/>
      </w:rPr>
    </w:lvl>
    <w:lvl w:ilvl="4">
      <w:start w:val="1"/>
      <w:numFmt w:val="decimal"/>
      <w:isLgl/>
      <w:lvlText w:val="%1.%2.%3.%4.%5."/>
      <w:lvlJc w:val="left"/>
      <w:pPr>
        <w:ind w:left="2184" w:hanging="1080"/>
      </w:pPr>
      <w:rPr>
        <w:rFonts w:hint="default"/>
      </w:rPr>
    </w:lvl>
    <w:lvl w:ilvl="5">
      <w:start w:val="1"/>
      <w:numFmt w:val="decimal"/>
      <w:isLgl/>
      <w:lvlText w:val="%1.%2.%3.%4.%5.%6."/>
      <w:lvlJc w:val="left"/>
      <w:pPr>
        <w:ind w:left="2370" w:hanging="1080"/>
      </w:pPr>
      <w:rPr>
        <w:rFonts w:hint="default"/>
      </w:rPr>
    </w:lvl>
    <w:lvl w:ilvl="6">
      <w:start w:val="1"/>
      <w:numFmt w:val="decimal"/>
      <w:isLgl/>
      <w:lvlText w:val="%1.%2.%3.%4.%5.%6.%7."/>
      <w:lvlJc w:val="left"/>
      <w:pPr>
        <w:ind w:left="2556" w:hanging="1080"/>
      </w:pPr>
      <w:rPr>
        <w:rFonts w:hint="default"/>
      </w:rPr>
    </w:lvl>
    <w:lvl w:ilvl="7">
      <w:start w:val="1"/>
      <w:numFmt w:val="decimal"/>
      <w:isLgl/>
      <w:lvlText w:val="%1.%2.%3.%4.%5.%6.%7.%8."/>
      <w:lvlJc w:val="left"/>
      <w:pPr>
        <w:ind w:left="3102" w:hanging="1440"/>
      </w:pPr>
      <w:rPr>
        <w:rFonts w:hint="default"/>
      </w:rPr>
    </w:lvl>
    <w:lvl w:ilvl="8">
      <w:start w:val="1"/>
      <w:numFmt w:val="decimal"/>
      <w:isLgl/>
      <w:lvlText w:val="%1.%2.%3.%4.%5.%6.%7.%8.%9."/>
      <w:lvlJc w:val="left"/>
      <w:pPr>
        <w:ind w:left="3288" w:hanging="1440"/>
      </w:pPr>
      <w:rPr>
        <w:rFonts w:hint="default"/>
      </w:rPr>
    </w:lvl>
  </w:abstractNum>
  <w:abstractNum w:abstractNumId="60" w15:restartNumberingAfterBreak="0">
    <w:nsid w:val="7B1D56DC"/>
    <w:multiLevelType w:val="multilevel"/>
    <w:tmpl w:val="CE122B88"/>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3"/>
  </w:num>
  <w:num w:numId="2">
    <w:abstractNumId w:val="13"/>
  </w:num>
  <w:num w:numId="3">
    <w:abstractNumId w:val="54"/>
  </w:num>
  <w:num w:numId="4">
    <w:abstractNumId w:val="42"/>
  </w:num>
  <w:num w:numId="5">
    <w:abstractNumId w:val="35"/>
  </w:num>
  <w:num w:numId="6">
    <w:abstractNumId w:val="34"/>
  </w:num>
  <w:num w:numId="7">
    <w:abstractNumId w:val="6"/>
  </w:num>
  <w:num w:numId="8">
    <w:abstractNumId w:val="16"/>
  </w:num>
  <w:num w:numId="9">
    <w:abstractNumId w:val="58"/>
  </w:num>
  <w:num w:numId="10">
    <w:abstractNumId w:val="21"/>
  </w:num>
  <w:num w:numId="11">
    <w:abstractNumId w:val="20"/>
  </w:num>
  <w:num w:numId="12">
    <w:abstractNumId w:val="15"/>
  </w:num>
  <w:num w:numId="13">
    <w:abstractNumId w:val="41"/>
  </w:num>
  <w:num w:numId="14">
    <w:abstractNumId w:val="38"/>
  </w:num>
  <w:num w:numId="15">
    <w:abstractNumId w:val="50"/>
  </w:num>
  <w:num w:numId="16">
    <w:abstractNumId w:val="53"/>
  </w:num>
  <w:num w:numId="17">
    <w:abstractNumId w:val="5"/>
  </w:num>
  <w:num w:numId="18">
    <w:abstractNumId w:val="32"/>
  </w:num>
  <w:num w:numId="19">
    <w:abstractNumId w:val="27"/>
  </w:num>
  <w:num w:numId="20">
    <w:abstractNumId w:val="10"/>
  </w:num>
  <w:num w:numId="21">
    <w:abstractNumId w:val="31"/>
  </w:num>
  <w:num w:numId="22">
    <w:abstractNumId w:val="7"/>
  </w:num>
  <w:num w:numId="23">
    <w:abstractNumId w:val="11"/>
  </w:num>
  <w:num w:numId="24">
    <w:abstractNumId w:val="14"/>
  </w:num>
  <w:num w:numId="25">
    <w:abstractNumId w:val="51"/>
  </w:num>
  <w:num w:numId="26">
    <w:abstractNumId w:val="12"/>
  </w:num>
  <w:num w:numId="27">
    <w:abstractNumId w:val="22"/>
  </w:num>
  <w:num w:numId="28">
    <w:abstractNumId w:val="26"/>
  </w:num>
  <w:num w:numId="29">
    <w:abstractNumId w:val="28"/>
  </w:num>
  <w:num w:numId="30">
    <w:abstractNumId w:val="57"/>
  </w:num>
  <w:num w:numId="31">
    <w:abstractNumId w:val="55"/>
  </w:num>
  <w:num w:numId="32">
    <w:abstractNumId w:val="2"/>
  </w:num>
  <w:num w:numId="33">
    <w:abstractNumId w:val="46"/>
  </w:num>
  <w:num w:numId="34">
    <w:abstractNumId w:val="17"/>
  </w:num>
  <w:num w:numId="35">
    <w:abstractNumId w:val="24"/>
  </w:num>
  <w:num w:numId="36">
    <w:abstractNumId w:val="39"/>
  </w:num>
  <w:num w:numId="37">
    <w:abstractNumId w:val="45"/>
  </w:num>
  <w:num w:numId="38">
    <w:abstractNumId w:val="25"/>
  </w:num>
  <w:num w:numId="39">
    <w:abstractNumId w:val="1"/>
  </w:num>
  <w:num w:numId="40">
    <w:abstractNumId w:val="49"/>
  </w:num>
  <w:num w:numId="41">
    <w:abstractNumId w:val="43"/>
  </w:num>
  <w:num w:numId="42">
    <w:abstractNumId w:val="47"/>
  </w:num>
  <w:num w:numId="43">
    <w:abstractNumId w:val="52"/>
  </w:num>
  <w:num w:numId="44">
    <w:abstractNumId w:val="33"/>
  </w:num>
  <w:num w:numId="45">
    <w:abstractNumId w:val="19"/>
  </w:num>
  <w:num w:numId="46">
    <w:abstractNumId w:val="36"/>
  </w:num>
  <w:num w:numId="47">
    <w:abstractNumId w:val="44"/>
  </w:num>
  <w:num w:numId="48">
    <w:abstractNumId w:val="40"/>
  </w:num>
  <w:num w:numId="49">
    <w:abstractNumId w:val="9"/>
  </w:num>
  <w:num w:numId="50">
    <w:abstractNumId w:val="6"/>
    <w:lvlOverride w:ilvl="0">
      <w:startOverride w:val="5"/>
    </w:lvlOverride>
  </w:num>
  <w:num w:numId="51">
    <w:abstractNumId w:val="57"/>
    <w:lvlOverride w:ilvl="0">
      <w:startOverride w:val="1"/>
    </w:lvlOverride>
  </w:num>
  <w:num w:numId="52">
    <w:abstractNumId w:val="30"/>
    <w:lvlOverride w:ilvl="0">
      <w:startOverride w:val="1"/>
    </w:lvlOverride>
  </w:num>
  <w:num w:numId="53">
    <w:abstractNumId w:val="27"/>
  </w:num>
  <w:num w:numId="54">
    <w:abstractNumId w:val="27"/>
  </w:num>
  <w:num w:numId="55">
    <w:abstractNumId w:val="0"/>
  </w:num>
  <w:num w:numId="56">
    <w:abstractNumId w:val="56"/>
  </w:num>
  <w:num w:numId="57">
    <w:abstractNumId w:val="48"/>
  </w:num>
  <w:num w:numId="58">
    <w:abstractNumId w:val="37"/>
  </w:num>
  <w:num w:numId="59">
    <w:abstractNumId w:val="59"/>
  </w:num>
  <w:num w:numId="60">
    <w:abstractNumId w:val="4"/>
  </w:num>
  <w:num w:numId="61">
    <w:abstractNumId w:val="60"/>
  </w:num>
  <w:num w:numId="62">
    <w:abstractNumId w:val="18"/>
    <w:lvlOverride w:ilvl="0">
      <w:startOverride w:val="1"/>
    </w:lvlOverride>
  </w:num>
  <w:num w:numId="63">
    <w:abstractNumId w:val="3"/>
    <w:lvlOverride w:ilvl="0">
      <w:startOverride w:val="1"/>
    </w:lvlOverride>
  </w:num>
  <w:num w:numId="64">
    <w:abstractNumId w:val="8"/>
    <w:lvlOverride w:ilvl="0">
      <w:startOverride w:val="1"/>
    </w:lvlOverride>
  </w:num>
  <w:num w:numId="65">
    <w:abstractNumId w:val="2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C5A"/>
    <w:rsid w:val="00000667"/>
    <w:rsid w:val="00005AF3"/>
    <w:rsid w:val="00013494"/>
    <w:rsid w:val="0006546E"/>
    <w:rsid w:val="000D1E8D"/>
    <w:rsid w:val="000D5DA7"/>
    <w:rsid w:val="00100E11"/>
    <w:rsid w:val="00106A48"/>
    <w:rsid w:val="001221CC"/>
    <w:rsid w:val="001E044B"/>
    <w:rsid w:val="001E0E97"/>
    <w:rsid w:val="001F6F0E"/>
    <w:rsid w:val="002059C1"/>
    <w:rsid w:val="00220C4E"/>
    <w:rsid w:val="0025683C"/>
    <w:rsid w:val="00296B3F"/>
    <w:rsid w:val="002E0FAE"/>
    <w:rsid w:val="002E6E11"/>
    <w:rsid w:val="002F45BA"/>
    <w:rsid w:val="003A73F3"/>
    <w:rsid w:val="003C0714"/>
    <w:rsid w:val="003C2FE2"/>
    <w:rsid w:val="003D0CA3"/>
    <w:rsid w:val="003F2854"/>
    <w:rsid w:val="00405782"/>
    <w:rsid w:val="00406526"/>
    <w:rsid w:val="00434885"/>
    <w:rsid w:val="00457098"/>
    <w:rsid w:val="004A726C"/>
    <w:rsid w:val="004C110F"/>
    <w:rsid w:val="004C7436"/>
    <w:rsid w:val="00510091"/>
    <w:rsid w:val="005552C0"/>
    <w:rsid w:val="00575167"/>
    <w:rsid w:val="00581F2D"/>
    <w:rsid w:val="00591F28"/>
    <w:rsid w:val="005B3050"/>
    <w:rsid w:val="005B554D"/>
    <w:rsid w:val="005F680F"/>
    <w:rsid w:val="005F7BE1"/>
    <w:rsid w:val="00612B6E"/>
    <w:rsid w:val="006349D2"/>
    <w:rsid w:val="00636023"/>
    <w:rsid w:val="00656AA8"/>
    <w:rsid w:val="00657771"/>
    <w:rsid w:val="00657E34"/>
    <w:rsid w:val="006C3BBE"/>
    <w:rsid w:val="006D620D"/>
    <w:rsid w:val="006F78BA"/>
    <w:rsid w:val="00703311"/>
    <w:rsid w:val="00723FEA"/>
    <w:rsid w:val="00730BC7"/>
    <w:rsid w:val="00776B7B"/>
    <w:rsid w:val="007B315D"/>
    <w:rsid w:val="007F1606"/>
    <w:rsid w:val="007F787C"/>
    <w:rsid w:val="008D5982"/>
    <w:rsid w:val="008F51D3"/>
    <w:rsid w:val="0095163B"/>
    <w:rsid w:val="009738B9"/>
    <w:rsid w:val="00975B54"/>
    <w:rsid w:val="00A308F3"/>
    <w:rsid w:val="00A33F12"/>
    <w:rsid w:val="00A406FF"/>
    <w:rsid w:val="00A976B9"/>
    <w:rsid w:val="00A97EB2"/>
    <w:rsid w:val="00AB3A4E"/>
    <w:rsid w:val="00AF613D"/>
    <w:rsid w:val="00B27ACC"/>
    <w:rsid w:val="00B630C9"/>
    <w:rsid w:val="00B75AA7"/>
    <w:rsid w:val="00BD59BB"/>
    <w:rsid w:val="00BF6ACA"/>
    <w:rsid w:val="00C00FE6"/>
    <w:rsid w:val="00C06871"/>
    <w:rsid w:val="00C276AF"/>
    <w:rsid w:val="00C66CC8"/>
    <w:rsid w:val="00C77B60"/>
    <w:rsid w:val="00CB6AD5"/>
    <w:rsid w:val="00CC6412"/>
    <w:rsid w:val="00CF0FF3"/>
    <w:rsid w:val="00D809C5"/>
    <w:rsid w:val="00D92717"/>
    <w:rsid w:val="00DE5E5C"/>
    <w:rsid w:val="00DF4F73"/>
    <w:rsid w:val="00E20C5A"/>
    <w:rsid w:val="00E24A29"/>
    <w:rsid w:val="00E41909"/>
    <w:rsid w:val="00E55353"/>
    <w:rsid w:val="00E878E8"/>
    <w:rsid w:val="00F20624"/>
    <w:rsid w:val="00F32150"/>
    <w:rsid w:val="00F55804"/>
    <w:rsid w:val="00F73C10"/>
    <w:rsid w:val="00F77991"/>
    <w:rsid w:val="00F83DF9"/>
    <w:rsid w:val="00FA4F13"/>
    <w:rsid w:val="00FE011C"/>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ECB9A"/>
  <w15:docId w15:val="{C237EC8C-A3F6-4E8B-8B9C-6B3DFAA31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427EC"/>
    <w:rPr>
      <w:rFonts w:ascii="Times New Roman" w:eastAsia="Times New Roman" w:hAnsi="Times New Roman" w:cs="Times New Roman"/>
      <w:sz w:val="28"/>
      <w:szCs w:val="20"/>
      <w:lang w:eastAsia="zh-CN"/>
    </w:rPr>
  </w:style>
  <w:style w:type="paragraph" w:styleId="Nagwek1">
    <w:name w:val="heading 1"/>
    <w:basedOn w:val="Normalny"/>
    <w:next w:val="Normalny"/>
    <w:link w:val="Nagwek1Znak"/>
    <w:qFormat/>
    <w:rsid w:val="0052606E"/>
    <w:pPr>
      <w:widowControl w:val="0"/>
      <w:spacing w:before="240" w:after="240"/>
      <w:outlineLvl w:val="0"/>
    </w:pPr>
    <w:rPr>
      <w:rFonts w:ascii="Arial" w:hAnsi="Arial" w:cs="Arial"/>
      <w:b/>
      <w:sz w:val="48"/>
      <w:szCs w:val="48"/>
      <w:lang w:eastAsia="pl-PL"/>
    </w:rPr>
  </w:style>
  <w:style w:type="paragraph" w:styleId="Nagwek2">
    <w:name w:val="heading 2"/>
    <w:basedOn w:val="Normalny"/>
    <w:next w:val="Normalny"/>
    <w:link w:val="Nagwek2Znak"/>
    <w:unhideWhenUsed/>
    <w:qFormat/>
    <w:rsid w:val="00620FD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qFormat/>
    <w:rsid w:val="00620FD0"/>
    <w:pPr>
      <w:keepNext/>
      <w:suppressAutoHyphens w:val="0"/>
      <w:spacing w:line="360" w:lineRule="auto"/>
      <w:outlineLvl w:val="2"/>
    </w:pPr>
    <w:rPr>
      <w:szCs w:val="28"/>
      <w:lang w:val="x-none" w:eastAsia="pl-PL"/>
    </w:rPr>
  </w:style>
  <w:style w:type="paragraph" w:styleId="Nagwek4">
    <w:name w:val="heading 4"/>
    <w:basedOn w:val="Normalny"/>
    <w:next w:val="Normalny"/>
    <w:link w:val="Nagwek4Znak"/>
    <w:qFormat/>
    <w:rsid w:val="00620FD0"/>
    <w:pPr>
      <w:keepNext/>
      <w:suppressAutoHyphens w:val="0"/>
      <w:spacing w:line="360" w:lineRule="auto"/>
      <w:ind w:firstLine="5103"/>
      <w:outlineLvl w:val="3"/>
    </w:pPr>
    <w:rPr>
      <w:szCs w:val="28"/>
      <w:lang w:val="x-none" w:eastAsia="pl-PL"/>
    </w:rPr>
  </w:style>
  <w:style w:type="paragraph" w:styleId="Nagwek5">
    <w:name w:val="heading 5"/>
    <w:basedOn w:val="Normalny"/>
    <w:next w:val="Normalny"/>
    <w:link w:val="Nagwek5Znak"/>
    <w:qFormat/>
    <w:rsid w:val="00620FD0"/>
    <w:pPr>
      <w:keepNext/>
      <w:suppressAutoHyphens w:val="0"/>
      <w:spacing w:line="360" w:lineRule="auto"/>
      <w:jc w:val="center"/>
      <w:outlineLvl w:val="4"/>
    </w:pPr>
    <w:rPr>
      <w:b/>
      <w:bCs/>
      <w:szCs w:val="28"/>
      <w:lang w:val="x-none" w:eastAsia="pl-PL"/>
    </w:rPr>
  </w:style>
  <w:style w:type="paragraph" w:styleId="Nagwek6">
    <w:name w:val="heading 6"/>
    <w:basedOn w:val="Normalny"/>
    <w:next w:val="Normalny"/>
    <w:link w:val="Nagwek6Znak"/>
    <w:qFormat/>
    <w:rsid w:val="00620FD0"/>
    <w:pPr>
      <w:keepNext/>
      <w:suppressAutoHyphens w:val="0"/>
      <w:spacing w:line="360" w:lineRule="auto"/>
      <w:jc w:val="center"/>
      <w:outlineLvl w:val="5"/>
    </w:pPr>
    <w:rPr>
      <w:szCs w:val="28"/>
      <w:lang w:val="x-none" w:eastAsia="pl-PL"/>
    </w:rPr>
  </w:style>
  <w:style w:type="paragraph" w:styleId="Nagwek7">
    <w:name w:val="heading 7"/>
    <w:basedOn w:val="Normalny"/>
    <w:next w:val="Normalny"/>
    <w:link w:val="Nagwek7Znak"/>
    <w:unhideWhenUsed/>
    <w:qFormat/>
    <w:rsid w:val="00620FD0"/>
    <w:pPr>
      <w:keepNext/>
      <w:keepLines/>
      <w:spacing w:before="4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qFormat/>
    <w:rsid w:val="00620FD0"/>
    <w:pPr>
      <w:keepNext/>
      <w:suppressAutoHyphens w:val="0"/>
      <w:spacing w:line="360" w:lineRule="auto"/>
      <w:jc w:val="both"/>
      <w:outlineLvl w:val="7"/>
    </w:pPr>
    <w:rPr>
      <w:b/>
      <w:bCs/>
      <w:szCs w:val="28"/>
      <w:u w:val="single"/>
      <w:lang w:val="x-none" w:eastAsia="pl-PL"/>
    </w:rPr>
  </w:style>
  <w:style w:type="paragraph" w:styleId="Nagwek9">
    <w:name w:val="heading 9"/>
    <w:basedOn w:val="Normalny"/>
    <w:next w:val="Normalny"/>
    <w:link w:val="Nagwek9Znak"/>
    <w:qFormat/>
    <w:rsid w:val="00620FD0"/>
    <w:pPr>
      <w:keepNext/>
      <w:suppressAutoHyphens w:val="0"/>
      <w:spacing w:line="360" w:lineRule="auto"/>
      <w:ind w:firstLine="4395"/>
      <w:outlineLvl w:val="8"/>
    </w:pPr>
    <w:rPr>
      <w:szCs w:val="28"/>
      <w:lang w:val="x-none"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qFormat/>
    <w:rsid w:val="0086481E"/>
  </w:style>
  <w:style w:type="character" w:customStyle="1" w:styleId="StopkaZnak">
    <w:name w:val="Stopka Znak"/>
    <w:basedOn w:val="Domylnaczcionkaakapitu"/>
    <w:link w:val="Stopka"/>
    <w:uiPriority w:val="99"/>
    <w:qFormat/>
    <w:rsid w:val="0086481E"/>
  </w:style>
  <w:style w:type="character" w:customStyle="1" w:styleId="Nagwek1Znak">
    <w:name w:val="Nagłówek 1 Znak"/>
    <w:basedOn w:val="Domylnaczcionkaakapitu"/>
    <w:link w:val="Nagwek1"/>
    <w:qFormat/>
    <w:rsid w:val="0052606E"/>
    <w:rPr>
      <w:rFonts w:ascii="Arial" w:eastAsia="Times New Roman" w:hAnsi="Arial" w:cs="Arial"/>
      <w:b/>
      <w:sz w:val="48"/>
      <w:szCs w:val="48"/>
      <w:lang w:eastAsia="pl-PL"/>
    </w:rPr>
  </w:style>
  <w:style w:type="character" w:customStyle="1" w:styleId="Nagwek2Znak">
    <w:name w:val="Nagłówek 2 Znak"/>
    <w:basedOn w:val="Domylnaczcionkaakapitu"/>
    <w:link w:val="Nagwek2"/>
    <w:qFormat/>
    <w:rsid w:val="00620FD0"/>
    <w:rPr>
      <w:rFonts w:asciiTheme="majorHAnsi" w:eastAsiaTheme="majorEastAsia" w:hAnsiTheme="majorHAnsi" w:cstheme="majorBidi"/>
      <w:color w:val="2F5496" w:themeColor="accent1" w:themeShade="BF"/>
      <w:sz w:val="26"/>
      <w:szCs w:val="26"/>
      <w:lang w:eastAsia="zh-CN"/>
    </w:rPr>
  </w:style>
  <w:style w:type="character" w:customStyle="1" w:styleId="Nagwek7Znak">
    <w:name w:val="Nagłówek 7 Znak"/>
    <w:basedOn w:val="Domylnaczcionkaakapitu"/>
    <w:link w:val="Nagwek7"/>
    <w:qFormat/>
    <w:rsid w:val="00620FD0"/>
    <w:rPr>
      <w:rFonts w:asciiTheme="majorHAnsi" w:eastAsiaTheme="majorEastAsia" w:hAnsiTheme="majorHAnsi" w:cstheme="majorBidi"/>
      <w:i/>
      <w:iCs/>
      <w:color w:val="1F3763" w:themeColor="accent1" w:themeShade="7F"/>
      <w:sz w:val="28"/>
      <w:szCs w:val="20"/>
      <w:lang w:eastAsia="zh-CN"/>
    </w:rPr>
  </w:style>
  <w:style w:type="character" w:customStyle="1" w:styleId="Nagwek3Znak">
    <w:name w:val="Nagłówek 3 Znak"/>
    <w:basedOn w:val="Domylnaczcionkaakapitu"/>
    <w:link w:val="Nagwek3"/>
    <w:qFormat/>
    <w:rsid w:val="00620FD0"/>
    <w:rPr>
      <w:rFonts w:ascii="Times New Roman" w:eastAsia="Times New Roman" w:hAnsi="Times New Roman" w:cs="Times New Roman"/>
      <w:sz w:val="28"/>
      <w:szCs w:val="28"/>
      <w:lang w:val="x-none" w:eastAsia="pl-PL"/>
    </w:rPr>
  </w:style>
  <w:style w:type="character" w:customStyle="1" w:styleId="Nagwek4Znak">
    <w:name w:val="Nagłówek 4 Znak"/>
    <w:basedOn w:val="Domylnaczcionkaakapitu"/>
    <w:link w:val="Nagwek4"/>
    <w:qFormat/>
    <w:rsid w:val="00620FD0"/>
    <w:rPr>
      <w:rFonts w:ascii="Times New Roman" w:eastAsia="Times New Roman" w:hAnsi="Times New Roman" w:cs="Times New Roman"/>
      <w:sz w:val="28"/>
      <w:szCs w:val="28"/>
      <w:lang w:val="x-none" w:eastAsia="pl-PL"/>
    </w:rPr>
  </w:style>
  <w:style w:type="character" w:customStyle="1" w:styleId="Nagwek5Znak">
    <w:name w:val="Nagłówek 5 Znak"/>
    <w:basedOn w:val="Domylnaczcionkaakapitu"/>
    <w:link w:val="Nagwek5"/>
    <w:qFormat/>
    <w:rsid w:val="00620FD0"/>
    <w:rPr>
      <w:rFonts w:ascii="Times New Roman" w:eastAsia="Times New Roman" w:hAnsi="Times New Roman" w:cs="Times New Roman"/>
      <w:b/>
      <w:bCs/>
      <w:sz w:val="28"/>
      <w:szCs w:val="28"/>
      <w:lang w:val="x-none" w:eastAsia="pl-PL"/>
    </w:rPr>
  </w:style>
  <w:style w:type="character" w:customStyle="1" w:styleId="Nagwek6Znak">
    <w:name w:val="Nagłówek 6 Znak"/>
    <w:basedOn w:val="Domylnaczcionkaakapitu"/>
    <w:link w:val="Nagwek6"/>
    <w:qFormat/>
    <w:rsid w:val="00620FD0"/>
    <w:rPr>
      <w:rFonts w:ascii="Times New Roman" w:eastAsia="Times New Roman" w:hAnsi="Times New Roman" w:cs="Times New Roman"/>
      <w:sz w:val="28"/>
      <w:szCs w:val="28"/>
      <w:lang w:val="x-none" w:eastAsia="pl-PL"/>
    </w:rPr>
  </w:style>
  <w:style w:type="character" w:customStyle="1" w:styleId="Nagwek8Znak">
    <w:name w:val="Nagłówek 8 Znak"/>
    <w:basedOn w:val="Domylnaczcionkaakapitu"/>
    <w:link w:val="Nagwek8"/>
    <w:qFormat/>
    <w:rsid w:val="00620FD0"/>
    <w:rPr>
      <w:rFonts w:ascii="Times New Roman" w:eastAsia="Times New Roman" w:hAnsi="Times New Roman" w:cs="Times New Roman"/>
      <w:b/>
      <w:bCs/>
      <w:sz w:val="28"/>
      <w:szCs w:val="28"/>
      <w:u w:val="single"/>
      <w:lang w:val="x-none" w:eastAsia="pl-PL"/>
    </w:rPr>
  </w:style>
  <w:style w:type="character" w:customStyle="1" w:styleId="Nagwek9Znak">
    <w:name w:val="Nagłówek 9 Znak"/>
    <w:basedOn w:val="Domylnaczcionkaakapitu"/>
    <w:link w:val="Nagwek9"/>
    <w:qFormat/>
    <w:rsid w:val="00620FD0"/>
    <w:rPr>
      <w:rFonts w:ascii="Times New Roman" w:eastAsia="Times New Roman" w:hAnsi="Times New Roman" w:cs="Times New Roman"/>
      <w:sz w:val="28"/>
      <w:szCs w:val="28"/>
      <w:lang w:val="x-none" w:eastAsia="pl-PL"/>
    </w:rPr>
  </w:style>
  <w:style w:type="character" w:styleId="Numerstrony">
    <w:name w:val="page number"/>
    <w:qFormat/>
    <w:rsid w:val="00620FD0"/>
    <w:rPr>
      <w:rFonts w:cs="Times New Roman"/>
    </w:rPr>
  </w:style>
  <w:style w:type="character" w:customStyle="1" w:styleId="TekstpodstawowywcityZnak">
    <w:name w:val="Tekst podstawowy wcięty Znak"/>
    <w:basedOn w:val="Domylnaczcionkaakapitu"/>
    <w:link w:val="Tekstpodstawowywcity"/>
    <w:uiPriority w:val="99"/>
    <w:qFormat/>
    <w:rsid w:val="00620FD0"/>
    <w:rPr>
      <w:rFonts w:ascii="Times New Roman" w:eastAsia="Times New Roman" w:hAnsi="Times New Roman" w:cs="Times New Roman"/>
      <w:sz w:val="24"/>
      <w:szCs w:val="24"/>
      <w:lang w:val="x-none" w:eastAsia="pl-PL"/>
    </w:rPr>
  </w:style>
  <w:style w:type="character" w:customStyle="1" w:styleId="Tekstpodstawowywcity2Znak">
    <w:name w:val="Tekst podstawowy wcięty 2 Znak"/>
    <w:basedOn w:val="Domylnaczcionkaakapitu"/>
    <w:link w:val="Tekstpodstawowywcity2"/>
    <w:qFormat/>
    <w:rsid w:val="00620FD0"/>
    <w:rPr>
      <w:rFonts w:ascii="Times New Roman" w:eastAsia="Times New Roman" w:hAnsi="Times New Roman" w:cs="Times New Roman"/>
      <w:sz w:val="24"/>
      <w:szCs w:val="24"/>
      <w:lang w:val="x-none" w:eastAsia="pl-PL"/>
    </w:rPr>
  </w:style>
  <w:style w:type="character" w:customStyle="1" w:styleId="Tekstpodstawowywcity3Znak">
    <w:name w:val="Tekst podstawowy wcięty 3 Znak"/>
    <w:basedOn w:val="Domylnaczcionkaakapitu"/>
    <w:link w:val="Tekstpodstawowywcity3"/>
    <w:qFormat/>
    <w:rsid w:val="00620FD0"/>
    <w:rPr>
      <w:rFonts w:ascii="Times New Roman" w:eastAsia="Times New Roman" w:hAnsi="Times New Roman" w:cs="Times New Roman"/>
      <w:sz w:val="24"/>
      <w:szCs w:val="24"/>
      <w:lang w:val="x-none" w:eastAsia="pl-PL"/>
    </w:rPr>
  </w:style>
  <w:style w:type="character" w:customStyle="1" w:styleId="TekstpodstawowyZnak">
    <w:name w:val="Tekst podstawowy Znak"/>
    <w:basedOn w:val="Domylnaczcionkaakapitu"/>
    <w:link w:val="Tekstpodstawowy"/>
    <w:uiPriority w:val="99"/>
    <w:qFormat/>
    <w:rsid w:val="00620FD0"/>
    <w:rPr>
      <w:rFonts w:ascii="Times New Roman" w:eastAsia="Times New Roman" w:hAnsi="Times New Roman" w:cs="Times New Roman"/>
      <w:sz w:val="24"/>
      <w:szCs w:val="24"/>
      <w:lang w:val="x-none" w:eastAsia="pl-PL"/>
    </w:rPr>
  </w:style>
  <w:style w:type="character" w:customStyle="1" w:styleId="ZnakZnak2">
    <w:name w:val="Znak Znak2"/>
    <w:uiPriority w:val="99"/>
    <w:qFormat/>
    <w:rsid w:val="00620FD0"/>
    <w:rPr>
      <w:rFonts w:cs="Times New Roman"/>
      <w:sz w:val="24"/>
      <w:szCs w:val="24"/>
      <w:lang w:val="pl-PL" w:eastAsia="pl-PL"/>
    </w:rPr>
  </w:style>
  <w:style w:type="character" w:customStyle="1" w:styleId="ZnakZnak7">
    <w:name w:val="Znak Znak7"/>
    <w:uiPriority w:val="99"/>
    <w:qFormat/>
    <w:rsid w:val="00620FD0"/>
    <w:rPr>
      <w:rFonts w:cs="Times New Roman"/>
      <w:b/>
      <w:bCs/>
      <w:sz w:val="40"/>
      <w:szCs w:val="40"/>
      <w:lang w:val="pl-PL" w:eastAsia="pl-PL"/>
    </w:rPr>
  </w:style>
  <w:style w:type="character" w:styleId="Pogrubienie">
    <w:name w:val="Strong"/>
    <w:uiPriority w:val="22"/>
    <w:qFormat/>
    <w:rsid w:val="00620FD0"/>
    <w:rPr>
      <w:rFonts w:cs="Times New Roman"/>
      <w:b/>
      <w:bCs/>
    </w:rPr>
  </w:style>
  <w:style w:type="character" w:customStyle="1" w:styleId="HTML-wstpniesformatowanyZnak">
    <w:name w:val="HTML - wstępnie sformatowany Znak"/>
    <w:basedOn w:val="Domylnaczcionkaakapitu"/>
    <w:link w:val="HTML-wstpniesformatowany"/>
    <w:uiPriority w:val="99"/>
    <w:qFormat/>
    <w:rsid w:val="00620FD0"/>
    <w:rPr>
      <w:rFonts w:ascii="Courier New" w:eastAsia="Times New Roman" w:hAnsi="Courier New" w:cs="Times New Roman"/>
      <w:sz w:val="20"/>
      <w:szCs w:val="20"/>
      <w:lang w:val="x-none" w:eastAsia="pl-PL"/>
    </w:rPr>
  </w:style>
  <w:style w:type="character" w:customStyle="1" w:styleId="TekstdymkaZnak">
    <w:name w:val="Tekst dymka Znak"/>
    <w:basedOn w:val="Domylnaczcionkaakapitu"/>
    <w:link w:val="Tekstdymka"/>
    <w:uiPriority w:val="99"/>
    <w:qFormat/>
    <w:rsid w:val="00620FD0"/>
    <w:rPr>
      <w:rFonts w:ascii="Tahoma" w:eastAsia="Times New Roman" w:hAnsi="Tahoma" w:cs="Times New Roman"/>
      <w:sz w:val="16"/>
      <w:szCs w:val="16"/>
      <w:lang w:val="x-none" w:eastAsia="x-none"/>
    </w:rPr>
  </w:style>
  <w:style w:type="character" w:customStyle="1" w:styleId="TekstdymkaZnak1">
    <w:name w:val="Tekst dymka Znak1"/>
    <w:uiPriority w:val="99"/>
    <w:semiHidden/>
    <w:qFormat/>
    <w:rsid w:val="00620FD0"/>
    <w:rPr>
      <w:rFonts w:ascii="Tahoma" w:hAnsi="Tahoma" w:cs="Tahoma"/>
      <w:sz w:val="16"/>
      <w:szCs w:val="16"/>
      <w:lang w:val="x-none" w:eastAsia="pl-PL"/>
    </w:rPr>
  </w:style>
  <w:style w:type="character" w:customStyle="1" w:styleId="TekstkomentarzaZnak">
    <w:name w:val="Tekst komentarza Znak"/>
    <w:basedOn w:val="Domylnaczcionkaakapitu"/>
    <w:link w:val="Tekstkomentarza"/>
    <w:uiPriority w:val="99"/>
    <w:qFormat/>
    <w:rsid w:val="00620FD0"/>
    <w:rPr>
      <w:rFonts w:ascii="Times New Roman" w:eastAsia="Times New Roman" w:hAnsi="Times New Roman" w:cs="Times New Roman"/>
      <w:sz w:val="20"/>
      <w:szCs w:val="20"/>
      <w:lang w:val="x-none" w:eastAsia="pl-PL"/>
    </w:rPr>
  </w:style>
  <w:style w:type="character" w:customStyle="1" w:styleId="TematkomentarzaZnak">
    <w:name w:val="Temat komentarza Znak"/>
    <w:basedOn w:val="TekstkomentarzaZnak"/>
    <w:link w:val="Tematkomentarza"/>
    <w:uiPriority w:val="99"/>
    <w:qFormat/>
    <w:rsid w:val="00620FD0"/>
    <w:rPr>
      <w:rFonts w:ascii="Times New Roman" w:eastAsia="Times New Roman" w:hAnsi="Times New Roman" w:cs="Times New Roman"/>
      <w:b/>
      <w:bCs/>
      <w:sz w:val="20"/>
      <w:szCs w:val="20"/>
      <w:lang w:val="x-none" w:eastAsia="pl-PL"/>
    </w:rPr>
  </w:style>
  <w:style w:type="character" w:customStyle="1" w:styleId="TematkomentarzaZnak1">
    <w:name w:val="Temat komentarza Znak1"/>
    <w:uiPriority w:val="99"/>
    <w:semiHidden/>
    <w:qFormat/>
    <w:rsid w:val="00620FD0"/>
    <w:rPr>
      <w:rFonts w:ascii="Times New Roman" w:hAnsi="Times New Roman" w:cs="Times New Roman"/>
      <w:b/>
      <w:bCs/>
      <w:sz w:val="20"/>
      <w:szCs w:val="20"/>
      <w:lang w:val="x-none" w:eastAsia="pl-PL"/>
    </w:rPr>
  </w:style>
  <w:style w:type="character" w:styleId="Hipercze">
    <w:name w:val="Hyperlink"/>
    <w:uiPriority w:val="99"/>
    <w:rsid w:val="00620FD0"/>
    <w:rPr>
      <w:rFonts w:cs="Times New Roman"/>
      <w:color w:val="0000FF"/>
      <w:u w:val="single"/>
    </w:rPr>
  </w:style>
  <w:style w:type="character" w:customStyle="1" w:styleId="paragraphpunkt1">
    <w:name w:val="paragraphpunkt1"/>
    <w:qFormat/>
    <w:rsid w:val="00620FD0"/>
    <w:rPr>
      <w:b/>
    </w:rPr>
  </w:style>
  <w:style w:type="character" w:customStyle="1" w:styleId="PodtytuZnak">
    <w:name w:val="Podtytuł Znak"/>
    <w:basedOn w:val="Domylnaczcionkaakapitu"/>
    <w:link w:val="Podtytu"/>
    <w:qFormat/>
    <w:rsid w:val="00620FD0"/>
    <w:rPr>
      <w:rFonts w:ascii="Comic Sans MS" w:eastAsia="Times New Roman" w:hAnsi="Comic Sans MS" w:cs="Times New Roman"/>
      <w:b/>
      <w:bCs/>
      <w:sz w:val="28"/>
      <w:szCs w:val="28"/>
      <w:lang w:val="x-none" w:eastAsia="pl-PL"/>
    </w:rPr>
  </w:style>
  <w:style w:type="character" w:customStyle="1" w:styleId="TytuZnak">
    <w:name w:val="Tytuł Znak"/>
    <w:basedOn w:val="Domylnaczcionkaakapitu"/>
    <w:link w:val="Tytu"/>
    <w:qFormat/>
    <w:rsid w:val="00620FD0"/>
    <w:rPr>
      <w:rFonts w:ascii="Times New Roman" w:eastAsia="Times New Roman" w:hAnsi="Times New Roman" w:cs="Times New Roman"/>
      <w:b/>
      <w:bCs/>
      <w:sz w:val="40"/>
      <w:szCs w:val="40"/>
      <w:lang w:val="x-none" w:eastAsia="pl-PL"/>
    </w:rPr>
  </w:style>
  <w:style w:type="character" w:customStyle="1" w:styleId="Tekstpodstawowy3Znak">
    <w:name w:val="Tekst podstawowy 3 Znak"/>
    <w:basedOn w:val="Domylnaczcionkaakapitu"/>
    <w:link w:val="Tekstpodstawowy3"/>
    <w:qFormat/>
    <w:rsid w:val="00620FD0"/>
    <w:rPr>
      <w:rFonts w:ascii="Times New Roman" w:eastAsia="Times New Roman" w:hAnsi="Times New Roman" w:cs="Times New Roman"/>
      <w:b/>
      <w:bCs/>
      <w:sz w:val="32"/>
      <w:szCs w:val="32"/>
      <w:lang w:val="x-none" w:eastAsia="pl-PL"/>
    </w:rPr>
  </w:style>
  <w:style w:type="character" w:customStyle="1" w:styleId="Tekstpodstawowy2Znak">
    <w:name w:val="Tekst podstawowy 2 Znak"/>
    <w:basedOn w:val="Domylnaczcionkaakapitu"/>
    <w:link w:val="Tekstpodstawowy2"/>
    <w:qFormat/>
    <w:rsid w:val="00620FD0"/>
    <w:rPr>
      <w:rFonts w:ascii="Times New Roman" w:eastAsia="Times New Roman" w:hAnsi="Times New Roman" w:cs="Times New Roman"/>
      <w:sz w:val="24"/>
      <w:szCs w:val="24"/>
      <w:lang w:val="x-none" w:eastAsia="pl-PL"/>
    </w:rPr>
  </w:style>
  <w:style w:type="character" w:customStyle="1" w:styleId="feature">
    <w:name w:val="feature"/>
    <w:uiPriority w:val="99"/>
    <w:qFormat/>
    <w:rsid w:val="00620FD0"/>
    <w:rPr>
      <w:rFonts w:cs="Times New Roman"/>
    </w:rPr>
  </w:style>
  <w:style w:type="character" w:customStyle="1" w:styleId="value">
    <w:name w:val="value"/>
    <w:uiPriority w:val="99"/>
    <w:qFormat/>
    <w:rsid w:val="00620FD0"/>
    <w:rPr>
      <w:rFonts w:cs="Times New Roman"/>
    </w:rPr>
  </w:style>
  <w:style w:type="character" w:customStyle="1" w:styleId="Teksttreci">
    <w:name w:val="Tekst treści_"/>
    <w:uiPriority w:val="99"/>
    <w:qFormat/>
    <w:rsid w:val="00620FD0"/>
    <w:rPr>
      <w:rFonts w:ascii="Arial" w:hAnsi="Arial" w:cs="Arial"/>
      <w:b/>
      <w:bCs/>
      <w:sz w:val="17"/>
      <w:szCs w:val="17"/>
      <w:u w:val="none"/>
    </w:rPr>
  </w:style>
  <w:style w:type="character" w:customStyle="1" w:styleId="Teksttreci9">
    <w:name w:val="Tekst treści + 9"/>
    <w:uiPriority w:val="99"/>
    <w:qFormat/>
    <w:rsid w:val="00620FD0"/>
    <w:rPr>
      <w:rFonts w:ascii="Arial" w:hAnsi="Arial" w:cs="Arial"/>
      <w:b/>
      <w:bCs/>
      <w:color w:val="000000"/>
      <w:spacing w:val="0"/>
      <w:w w:val="100"/>
      <w:sz w:val="19"/>
      <w:szCs w:val="19"/>
      <w:u w:val="none"/>
      <w:lang w:val="pl-PL" w:eastAsia="pl-PL"/>
    </w:rPr>
  </w:style>
  <w:style w:type="character" w:customStyle="1" w:styleId="Teksttreci0">
    <w:name w:val="Tekst treści"/>
    <w:uiPriority w:val="99"/>
    <w:qFormat/>
    <w:rsid w:val="00620FD0"/>
    <w:rPr>
      <w:rFonts w:ascii="Arial" w:hAnsi="Arial" w:cs="Arial"/>
      <w:b/>
      <w:bCs/>
      <w:color w:val="000000"/>
      <w:spacing w:val="0"/>
      <w:w w:val="100"/>
      <w:sz w:val="17"/>
      <w:szCs w:val="17"/>
      <w:u w:val="none"/>
      <w:lang w:val="pl-PL" w:eastAsia="pl-PL"/>
    </w:rPr>
  </w:style>
  <w:style w:type="character" w:customStyle="1" w:styleId="TeksttreciBezpogrubienia">
    <w:name w:val="Tekst treści + Bez pogrubienia"/>
    <w:uiPriority w:val="99"/>
    <w:qFormat/>
    <w:rsid w:val="00620FD0"/>
    <w:rPr>
      <w:rFonts w:ascii="Arial" w:hAnsi="Arial" w:cs="Arial"/>
      <w:b/>
      <w:bCs/>
      <w:color w:val="000000"/>
      <w:spacing w:val="0"/>
      <w:w w:val="100"/>
      <w:sz w:val="17"/>
      <w:szCs w:val="17"/>
      <w:u w:val="none"/>
      <w:lang w:val="pl-PL" w:eastAsia="pl-PL"/>
    </w:rPr>
  </w:style>
  <w:style w:type="character" w:customStyle="1" w:styleId="Teksttreci10pt">
    <w:name w:val="Tekst treści + 10 pt"/>
    <w:uiPriority w:val="99"/>
    <w:qFormat/>
    <w:rsid w:val="00620FD0"/>
    <w:rPr>
      <w:rFonts w:ascii="Arial" w:hAnsi="Arial" w:cs="Arial"/>
      <w:b/>
      <w:bCs/>
      <w:color w:val="000000"/>
      <w:spacing w:val="0"/>
      <w:w w:val="100"/>
      <w:sz w:val="20"/>
      <w:szCs w:val="20"/>
      <w:u w:val="none"/>
      <w:lang w:val="pl-PL" w:eastAsia="pl-PL"/>
    </w:rPr>
  </w:style>
  <w:style w:type="character" w:styleId="Odwoaniedokomentarza">
    <w:name w:val="annotation reference"/>
    <w:uiPriority w:val="99"/>
    <w:semiHidden/>
    <w:qFormat/>
    <w:rsid w:val="00620FD0"/>
    <w:rPr>
      <w:rFonts w:cs="Times New Roman"/>
      <w:sz w:val="16"/>
      <w:szCs w:val="16"/>
    </w:rPr>
  </w:style>
  <w:style w:type="character" w:customStyle="1" w:styleId="TekstprzypisukocowegoZnak">
    <w:name w:val="Tekst przypisu końcowego Znak"/>
    <w:basedOn w:val="Domylnaczcionkaakapitu"/>
    <w:link w:val="Tekstprzypisukocowego"/>
    <w:uiPriority w:val="99"/>
    <w:semiHidden/>
    <w:qFormat/>
    <w:rsid w:val="00620FD0"/>
    <w:rPr>
      <w:rFonts w:ascii="Times New Roman" w:eastAsia="Times New Roman" w:hAnsi="Times New Roman" w:cs="Times New Roman"/>
      <w:sz w:val="20"/>
      <w:szCs w:val="20"/>
      <w:lang w:val="x-none" w:eastAsia="pl-PL"/>
    </w:rPr>
  </w:style>
  <w:style w:type="character" w:customStyle="1" w:styleId="Znakiprzypiswkocowych">
    <w:name w:val="Znaki przypisów końcowych"/>
    <w:uiPriority w:val="99"/>
    <w:semiHidden/>
    <w:qFormat/>
    <w:rsid w:val="00620FD0"/>
    <w:rPr>
      <w:rFonts w:cs="Times New Roman"/>
      <w:vertAlign w:val="superscript"/>
    </w:rPr>
  </w:style>
  <w:style w:type="character" w:styleId="Odwoanieprzypisukocowego">
    <w:name w:val="endnote reference"/>
    <w:rPr>
      <w:rFonts w:cs="Times New Roman"/>
      <w:vertAlign w:val="superscript"/>
    </w:rPr>
  </w:style>
  <w:style w:type="character" w:customStyle="1" w:styleId="TekstpodstawowyZnak1">
    <w:name w:val="Tekst podstawowy Znak1"/>
    <w:uiPriority w:val="99"/>
    <w:semiHidden/>
    <w:qFormat/>
    <w:rsid w:val="00620FD0"/>
    <w:rPr>
      <w:rFonts w:ascii="Times New Roman" w:hAnsi="Times New Roman" w:cs="Times New Roman"/>
      <w:sz w:val="24"/>
      <w:szCs w:val="24"/>
      <w:lang w:val="x-none" w:eastAsia="pl-PL"/>
    </w:rPr>
  </w:style>
  <w:style w:type="character" w:customStyle="1" w:styleId="TekstprzypisudolnegoZnak">
    <w:name w:val="Tekst przypisu dolnego Znak"/>
    <w:basedOn w:val="Domylnaczcionkaakapitu"/>
    <w:link w:val="Tekstprzypisudolnego"/>
    <w:uiPriority w:val="99"/>
    <w:semiHidden/>
    <w:qFormat/>
    <w:rsid w:val="00620FD0"/>
    <w:rPr>
      <w:rFonts w:ascii="Times New Roman" w:eastAsia="Times New Roman" w:hAnsi="Times New Roman" w:cs="Times New Roman"/>
      <w:sz w:val="20"/>
      <w:szCs w:val="20"/>
      <w:lang w:val="x-none" w:eastAsia="x-none"/>
    </w:rPr>
  </w:style>
  <w:style w:type="character" w:customStyle="1" w:styleId="Znakiprzypiswdolnych">
    <w:name w:val="Znaki przypisów dolnych"/>
    <w:uiPriority w:val="99"/>
    <w:semiHidden/>
    <w:unhideWhenUsed/>
    <w:qFormat/>
    <w:rsid w:val="00620FD0"/>
    <w:rPr>
      <w:rFonts w:cs="Times New Roman"/>
      <w:vertAlign w:val="superscript"/>
    </w:rPr>
  </w:style>
  <w:style w:type="character" w:styleId="Odwoanieprzypisudolnego">
    <w:name w:val="footnote reference"/>
    <w:rPr>
      <w:rFonts w:cs="Times New Roman"/>
      <w:vertAlign w:val="superscript"/>
    </w:rPr>
  </w:style>
  <w:style w:type="character" w:customStyle="1" w:styleId="rdoZnak">
    <w:name w:val="Źródło Znak"/>
    <w:qFormat/>
    <w:rsid w:val="00620FD0"/>
    <w:rPr>
      <w:rFonts w:ascii="Tahoma" w:hAnsi="Tahoma"/>
      <w:i/>
      <w:iCs/>
    </w:rPr>
  </w:style>
  <w:style w:type="character" w:customStyle="1" w:styleId="StylInterliniaWielokrotne115wrs1Znak">
    <w:name w:val="Styl Interlinia:  Wielokrotne 115 wrs1 Znak"/>
    <w:qFormat/>
    <w:rsid w:val="00620FD0"/>
    <w:rPr>
      <w:rFonts w:ascii="Tahoma" w:hAnsi="Tahoma"/>
      <w:sz w:val="22"/>
    </w:rPr>
  </w:style>
  <w:style w:type="character" w:customStyle="1" w:styleId="Odwoaniedokomentarza1">
    <w:name w:val="Odwołanie do komentarza1"/>
    <w:qFormat/>
    <w:rsid w:val="00620FD0"/>
    <w:rPr>
      <w:sz w:val="16"/>
      <w:szCs w:val="16"/>
    </w:rPr>
  </w:style>
  <w:style w:type="character" w:customStyle="1" w:styleId="MapadokumentuZnak">
    <w:name w:val="Mapa dokumentu Znak"/>
    <w:basedOn w:val="Domylnaczcionkaakapitu"/>
    <w:link w:val="Mapadokumentu"/>
    <w:semiHidden/>
    <w:qFormat/>
    <w:rsid w:val="00620FD0"/>
    <w:rPr>
      <w:rFonts w:ascii="Tahoma" w:eastAsia="Times New Roman" w:hAnsi="Tahoma" w:cs="Times New Roman"/>
      <w:sz w:val="20"/>
      <w:szCs w:val="20"/>
      <w:shd w:val="clear" w:color="auto" w:fill="000080"/>
      <w:lang w:val="x-none" w:eastAsia="x-none"/>
    </w:rPr>
  </w:style>
  <w:style w:type="character" w:customStyle="1" w:styleId="TekstkomentarzaZnak1">
    <w:name w:val="Tekst komentarza Znak1"/>
    <w:uiPriority w:val="99"/>
    <w:semiHidden/>
    <w:qFormat/>
    <w:rsid w:val="00620FD0"/>
    <w:rPr>
      <w:lang w:eastAsia="ar-SA"/>
    </w:rPr>
  </w:style>
  <w:style w:type="character" w:customStyle="1" w:styleId="Heading1Char">
    <w:name w:val="Heading 1 Char"/>
    <w:qFormat/>
    <w:rsid w:val="00620FD0"/>
    <w:rPr>
      <w:rFonts w:ascii="Cambria" w:eastAsia="Times New Roman" w:hAnsi="Cambria" w:cs="Times New Roman"/>
      <w:b/>
      <w:bCs/>
      <w:kern w:val="2"/>
      <w:sz w:val="32"/>
      <w:szCs w:val="32"/>
    </w:rPr>
  </w:style>
  <w:style w:type="character" w:customStyle="1" w:styleId="Heading2Char">
    <w:name w:val="Heading 2 Char"/>
    <w:semiHidden/>
    <w:qFormat/>
    <w:rsid w:val="00620FD0"/>
    <w:rPr>
      <w:rFonts w:ascii="Cambria" w:eastAsia="Times New Roman" w:hAnsi="Cambria" w:cs="Times New Roman"/>
      <w:b/>
      <w:bCs/>
      <w:i/>
      <w:iCs/>
      <w:sz w:val="28"/>
      <w:szCs w:val="28"/>
    </w:rPr>
  </w:style>
  <w:style w:type="character" w:customStyle="1" w:styleId="Heading8Char">
    <w:name w:val="Heading 8 Char"/>
    <w:semiHidden/>
    <w:qFormat/>
    <w:rsid w:val="00620FD0"/>
    <w:rPr>
      <w:rFonts w:ascii="Calibri" w:eastAsia="Times New Roman" w:hAnsi="Calibri" w:cs="Times New Roman"/>
      <w:i/>
      <w:iCs/>
      <w:sz w:val="24"/>
      <w:szCs w:val="24"/>
    </w:rPr>
  </w:style>
  <w:style w:type="character" w:customStyle="1" w:styleId="BodyTextIndent3Char">
    <w:name w:val="Body Text Indent 3 Char"/>
    <w:semiHidden/>
    <w:qFormat/>
    <w:rsid w:val="00620FD0"/>
    <w:rPr>
      <w:rFonts w:ascii="Times New Roman" w:hAnsi="Times New Roman"/>
      <w:sz w:val="16"/>
      <w:szCs w:val="16"/>
    </w:rPr>
  </w:style>
  <w:style w:type="character" w:customStyle="1" w:styleId="BodyTextChar">
    <w:name w:val="Body Text Char"/>
    <w:semiHidden/>
    <w:qFormat/>
    <w:rsid w:val="00620FD0"/>
    <w:rPr>
      <w:rFonts w:ascii="Times New Roman" w:hAnsi="Times New Roman"/>
    </w:rPr>
  </w:style>
  <w:style w:type="character" w:customStyle="1" w:styleId="DocumentMapChar">
    <w:name w:val="Document Map Char"/>
    <w:semiHidden/>
    <w:qFormat/>
    <w:rsid w:val="00620FD0"/>
    <w:rPr>
      <w:rFonts w:ascii="Times New Roman" w:hAnsi="Times New Roman"/>
      <w:sz w:val="0"/>
      <w:szCs w:val="0"/>
    </w:rPr>
  </w:style>
  <w:style w:type="character" w:customStyle="1" w:styleId="BodyText2Char">
    <w:name w:val="Body Text 2 Char"/>
    <w:semiHidden/>
    <w:qFormat/>
    <w:rsid w:val="00620FD0"/>
    <w:rPr>
      <w:rFonts w:ascii="Times New Roman" w:hAnsi="Times New Roman"/>
    </w:rPr>
  </w:style>
  <w:style w:type="character" w:styleId="Uwydatnienie">
    <w:name w:val="Emphasis"/>
    <w:uiPriority w:val="20"/>
    <w:qFormat/>
    <w:rsid w:val="00620FD0"/>
    <w:rPr>
      <w:i/>
      <w:iCs/>
    </w:rPr>
  </w:style>
  <w:style w:type="character" w:customStyle="1" w:styleId="h1">
    <w:name w:val="h1"/>
    <w:basedOn w:val="Domylnaczcionkaakapitu"/>
    <w:qFormat/>
    <w:rsid w:val="00620FD0"/>
  </w:style>
  <w:style w:type="character" w:customStyle="1" w:styleId="h2">
    <w:name w:val="h2"/>
    <w:basedOn w:val="Domylnaczcionkaakapitu"/>
    <w:qFormat/>
    <w:rsid w:val="00620FD0"/>
  </w:style>
  <w:style w:type="character" w:customStyle="1" w:styleId="ZwykytekstZnak">
    <w:name w:val="Zwykły tekst Znak"/>
    <w:link w:val="Zwykytekst"/>
    <w:qFormat/>
    <w:rsid w:val="00620FD0"/>
    <w:rPr>
      <w:rFonts w:ascii="Courier New" w:hAnsi="Courier New" w:cs="Times New Roman"/>
      <w:w w:val="89"/>
      <w:sz w:val="25"/>
    </w:rPr>
  </w:style>
  <w:style w:type="character" w:customStyle="1" w:styleId="ZwykytekstZnak1">
    <w:name w:val="Zwykły tekst Znak1"/>
    <w:basedOn w:val="Domylnaczcionkaakapitu"/>
    <w:uiPriority w:val="99"/>
    <w:semiHidden/>
    <w:qFormat/>
    <w:rsid w:val="00620FD0"/>
    <w:rPr>
      <w:rFonts w:ascii="Consolas" w:eastAsia="Times New Roman" w:hAnsi="Consolas" w:cs="Times New Roman"/>
      <w:sz w:val="21"/>
      <w:szCs w:val="21"/>
      <w:lang w:eastAsia="zh-CN"/>
    </w:rPr>
  </w:style>
  <w:style w:type="character" w:customStyle="1" w:styleId="AkapitzlistZnak">
    <w:name w:val="Akapit z listą Znak"/>
    <w:aliases w:val="Preambuła Znak,Colorful List Accent 1 Znak,Odstavec Znak,Medium Grid 1 Accent 2 Znak,Medium Grid 1 - Accent 21 Znak,Bullet Number Znak,List Paragraph1 Znak,lp1 Znak,List Paragraph2 Znak,ISCG Numerowanie Znak,lp11 Znak,Bullet 1 Znak"/>
    <w:link w:val="Akapitzlist"/>
    <w:uiPriority w:val="99"/>
    <w:qFormat/>
    <w:locked/>
    <w:rsid w:val="00620FD0"/>
    <w:rPr>
      <w:rFonts w:ascii="Times New Roman" w:eastAsia="Times New Roman" w:hAnsi="Times New Roman" w:cs="Times New Roman"/>
      <w:sz w:val="28"/>
      <w:szCs w:val="20"/>
      <w:lang w:eastAsia="zh-CN"/>
    </w:rPr>
  </w:style>
  <w:style w:type="character" w:customStyle="1" w:styleId="WW8Num5z0">
    <w:name w:val="WW8Num5z0"/>
    <w:qFormat/>
    <w:rsid w:val="00620FD0"/>
    <w:rPr>
      <w:rFonts w:ascii="Arial" w:hAnsi="Arial" w:cs="Arial"/>
      <w:sz w:val="18"/>
      <w:szCs w:val="18"/>
    </w:rPr>
  </w:style>
  <w:style w:type="character" w:customStyle="1" w:styleId="Nierozpoznanawzmianka1">
    <w:name w:val="Nierozpoznana wzmianka1"/>
    <w:basedOn w:val="Domylnaczcionkaakapitu"/>
    <w:uiPriority w:val="99"/>
    <w:semiHidden/>
    <w:unhideWhenUsed/>
    <w:qFormat/>
    <w:rsid w:val="00620FD0"/>
    <w:rPr>
      <w:color w:val="605E5C"/>
      <w:shd w:val="clear" w:color="auto" w:fill="E1DFDD"/>
    </w:rPr>
  </w:style>
  <w:style w:type="character" w:customStyle="1" w:styleId="Nierozpoznanawzmianka2">
    <w:name w:val="Nierozpoznana wzmianka2"/>
    <w:basedOn w:val="Domylnaczcionkaakapitu"/>
    <w:uiPriority w:val="99"/>
    <w:semiHidden/>
    <w:unhideWhenUsed/>
    <w:qFormat/>
    <w:rsid w:val="00620FD0"/>
    <w:rPr>
      <w:color w:val="605E5C"/>
      <w:shd w:val="clear" w:color="auto" w:fill="E1DFDD"/>
    </w:rPr>
  </w:style>
  <w:style w:type="character" w:customStyle="1" w:styleId="WW8Num56z0">
    <w:name w:val="WW8Num56z0"/>
    <w:qFormat/>
    <w:rsid w:val="00620FD0"/>
    <w:rPr>
      <w:strike w:val="0"/>
      <w:dstrike w:val="0"/>
    </w:rPr>
  </w:style>
  <w:style w:type="character" w:customStyle="1" w:styleId="Nierozpoznanawzmianka3">
    <w:name w:val="Nierozpoznana wzmianka3"/>
    <w:basedOn w:val="Domylnaczcionkaakapitu"/>
    <w:uiPriority w:val="99"/>
    <w:semiHidden/>
    <w:unhideWhenUsed/>
    <w:qFormat/>
    <w:rsid w:val="00620FD0"/>
    <w:rPr>
      <w:color w:val="605E5C"/>
      <w:shd w:val="clear" w:color="auto" w:fill="E1DFDD"/>
    </w:rPr>
  </w:style>
  <w:style w:type="character" w:customStyle="1" w:styleId="Nierozpoznanawzmianka4">
    <w:name w:val="Nierozpoznana wzmianka4"/>
    <w:basedOn w:val="Domylnaczcionkaakapitu"/>
    <w:uiPriority w:val="99"/>
    <w:semiHidden/>
    <w:unhideWhenUsed/>
    <w:qFormat/>
    <w:rsid w:val="00620FD0"/>
    <w:rPr>
      <w:color w:val="605E5C"/>
      <w:shd w:val="clear" w:color="auto" w:fill="E1DFDD"/>
    </w:rPr>
  </w:style>
  <w:style w:type="character" w:customStyle="1" w:styleId="Nierozpoznanawzmianka5">
    <w:name w:val="Nierozpoznana wzmianka5"/>
    <w:basedOn w:val="Domylnaczcionkaakapitu"/>
    <w:uiPriority w:val="99"/>
    <w:semiHidden/>
    <w:unhideWhenUsed/>
    <w:qFormat/>
    <w:rsid w:val="00620FD0"/>
    <w:rPr>
      <w:color w:val="605E5C"/>
      <w:shd w:val="clear" w:color="auto" w:fill="E1DFDD"/>
    </w:rPr>
  </w:style>
  <w:style w:type="character" w:customStyle="1" w:styleId="czeindeksu">
    <w:name w:val="Łącze indeksu"/>
    <w:qFormat/>
  </w:style>
  <w:style w:type="paragraph" w:styleId="Nagwek">
    <w:name w:val="header"/>
    <w:basedOn w:val="Normalny"/>
    <w:next w:val="Tekstpodstawowy"/>
    <w:link w:val="NagwekZnak"/>
    <w:unhideWhenUsed/>
    <w:rsid w:val="0086481E"/>
    <w:pPr>
      <w:tabs>
        <w:tab w:val="center" w:pos="4536"/>
        <w:tab w:val="right" w:pos="9072"/>
      </w:tabs>
    </w:pPr>
  </w:style>
  <w:style w:type="paragraph" w:styleId="Tekstpodstawowy">
    <w:name w:val="Body Text"/>
    <w:basedOn w:val="Normalny"/>
    <w:link w:val="TekstpodstawowyZnak"/>
    <w:uiPriority w:val="99"/>
    <w:rsid w:val="00620FD0"/>
    <w:pPr>
      <w:suppressAutoHyphens w:val="0"/>
      <w:spacing w:line="360" w:lineRule="auto"/>
    </w:pPr>
    <w:rPr>
      <w:sz w:val="24"/>
      <w:szCs w:val="24"/>
      <w:lang w:val="x-none" w:eastAsia="pl-PL"/>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86481E"/>
    <w:pPr>
      <w:tabs>
        <w:tab w:val="center" w:pos="4536"/>
        <w:tab w:val="right" w:pos="9072"/>
      </w:tabs>
    </w:pPr>
  </w:style>
  <w:style w:type="paragraph" w:customStyle="1" w:styleId="Standard">
    <w:name w:val="Standard"/>
    <w:qFormat/>
    <w:rsid w:val="00813881"/>
    <w:pPr>
      <w:widowControl w:val="0"/>
      <w:textAlignment w:val="baseline"/>
    </w:pPr>
    <w:rPr>
      <w:rFonts w:ascii="Times New Roman" w:eastAsia="Andale Sans UI" w:hAnsi="Times New Roman" w:cs="Tahoma"/>
      <w:kern w:val="2"/>
      <w:sz w:val="24"/>
      <w:szCs w:val="24"/>
      <w:lang w:val="de-DE" w:eastAsia="ja-JP" w:bidi="fa-IR"/>
    </w:rPr>
  </w:style>
  <w:style w:type="paragraph" w:customStyle="1" w:styleId="Default">
    <w:name w:val="Default"/>
    <w:qFormat/>
    <w:rsid w:val="002F78C2"/>
    <w:rPr>
      <w:rFonts w:ascii="Aptos" w:eastAsia="Andale Sans UI" w:hAnsi="Aptos" w:cs="Aptos"/>
      <w:color w:val="000000"/>
      <w:sz w:val="24"/>
      <w:szCs w:val="24"/>
      <w:lang w:eastAsia="pl-PL"/>
    </w:rPr>
  </w:style>
  <w:style w:type="paragraph" w:styleId="Akapitzlist">
    <w:name w:val="List Paragraph"/>
    <w:aliases w:val="Preambuła,Colorful List Accent 1,Odstavec,Medium Grid 1 Accent 2,Medium Grid 1 - Accent 21,Bullet Number,List Paragraph1,lp1,List Paragraph2,ISCG Numerowanie,lp11,List Paragraph11,Bullet 1,Use Case List Paragraph,Body MS Bullet,CW_Lista,L"/>
    <w:basedOn w:val="Normalny"/>
    <w:link w:val="AkapitzlistZnak"/>
    <w:uiPriority w:val="99"/>
    <w:qFormat/>
    <w:rsid w:val="009427EC"/>
    <w:pPr>
      <w:ind w:left="720"/>
      <w:contextualSpacing/>
    </w:pPr>
  </w:style>
  <w:style w:type="paragraph" w:styleId="Tekstblokowy">
    <w:name w:val="Block Text"/>
    <w:basedOn w:val="Normalny"/>
    <w:qFormat/>
    <w:rsid w:val="00620FD0"/>
    <w:pPr>
      <w:suppressAutoHyphens w:val="0"/>
      <w:spacing w:line="360" w:lineRule="auto"/>
      <w:ind w:left="426" w:right="-284" w:hanging="568"/>
    </w:pPr>
    <w:rPr>
      <w:szCs w:val="28"/>
      <w:lang w:eastAsia="pl-PL"/>
    </w:rPr>
  </w:style>
  <w:style w:type="paragraph" w:styleId="Tekstpodstawowywcity">
    <w:name w:val="Body Text Indent"/>
    <w:basedOn w:val="Normalny"/>
    <w:link w:val="TekstpodstawowywcityZnak"/>
    <w:rsid w:val="00620FD0"/>
    <w:pPr>
      <w:suppressAutoHyphens w:val="0"/>
      <w:spacing w:line="360" w:lineRule="auto"/>
      <w:ind w:left="567" w:hanging="426"/>
    </w:pPr>
    <w:rPr>
      <w:sz w:val="24"/>
      <w:szCs w:val="24"/>
      <w:lang w:val="x-none" w:eastAsia="pl-PL"/>
    </w:rPr>
  </w:style>
  <w:style w:type="paragraph" w:styleId="Tekstpodstawowywcity2">
    <w:name w:val="Body Text Indent 2"/>
    <w:basedOn w:val="Normalny"/>
    <w:link w:val="Tekstpodstawowywcity2Znak"/>
    <w:qFormat/>
    <w:rsid w:val="00620FD0"/>
    <w:pPr>
      <w:suppressAutoHyphens w:val="0"/>
      <w:spacing w:line="360" w:lineRule="auto"/>
      <w:ind w:left="284" w:hanging="426"/>
    </w:pPr>
    <w:rPr>
      <w:sz w:val="24"/>
      <w:szCs w:val="24"/>
      <w:lang w:val="x-none" w:eastAsia="pl-PL"/>
    </w:rPr>
  </w:style>
  <w:style w:type="paragraph" w:styleId="Tekstpodstawowywcity3">
    <w:name w:val="Body Text Indent 3"/>
    <w:basedOn w:val="Normalny"/>
    <w:link w:val="Tekstpodstawowywcity3Znak"/>
    <w:qFormat/>
    <w:rsid w:val="00620FD0"/>
    <w:pPr>
      <w:suppressAutoHyphens w:val="0"/>
      <w:spacing w:line="360" w:lineRule="auto"/>
      <w:ind w:left="284" w:hanging="284"/>
    </w:pPr>
    <w:rPr>
      <w:sz w:val="24"/>
      <w:szCs w:val="24"/>
      <w:lang w:val="x-none" w:eastAsia="pl-PL"/>
    </w:rPr>
  </w:style>
  <w:style w:type="paragraph" w:customStyle="1" w:styleId="Tekstpodstawowy22">
    <w:name w:val="Tekst podstawowy 22"/>
    <w:basedOn w:val="Normalny"/>
    <w:uiPriority w:val="99"/>
    <w:qFormat/>
    <w:rsid w:val="00620FD0"/>
    <w:pPr>
      <w:suppressAutoHyphens w:val="0"/>
      <w:spacing w:line="360" w:lineRule="atLeast"/>
      <w:jc w:val="both"/>
    </w:pPr>
    <w:rPr>
      <w:sz w:val="24"/>
      <w:szCs w:val="24"/>
      <w:lang w:eastAsia="pl-PL"/>
    </w:rPr>
  </w:style>
  <w:style w:type="paragraph" w:styleId="NormalnyWeb">
    <w:name w:val="Normal (Web)"/>
    <w:basedOn w:val="Normalny"/>
    <w:qFormat/>
    <w:rsid w:val="00620FD0"/>
    <w:pPr>
      <w:suppressAutoHyphens w:val="0"/>
      <w:spacing w:beforeAutospacing="1" w:afterAutospacing="1"/>
    </w:pPr>
    <w:rPr>
      <w:sz w:val="24"/>
      <w:szCs w:val="24"/>
      <w:lang w:eastAsia="pl-PL"/>
    </w:rPr>
  </w:style>
  <w:style w:type="paragraph" w:customStyle="1" w:styleId="Tekstpodstawowy21">
    <w:name w:val="Tekst podstawowy 21"/>
    <w:basedOn w:val="Normalny"/>
    <w:qFormat/>
    <w:rsid w:val="00620FD0"/>
    <w:pPr>
      <w:suppressAutoHyphens w:val="0"/>
      <w:spacing w:line="360" w:lineRule="atLeast"/>
      <w:jc w:val="both"/>
    </w:pPr>
    <w:rPr>
      <w:sz w:val="24"/>
      <w:szCs w:val="24"/>
      <w:lang w:eastAsia="pl-PL"/>
    </w:rPr>
  </w:style>
  <w:style w:type="paragraph" w:styleId="HTML-wstpniesformatowany">
    <w:name w:val="HTML Preformatted"/>
    <w:basedOn w:val="Normalny"/>
    <w:link w:val="HTML-wstpniesformatowanyZnak"/>
    <w:uiPriority w:val="99"/>
    <w:qFormat/>
    <w:rsid w:val="00620F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sz w:val="20"/>
      <w:lang w:val="x-none" w:eastAsia="pl-PL"/>
    </w:rPr>
  </w:style>
  <w:style w:type="paragraph" w:styleId="Tekstdymka">
    <w:name w:val="Balloon Text"/>
    <w:basedOn w:val="Normalny"/>
    <w:link w:val="TekstdymkaZnak"/>
    <w:uiPriority w:val="99"/>
    <w:qFormat/>
    <w:rsid w:val="00620FD0"/>
    <w:pPr>
      <w:suppressAutoHyphens w:val="0"/>
    </w:pPr>
    <w:rPr>
      <w:rFonts w:ascii="Tahoma" w:hAnsi="Tahoma"/>
      <w:sz w:val="16"/>
      <w:szCs w:val="16"/>
      <w:lang w:val="x-none" w:eastAsia="x-none"/>
    </w:rPr>
  </w:style>
  <w:style w:type="paragraph" w:styleId="Tekstkomentarza">
    <w:name w:val="annotation text"/>
    <w:basedOn w:val="Normalny"/>
    <w:link w:val="TekstkomentarzaZnak"/>
    <w:uiPriority w:val="99"/>
    <w:qFormat/>
    <w:rsid w:val="00620FD0"/>
    <w:pPr>
      <w:suppressAutoHyphens w:val="0"/>
    </w:pPr>
    <w:rPr>
      <w:sz w:val="20"/>
      <w:lang w:val="x-none" w:eastAsia="pl-PL"/>
    </w:rPr>
  </w:style>
  <w:style w:type="paragraph" w:styleId="Tematkomentarza">
    <w:name w:val="annotation subject"/>
    <w:basedOn w:val="Tekstkomentarza"/>
    <w:next w:val="Tekstkomentarza"/>
    <w:link w:val="TematkomentarzaZnak"/>
    <w:uiPriority w:val="99"/>
    <w:qFormat/>
    <w:rsid w:val="00620FD0"/>
    <w:rPr>
      <w:b/>
      <w:bCs/>
    </w:rPr>
  </w:style>
  <w:style w:type="paragraph" w:customStyle="1" w:styleId="WW-Tekstpodstawowy3">
    <w:name w:val="WW-Tekst podstawowy 3"/>
    <w:basedOn w:val="Normalny"/>
    <w:qFormat/>
    <w:rsid w:val="00620FD0"/>
    <w:pPr>
      <w:spacing w:line="360" w:lineRule="auto"/>
      <w:jc w:val="both"/>
    </w:pPr>
    <w:rPr>
      <w:b/>
      <w:bCs/>
      <w:szCs w:val="28"/>
      <w:lang w:eastAsia="ar-SA"/>
    </w:rPr>
  </w:style>
  <w:style w:type="paragraph" w:customStyle="1" w:styleId="leszek">
    <w:name w:val="leszek"/>
    <w:basedOn w:val="Normalny"/>
    <w:qFormat/>
    <w:rsid w:val="00620FD0"/>
    <w:pPr>
      <w:suppressAutoHyphens w:val="0"/>
      <w:jc w:val="both"/>
    </w:pPr>
    <w:rPr>
      <w:sz w:val="24"/>
      <w:szCs w:val="24"/>
      <w:lang w:eastAsia="pl-PL"/>
    </w:rPr>
  </w:style>
  <w:style w:type="paragraph" w:styleId="Podtytu">
    <w:name w:val="Subtitle"/>
    <w:basedOn w:val="Normalny"/>
    <w:link w:val="PodtytuZnak"/>
    <w:qFormat/>
    <w:rsid w:val="00620FD0"/>
    <w:pPr>
      <w:suppressAutoHyphens w:val="0"/>
      <w:jc w:val="center"/>
    </w:pPr>
    <w:rPr>
      <w:rFonts w:ascii="Comic Sans MS" w:hAnsi="Comic Sans MS"/>
      <w:b/>
      <w:bCs/>
      <w:szCs w:val="28"/>
      <w:lang w:val="x-none" w:eastAsia="pl-PL"/>
    </w:rPr>
  </w:style>
  <w:style w:type="paragraph" w:customStyle="1" w:styleId="WW-Tekstpodstawowywcity3">
    <w:name w:val="WW-Tekst podstawowy wcięty 3"/>
    <w:basedOn w:val="Normalny"/>
    <w:qFormat/>
    <w:rsid w:val="00620FD0"/>
    <w:pPr>
      <w:ind w:left="567" w:hanging="567"/>
    </w:pPr>
    <w:rPr>
      <w:b/>
      <w:bCs/>
      <w:sz w:val="24"/>
      <w:szCs w:val="24"/>
      <w:lang w:eastAsia="pl-PL"/>
    </w:rPr>
  </w:style>
  <w:style w:type="paragraph" w:styleId="Tytu">
    <w:name w:val="Title"/>
    <w:basedOn w:val="Normalny"/>
    <w:link w:val="TytuZnak"/>
    <w:qFormat/>
    <w:rsid w:val="00620FD0"/>
    <w:pPr>
      <w:suppressAutoHyphens w:val="0"/>
      <w:jc w:val="center"/>
    </w:pPr>
    <w:rPr>
      <w:b/>
      <w:bCs/>
      <w:sz w:val="40"/>
      <w:szCs w:val="40"/>
      <w:lang w:val="x-none" w:eastAsia="pl-PL"/>
    </w:rPr>
  </w:style>
  <w:style w:type="paragraph" w:styleId="Tekstpodstawowy3">
    <w:name w:val="Body Text 3"/>
    <w:basedOn w:val="Normalny"/>
    <w:link w:val="Tekstpodstawowy3Znak"/>
    <w:qFormat/>
    <w:rsid w:val="00620FD0"/>
    <w:pPr>
      <w:suppressAutoHyphens w:val="0"/>
      <w:spacing w:line="360" w:lineRule="auto"/>
      <w:jc w:val="both"/>
    </w:pPr>
    <w:rPr>
      <w:b/>
      <w:bCs/>
      <w:sz w:val="32"/>
      <w:szCs w:val="32"/>
      <w:lang w:val="x-none" w:eastAsia="pl-PL"/>
    </w:rPr>
  </w:style>
  <w:style w:type="paragraph" w:styleId="Tekstpodstawowy2">
    <w:name w:val="Body Text 2"/>
    <w:basedOn w:val="Normalny"/>
    <w:link w:val="Tekstpodstawowy2Znak"/>
    <w:qFormat/>
    <w:rsid w:val="00620FD0"/>
    <w:pPr>
      <w:suppressAutoHyphens w:val="0"/>
      <w:spacing w:line="360" w:lineRule="atLeast"/>
      <w:jc w:val="both"/>
    </w:pPr>
    <w:rPr>
      <w:sz w:val="24"/>
      <w:szCs w:val="24"/>
      <w:lang w:val="x-none" w:eastAsia="pl-PL"/>
    </w:rPr>
  </w:style>
  <w:style w:type="paragraph" w:styleId="Bezodstpw">
    <w:name w:val="No Spacing"/>
    <w:qFormat/>
    <w:rsid w:val="00620FD0"/>
    <w:pPr>
      <w:widowControl w:val="0"/>
    </w:pPr>
    <w:rPr>
      <w:rFonts w:ascii="Courier New" w:eastAsia="Times New Roman" w:hAnsi="Courier New" w:cs="Courier New"/>
      <w:color w:val="000000"/>
      <w:sz w:val="24"/>
      <w:szCs w:val="24"/>
      <w:lang w:eastAsia="pl-PL"/>
    </w:rPr>
  </w:style>
  <w:style w:type="paragraph" w:styleId="Tekstprzypisukocowego">
    <w:name w:val="endnote text"/>
    <w:basedOn w:val="Normalny"/>
    <w:link w:val="TekstprzypisukocowegoZnak"/>
    <w:uiPriority w:val="99"/>
    <w:semiHidden/>
    <w:rsid w:val="00620FD0"/>
    <w:pPr>
      <w:suppressAutoHyphens w:val="0"/>
    </w:pPr>
    <w:rPr>
      <w:sz w:val="20"/>
      <w:lang w:val="x-none" w:eastAsia="pl-PL"/>
    </w:rPr>
  </w:style>
  <w:style w:type="paragraph" w:customStyle="1" w:styleId="Akapitzlist1">
    <w:name w:val="Akapit z listą1"/>
    <w:basedOn w:val="Normalny"/>
    <w:qFormat/>
    <w:rsid w:val="00620FD0"/>
    <w:pPr>
      <w:suppressAutoHyphens w:val="0"/>
      <w:spacing w:after="200" w:line="276" w:lineRule="auto"/>
      <w:ind w:left="720"/>
      <w:jc w:val="both"/>
    </w:pPr>
    <w:rPr>
      <w:rFonts w:ascii="Calibri" w:hAnsi="Calibri" w:cs="Calibri"/>
      <w:sz w:val="22"/>
      <w:szCs w:val="22"/>
      <w:lang w:eastAsia="ar-SA"/>
    </w:rPr>
  </w:style>
  <w:style w:type="paragraph" w:styleId="Tekstprzypisudolnego">
    <w:name w:val="footnote text"/>
    <w:basedOn w:val="Normalny"/>
    <w:link w:val="TekstprzypisudolnegoZnak"/>
    <w:uiPriority w:val="99"/>
    <w:semiHidden/>
    <w:unhideWhenUsed/>
    <w:rsid w:val="00620FD0"/>
    <w:pPr>
      <w:suppressAutoHyphens w:val="0"/>
    </w:pPr>
    <w:rPr>
      <w:sz w:val="20"/>
      <w:lang w:val="x-none" w:eastAsia="x-none"/>
    </w:rPr>
  </w:style>
  <w:style w:type="paragraph" w:customStyle="1" w:styleId="Akapitzlist2">
    <w:name w:val="Akapit z listą2"/>
    <w:basedOn w:val="Normalny"/>
    <w:qFormat/>
    <w:rsid w:val="00620FD0"/>
    <w:pPr>
      <w:suppressAutoHyphens w:val="0"/>
      <w:spacing w:after="200" w:line="276" w:lineRule="auto"/>
      <w:ind w:left="720"/>
      <w:jc w:val="both"/>
    </w:pPr>
    <w:rPr>
      <w:rFonts w:ascii="Calibri" w:hAnsi="Calibri" w:cs="Calibri"/>
      <w:sz w:val="22"/>
      <w:szCs w:val="22"/>
      <w:lang w:eastAsia="ar-SA"/>
    </w:rPr>
  </w:style>
  <w:style w:type="paragraph" w:customStyle="1" w:styleId="Teksttreci2">
    <w:name w:val="Tekst treści (2)"/>
    <w:basedOn w:val="Normalny"/>
    <w:qFormat/>
    <w:rsid w:val="00620FD0"/>
    <w:pPr>
      <w:shd w:val="clear" w:color="auto" w:fill="FFFFFF"/>
      <w:spacing w:before="220" w:after="220" w:line="222" w:lineRule="exact"/>
      <w:ind w:hanging="740"/>
      <w:jc w:val="both"/>
    </w:pPr>
    <w:rPr>
      <w:color w:val="000000"/>
      <w:kern w:val="2"/>
      <w:sz w:val="20"/>
      <w:lang w:eastAsia="pl-PL" w:bidi="pl-PL"/>
    </w:rPr>
  </w:style>
  <w:style w:type="paragraph" w:styleId="Poprawka">
    <w:name w:val="Revision"/>
    <w:semiHidden/>
    <w:qFormat/>
    <w:rsid w:val="00620FD0"/>
    <w:rPr>
      <w:rFonts w:ascii="Times New Roman" w:eastAsia="Times New Roman" w:hAnsi="Times New Roman" w:cs="Times New Roman"/>
      <w:sz w:val="20"/>
      <w:szCs w:val="20"/>
      <w:lang w:eastAsia="pl-PL"/>
    </w:rPr>
  </w:style>
  <w:style w:type="paragraph" w:customStyle="1" w:styleId="rdo">
    <w:name w:val="Źródło"/>
    <w:basedOn w:val="Normalny"/>
    <w:next w:val="Normalny"/>
    <w:qFormat/>
    <w:rsid w:val="00620FD0"/>
    <w:pPr>
      <w:suppressAutoHyphens w:val="0"/>
      <w:spacing w:line="276" w:lineRule="auto"/>
      <w:jc w:val="both"/>
    </w:pPr>
    <w:rPr>
      <w:rFonts w:ascii="Tahoma" w:hAnsi="Tahoma"/>
      <w:i/>
      <w:iCs/>
      <w:sz w:val="20"/>
      <w:lang w:eastAsia="pl-PL"/>
    </w:rPr>
  </w:style>
  <w:style w:type="paragraph" w:customStyle="1" w:styleId="StylInterliniaWielokrotne115wrs1">
    <w:name w:val="Styl Interlinia:  Wielokrotne 115 wrs1"/>
    <w:basedOn w:val="Normalny"/>
    <w:qFormat/>
    <w:rsid w:val="00620FD0"/>
    <w:pPr>
      <w:suppressAutoHyphens w:val="0"/>
      <w:spacing w:before="120" w:after="40" w:line="276" w:lineRule="auto"/>
      <w:jc w:val="both"/>
    </w:pPr>
    <w:rPr>
      <w:rFonts w:ascii="Tahoma" w:hAnsi="Tahoma"/>
      <w:sz w:val="22"/>
      <w:lang w:eastAsia="pl-PL"/>
    </w:rPr>
  </w:style>
  <w:style w:type="paragraph" w:customStyle="1" w:styleId="PODPIS">
    <w:name w:val="PODPIS"/>
    <w:basedOn w:val="Normalny"/>
    <w:next w:val="Normalny"/>
    <w:qFormat/>
    <w:rsid w:val="00620FD0"/>
    <w:pPr>
      <w:keepNext/>
      <w:keepLines/>
      <w:suppressAutoHyphens w:val="0"/>
      <w:spacing w:before="240"/>
      <w:jc w:val="both"/>
    </w:pPr>
    <w:rPr>
      <w:rFonts w:ascii="Tahoma" w:eastAsia="Calibri" w:hAnsi="Tahoma"/>
      <w:b/>
      <w:sz w:val="18"/>
      <w:lang w:eastAsia="en-US"/>
    </w:rPr>
  </w:style>
  <w:style w:type="paragraph" w:styleId="Listanumerowana2">
    <w:name w:val="List Number 2"/>
    <w:basedOn w:val="Normalny"/>
    <w:semiHidden/>
    <w:rsid w:val="00620FD0"/>
    <w:pPr>
      <w:numPr>
        <w:numId w:val="1"/>
      </w:numPr>
      <w:suppressAutoHyphens w:val="0"/>
      <w:spacing w:before="120" w:line="276" w:lineRule="auto"/>
      <w:jc w:val="both"/>
    </w:pPr>
    <w:rPr>
      <w:rFonts w:ascii="Tahoma" w:hAnsi="Tahoma"/>
      <w:sz w:val="22"/>
      <w:lang w:eastAsia="pl-PL"/>
    </w:rPr>
  </w:style>
  <w:style w:type="paragraph" w:styleId="Listanumerowana3">
    <w:name w:val="List Number 3"/>
    <w:basedOn w:val="Normalny"/>
    <w:semiHidden/>
    <w:rsid w:val="00620FD0"/>
    <w:pPr>
      <w:numPr>
        <w:numId w:val="2"/>
      </w:numPr>
      <w:suppressAutoHyphens w:val="0"/>
      <w:spacing w:before="120" w:line="276" w:lineRule="auto"/>
      <w:jc w:val="both"/>
    </w:pPr>
    <w:rPr>
      <w:rFonts w:ascii="Tahoma" w:hAnsi="Tahoma"/>
      <w:sz w:val="22"/>
      <w:lang w:eastAsia="pl-PL"/>
    </w:rPr>
  </w:style>
  <w:style w:type="paragraph" w:styleId="Listapunktowana">
    <w:name w:val="List Bullet"/>
    <w:basedOn w:val="Normalny"/>
    <w:semiHidden/>
    <w:rsid w:val="00620FD0"/>
    <w:pPr>
      <w:numPr>
        <w:numId w:val="3"/>
      </w:numPr>
      <w:suppressAutoHyphens w:val="0"/>
    </w:pPr>
    <w:rPr>
      <w:sz w:val="24"/>
      <w:szCs w:val="24"/>
      <w:lang w:eastAsia="pl-PL"/>
    </w:rPr>
  </w:style>
  <w:style w:type="paragraph" w:customStyle="1" w:styleId="Tabelapozycja">
    <w:name w:val="Tabela pozycja"/>
    <w:basedOn w:val="Normalny"/>
    <w:qFormat/>
    <w:rsid w:val="00620FD0"/>
    <w:pPr>
      <w:suppressAutoHyphens w:val="0"/>
    </w:pPr>
    <w:rPr>
      <w:rFonts w:ascii="Arial" w:eastAsia="MS Outlook" w:hAnsi="Arial"/>
      <w:sz w:val="22"/>
      <w:lang w:eastAsia="pl-PL"/>
    </w:rPr>
  </w:style>
  <w:style w:type="paragraph" w:customStyle="1" w:styleId="Listanumerowana1">
    <w:name w:val="Lista numerowana1"/>
    <w:basedOn w:val="Normalny"/>
    <w:qFormat/>
    <w:rsid w:val="00620FD0"/>
    <w:pPr>
      <w:numPr>
        <w:numId w:val="4"/>
      </w:numPr>
      <w:ind w:left="-2880" w:firstLine="0"/>
    </w:pPr>
    <w:rPr>
      <w:rFonts w:cs="Arial"/>
      <w:sz w:val="24"/>
      <w:szCs w:val="22"/>
      <w:lang w:eastAsia="ar-SA"/>
    </w:rPr>
  </w:style>
  <w:style w:type="paragraph" w:customStyle="1" w:styleId="BodyText21">
    <w:name w:val="Body Text 21"/>
    <w:basedOn w:val="Normalny"/>
    <w:qFormat/>
    <w:rsid w:val="00620FD0"/>
    <w:pPr>
      <w:widowControl w:val="0"/>
      <w:spacing w:line="360" w:lineRule="auto"/>
      <w:ind w:left="1078" w:hanging="227"/>
      <w:jc w:val="center"/>
    </w:pPr>
    <w:rPr>
      <w:b/>
      <w:sz w:val="24"/>
      <w:lang w:eastAsia="ar-SA"/>
    </w:rPr>
  </w:style>
  <w:style w:type="paragraph" w:customStyle="1" w:styleId="FR2">
    <w:name w:val="FR2"/>
    <w:qFormat/>
    <w:rsid w:val="00620FD0"/>
    <w:pPr>
      <w:widowControl w:val="0"/>
      <w:ind w:left="2640" w:hanging="227"/>
    </w:pPr>
    <w:rPr>
      <w:rFonts w:ascii="Times New Roman" w:eastAsia="Times New Roman" w:hAnsi="Times New Roman" w:cs="Times New Roman"/>
      <w:b/>
      <w:sz w:val="32"/>
      <w:szCs w:val="20"/>
      <w:lang w:eastAsia="pl-PL"/>
    </w:rPr>
  </w:style>
  <w:style w:type="paragraph" w:styleId="Listapunktowana3">
    <w:name w:val="List Bullet 3"/>
    <w:basedOn w:val="Normalny"/>
    <w:semiHidden/>
    <w:rsid w:val="00620FD0"/>
    <w:pPr>
      <w:numPr>
        <w:numId w:val="5"/>
      </w:numPr>
      <w:suppressAutoHyphens w:val="0"/>
      <w:spacing w:before="120" w:line="276" w:lineRule="auto"/>
      <w:ind w:left="1208" w:hanging="357"/>
      <w:jc w:val="both"/>
    </w:pPr>
    <w:rPr>
      <w:rFonts w:ascii="Tahoma" w:hAnsi="Tahoma"/>
      <w:sz w:val="22"/>
      <w:lang w:eastAsia="pl-PL"/>
    </w:rPr>
  </w:style>
  <w:style w:type="paragraph" w:styleId="Spistreci1">
    <w:name w:val="toc 1"/>
    <w:basedOn w:val="Normalny"/>
    <w:next w:val="Normalny"/>
    <w:autoRedefine/>
    <w:uiPriority w:val="39"/>
    <w:rsid w:val="00620FD0"/>
    <w:pPr>
      <w:tabs>
        <w:tab w:val="left" w:pos="567"/>
        <w:tab w:val="right" w:leader="dot" w:pos="8920"/>
      </w:tabs>
      <w:suppressAutoHyphens w:val="0"/>
      <w:ind w:left="284" w:hanging="284"/>
      <w:jc w:val="both"/>
    </w:pPr>
    <w:rPr>
      <w:sz w:val="24"/>
      <w:szCs w:val="24"/>
      <w:lang w:eastAsia="pl-PL"/>
    </w:rPr>
  </w:style>
  <w:style w:type="paragraph" w:styleId="Spistreci2">
    <w:name w:val="toc 2"/>
    <w:basedOn w:val="Normalny"/>
    <w:next w:val="Normalny"/>
    <w:autoRedefine/>
    <w:uiPriority w:val="39"/>
    <w:rsid w:val="00C00FE6"/>
    <w:pPr>
      <w:tabs>
        <w:tab w:val="left" w:pos="284"/>
        <w:tab w:val="right" w:leader="dot" w:pos="9062"/>
      </w:tabs>
      <w:suppressAutoHyphens w:val="0"/>
    </w:pPr>
    <w:rPr>
      <w:sz w:val="24"/>
      <w:szCs w:val="24"/>
      <w:lang w:eastAsia="pl-PL"/>
    </w:rPr>
  </w:style>
  <w:style w:type="paragraph" w:styleId="Spistreci3">
    <w:name w:val="toc 3"/>
    <w:basedOn w:val="Normalny"/>
    <w:next w:val="Normalny"/>
    <w:autoRedefine/>
    <w:semiHidden/>
    <w:rsid w:val="00620FD0"/>
    <w:pPr>
      <w:suppressAutoHyphens w:val="0"/>
      <w:ind w:left="480"/>
    </w:pPr>
    <w:rPr>
      <w:sz w:val="24"/>
      <w:szCs w:val="24"/>
      <w:lang w:eastAsia="pl-PL"/>
    </w:rPr>
  </w:style>
  <w:style w:type="paragraph" w:styleId="Mapadokumentu">
    <w:name w:val="Document Map"/>
    <w:basedOn w:val="Normalny"/>
    <w:link w:val="MapadokumentuZnak"/>
    <w:semiHidden/>
    <w:qFormat/>
    <w:rsid w:val="00620FD0"/>
    <w:pPr>
      <w:shd w:val="clear" w:color="auto" w:fill="000080"/>
      <w:suppressAutoHyphens w:val="0"/>
    </w:pPr>
    <w:rPr>
      <w:rFonts w:ascii="Tahoma" w:hAnsi="Tahoma"/>
      <w:sz w:val="20"/>
      <w:lang w:val="x-none" w:eastAsia="x-none"/>
    </w:rPr>
  </w:style>
  <w:style w:type="paragraph" w:customStyle="1" w:styleId="Akapit">
    <w:name w:val="Akapit"/>
    <w:basedOn w:val="Normalny"/>
    <w:qFormat/>
    <w:rsid w:val="00620FD0"/>
    <w:pPr>
      <w:spacing w:after="120"/>
      <w:ind w:left="1078" w:hanging="227"/>
      <w:jc w:val="both"/>
    </w:pPr>
    <w:rPr>
      <w:rFonts w:ascii="Arial" w:hAnsi="Arial" w:cs="Arial"/>
      <w:sz w:val="24"/>
      <w:szCs w:val="22"/>
      <w:lang w:eastAsia="ar-SA"/>
    </w:rPr>
  </w:style>
  <w:style w:type="paragraph" w:customStyle="1" w:styleId="Tekstpodstawowywcity31">
    <w:name w:val="Tekst podstawowy wcięty 31"/>
    <w:basedOn w:val="Normalny"/>
    <w:qFormat/>
    <w:rsid w:val="00620FD0"/>
    <w:pPr>
      <w:spacing w:after="120"/>
      <w:ind w:left="283"/>
    </w:pPr>
    <w:rPr>
      <w:sz w:val="16"/>
      <w:lang w:eastAsia="pl-PL"/>
    </w:rPr>
  </w:style>
  <w:style w:type="paragraph" w:customStyle="1" w:styleId="Zwykytekst1">
    <w:name w:val="Zwykły tekst1"/>
    <w:basedOn w:val="Normalny"/>
    <w:qFormat/>
    <w:rsid w:val="00620FD0"/>
    <w:rPr>
      <w:rFonts w:ascii="Courier New" w:hAnsi="Courier New"/>
      <w:sz w:val="20"/>
      <w:lang w:eastAsia="pl-PL"/>
    </w:rPr>
  </w:style>
  <w:style w:type="paragraph" w:customStyle="1" w:styleId="Tekstpodstawowywcity21">
    <w:name w:val="Tekst podstawowy wcięty 21"/>
    <w:basedOn w:val="Normalny"/>
    <w:qFormat/>
    <w:rsid w:val="00620FD0"/>
    <w:pPr>
      <w:spacing w:after="120" w:line="480" w:lineRule="auto"/>
      <w:ind w:left="283"/>
    </w:pPr>
    <w:rPr>
      <w:sz w:val="20"/>
      <w:lang w:eastAsia="pl-PL"/>
    </w:rPr>
  </w:style>
  <w:style w:type="paragraph" w:customStyle="1" w:styleId="Textbody">
    <w:name w:val="Text body"/>
    <w:basedOn w:val="Normalny"/>
    <w:qFormat/>
    <w:rsid w:val="00620FD0"/>
    <w:pPr>
      <w:widowControl w:val="0"/>
      <w:spacing w:after="120"/>
      <w:textAlignment w:val="baseline"/>
    </w:pPr>
    <w:rPr>
      <w:kern w:val="2"/>
      <w:sz w:val="24"/>
      <w:lang w:eastAsia="pl-PL"/>
    </w:rPr>
  </w:style>
  <w:style w:type="paragraph" w:customStyle="1" w:styleId="PlainText1">
    <w:name w:val="Plain Text1"/>
    <w:basedOn w:val="Normalny"/>
    <w:qFormat/>
    <w:rsid w:val="00620FD0"/>
    <w:pPr>
      <w:widowControl w:val="0"/>
    </w:pPr>
    <w:rPr>
      <w:rFonts w:ascii="Courier New" w:hAnsi="Courier New" w:cs="Courier New"/>
      <w:kern w:val="2"/>
      <w:sz w:val="24"/>
      <w:szCs w:val="24"/>
      <w:lang w:eastAsia="hi-IN" w:bidi="hi-IN"/>
    </w:rPr>
  </w:style>
  <w:style w:type="paragraph" w:customStyle="1" w:styleId="western">
    <w:name w:val="western"/>
    <w:basedOn w:val="Normalny"/>
    <w:qFormat/>
    <w:rsid w:val="00620FD0"/>
    <w:pPr>
      <w:suppressAutoHyphens w:val="0"/>
      <w:spacing w:beforeAutospacing="1" w:after="119" w:line="360" w:lineRule="auto"/>
    </w:pPr>
    <w:rPr>
      <w:rFonts w:ascii="Calibri" w:hAnsi="Calibri"/>
      <w:sz w:val="24"/>
      <w:szCs w:val="24"/>
      <w:lang w:eastAsia="pl-PL"/>
    </w:rPr>
  </w:style>
  <w:style w:type="paragraph" w:customStyle="1" w:styleId="Heading2858D7CFB-ED40-4347-BF05-701D383B685F858D7CFB-ED40-4347-BF05-701D383B685F">
    <w:name w:val="Heading 2{858D7CFB-ED40-4347-BF05-701D383B685F}{858D7CFB-ED40-4347-BF05-701D383B685F}"/>
    <w:basedOn w:val="Normalny"/>
    <w:next w:val="Normalny"/>
    <w:qFormat/>
    <w:rsid w:val="00620FD0"/>
    <w:pPr>
      <w:keepNext/>
      <w:textAlignment w:val="baseline"/>
      <w:outlineLvl w:val="1"/>
    </w:pPr>
    <w:rPr>
      <w:rFonts w:ascii="Helvetica Narrow" w:eastAsia="SimSun" w:hAnsi="Helvetica Narrow" w:cs="Courier New"/>
      <w:bCs/>
      <w:i/>
      <w:iCs/>
      <w:kern w:val="2"/>
      <w:szCs w:val="32"/>
      <w:lang w:bidi="hi-IN"/>
    </w:rPr>
  </w:style>
  <w:style w:type="paragraph" w:styleId="Zwykytekst">
    <w:name w:val="Plain Text"/>
    <w:basedOn w:val="Normalny"/>
    <w:link w:val="ZwykytekstZnak"/>
    <w:qFormat/>
    <w:rsid w:val="00620FD0"/>
    <w:pPr>
      <w:suppressAutoHyphens w:val="0"/>
      <w:spacing w:before="90" w:line="380" w:lineRule="atLeast"/>
      <w:jc w:val="both"/>
    </w:pPr>
    <w:rPr>
      <w:rFonts w:ascii="Courier New" w:eastAsiaTheme="minorHAnsi" w:hAnsi="Courier New"/>
      <w:w w:val="89"/>
      <w:sz w:val="25"/>
      <w:szCs w:val="22"/>
      <w:lang w:eastAsia="en-US"/>
    </w:rPr>
  </w:style>
  <w:style w:type="paragraph" w:customStyle="1" w:styleId="Standardowy1">
    <w:name w:val="Standardowy1"/>
    <w:qFormat/>
    <w:rsid w:val="00620FD0"/>
    <w:rPr>
      <w:rFonts w:ascii="Times New Roman" w:eastAsia="Arial" w:hAnsi="Times New Roman" w:cs="Times New Roman"/>
      <w:sz w:val="24"/>
      <w:szCs w:val="20"/>
    </w:rPr>
  </w:style>
  <w:style w:type="paragraph" w:styleId="Nagwekindeksu">
    <w:name w:val="index heading"/>
    <w:basedOn w:val="Nagwek"/>
  </w:style>
  <w:style w:type="paragraph" w:styleId="Nagwekspisutreci">
    <w:name w:val="TOC Heading"/>
    <w:basedOn w:val="Nagwek1"/>
    <w:next w:val="Normalny"/>
    <w:uiPriority w:val="39"/>
    <w:unhideWhenUsed/>
    <w:qFormat/>
    <w:rsid w:val="00620FD0"/>
    <w:pPr>
      <w:keepNext/>
      <w:keepLines/>
      <w:widowControl/>
      <w:suppressAutoHyphens w:val="0"/>
      <w:spacing w:after="0" w:line="259" w:lineRule="auto"/>
      <w:outlineLvl w:val="9"/>
    </w:pPr>
    <w:rPr>
      <w:rFonts w:asciiTheme="majorHAnsi" w:eastAsiaTheme="majorEastAsia" w:hAnsiTheme="majorHAnsi" w:cstheme="majorBidi"/>
      <w:b w:val="0"/>
      <w:color w:val="2F5496" w:themeColor="accent1" w:themeShade="BF"/>
      <w:sz w:val="22"/>
      <w:szCs w:val="32"/>
    </w:rPr>
  </w:style>
  <w:style w:type="paragraph" w:customStyle="1" w:styleId="BodyTextIndented">
    <w:name w:val="Body Text;Indented"/>
    <w:basedOn w:val="Normalny"/>
    <w:uiPriority w:val="99"/>
    <w:qFormat/>
    <w:rsid w:val="00FF2975"/>
    <w:pPr>
      <w:spacing w:line="360" w:lineRule="auto"/>
      <w:ind w:left="567" w:hanging="426"/>
    </w:pPr>
    <w:rPr>
      <w:sz w:val="24"/>
      <w:szCs w:val="24"/>
      <w:lang w:val="x-none" w:eastAsia="pl-PL"/>
    </w:rPr>
  </w:style>
  <w:style w:type="numbering" w:customStyle="1" w:styleId="Bezlisty1">
    <w:name w:val="Bez listy1"/>
    <w:uiPriority w:val="99"/>
    <w:semiHidden/>
    <w:unhideWhenUsed/>
    <w:qFormat/>
    <w:rsid w:val="00620FD0"/>
  </w:style>
  <w:style w:type="numbering" w:customStyle="1" w:styleId="Bezlisty2">
    <w:name w:val="Bez listy2"/>
    <w:semiHidden/>
    <w:qFormat/>
    <w:rsid w:val="00620FD0"/>
  </w:style>
  <w:style w:type="numbering" w:customStyle="1" w:styleId="Biecalista1">
    <w:name w:val="Bieżąca lista1"/>
    <w:qFormat/>
    <w:rsid w:val="00620FD0"/>
  </w:style>
  <w:style w:type="numbering" w:customStyle="1" w:styleId="Bezlisty3">
    <w:name w:val="Bez listy3"/>
    <w:uiPriority w:val="99"/>
    <w:semiHidden/>
    <w:unhideWhenUsed/>
    <w:qFormat/>
    <w:rsid w:val="00620FD0"/>
  </w:style>
  <w:style w:type="numbering" w:customStyle="1" w:styleId="Bezlisty4">
    <w:name w:val="Bez listy4"/>
    <w:uiPriority w:val="99"/>
    <w:semiHidden/>
    <w:unhideWhenUsed/>
    <w:qFormat/>
    <w:rsid w:val="00620FD0"/>
  </w:style>
  <w:style w:type="table" w:styleId="Tabela-Siatka">
    <w:name w:val="Table Grid"/>
    <w:basedOn w:val="Standardowy"/>
    <w:uiPriority w:val="39"/>
    <w:rsid w:val="00620FD0"/>
    <w:rPr>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620FD0"/>
    <w:rPr>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sid w:val="00620F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sid w:val="00620F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rsid w:val="00620FD0"/>
    <w:rPr>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sid w:val="00620FD0"/>
    <w:rPr>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1513655">
      <w:bodyDiv w:val="1"/>
      <w:marLeft w:val="0"/>
      <w:marRight w:val="0"/>
      <w:marTop w:val="0"/>
      <w:marBottom w:val="0"/>
      <w:divBdr>
        <w:top w:val="none" w:sz="0" w:space="0" w:color="auto"/>
        <w:left w:val="none" w:sz="0" w:space="0" w:color="auto"/>
        <w:bottom w:val="none" w:sz="0" w:space="0" w:color="auto"/>
        <w:right w:val="none" w:sz="0" w:space="0" w:color="auto"/>
      </w:divBdr>
    </w:div>
    <w:div w:id="841506027">
      <w:bodyDiv w:val="1"/>
      <w:marLeft w:val="0"/>
      <w:marRight w:val="0"/>
      <w:marTop w:val="0"/>
      <w:marBottom w:val="0"/>
      <w:divBdr>
        <w:top w:val="none" w:sz="0" w:space="0" w:color="auto"/>
        <w:left w:val="none" w:sz="0" w:space="0" w:color="auto"/>
        <w:bottom w:val="none" w:sz="0" w:space="0" w:color="auto"/>
        <w:right w:val="none" w:sz="0" w:space="0" w:color="auto"/>
      </w:divBdr>
      <w:divsChild>
        <w:div w:id="1175916756">
          <w:marLeft w:val="0"/>
          <w:marRight w:val="0"/>
          <w:marTop w:val="0"/>
          <w:marBottom w:val="0"/>
          <w:divBdr>
            <w:top w:val="none" w:sz="0" w:space="0" w:color="auto"/>
            <w:left w:val="none" w:sz="0" w:space="0" w:color="auto"/>
            <w:bottom w:val="none" w:sz="0" w:space="0" w:color="auto"/>
            <w:right w:val="none" w:sz="0" w:space="0" w:color="auto"/>
          </w:divBdr>
        </w:div>
      </w:divsChild>
    </w:div>
    <w:div w:id="1462648726">
      <w:bodyDiv w:val="1"/>
      <w:marLeft w:val="0"/>
      <w:marRight w:val="0"/>
      <w:marTop w:val="0"/>
      <w:marBottom w:val="0"/>
      <w:divBdr>
        <w:top w:val="none" w:sz="0" w:space="0" w:color="auto"/>
        <w:left w:val="none" w:sz="0" w:space="0" w:color="auto"/>
        <w:bottom w:val="none" w:sz="0" w:space="0" w:color="auto"/>
        <w:right w:val="none" w:sz="0" w:space="0" w:color="auto"/>
      </w:divBdr>
    </w:div>
    <w:div w:id="1820488935">
      <w:bodyDiv w:val="1"/>
      <w:marLeft w:val="0"/>
      <w:marRight w:val="0"/>
      <w:marTop w:val="0"/>
      <w:marBottom w:val="0"/>
      <w:divBdr>
        <w:top w:val="none" w:sz="0" w:space="0" w:color="auto"/>
        <w:left w:val="none" w:sz="0" w:space="0" w:color="auto"/>
        <w:bottom w:val="none" w:sz="0" w:space="0" w:color="auto"/>
        <w:right w:val="none" w:sz="0" w:space="0" w:color="auto"/>
      </w:divBdr>
      <w:divsChild>
        <w:div w:id="31634648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przetargi.lodzka.policja.gov.pl/" TargetMode="External"/><Relationship Id="rId13" Type="http://schemas.openxmlformats.org/officeDocument/2006/relationships/hyperlink" Target="https://www.nccert.pl/" TargetMode="External"/><Relationship Id="rId18" Type="http://schemas.openxmlformats.org/officeDocument/2006/relationships/hyperlink" Target="mailto:iod@ld.policja.gov.p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latformazakupowa.pl/strona/45-instrukcje" TargetMode="External"/><Relationship Id="rId17" Type="http://schemas.openxmlformats.org/officeDocument/2006/relationships/hyperlink" Target="https://platformazakupowa.pl/strona/45-instrukcje" TargetMode="Externa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pub@ld.policja.gov.pl" TargetMode="External"/><Relationship Id="rId5" Type="http://schemas.openxmlformats.org/officeDocument/2006/relationships/webSettings" Target="webSettings.xml"/><Relationship Id="rId15" Type="http://schemas.openxmlformats.org/officeDocument/2006/relationships/hyperlink" Target="https://www.gov.pl/web/mswia/oprogramowanie-do-pobrania" TargetMode="External"/><Relationship Id="rId10" Type="http://schemas.openxmlformats.org/officeDocument/2006/relationships/hyperlink" Target="mailto:zampub@ld.policja.gov.p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platformazakupowa.pl/pn/kwp_lodz" TargetMode="External"/><Relationship Id="rId14" Type="http://schemas.openxmlformats.org/officeDocument/2006/relationships/hyperlink" Target="https://moj.gov.pl/nforms/signer/upload?xFormsAppName=SIGNER"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06057-E0D1-4005-B431-8F2963DE9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1005</TotalTime>
  <Pages>32</Pages>
  <Words>12495</Words>
  <Characters>74971</Characters>
  <Application>Microsoft Office Word</Application>
  <DocSecurity>0</DocSecurity>
  <Lines>624</Lines>
  <Paragraphs>174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A51469</dc:creator>
  <dc:description/>
  <cp:lastModifiedBy>792798</cp:lastModifiedBy>
  <cp:revision>104</cp:revision>
  <cp:lastPrinted>2026-05-13T09:47:00Z</cp:lastPrinted>
  <dcterms:created xsi:type="dcterms:W3CDTF">2025-12-19T07:25:00Z</dcterms:created>
  <dcterms:modified xsi:type="dcterms:W3CDTF">2026-05-13T09:47:00Z</dcterms:modified>
  <dc:language>pl-PL</dc:language>
</cp:coreProperties>
</file>